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E7" w:rsidRPr="00CE7197" w:rsidRDefault="00D852C0" w:rsidP="000A10B1">
      <w:pPr>
        <w:jc w:val="center"/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 wp14:anchorId="3A4D0915">
            <wp:extent cx="1428750" cy="152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2E7" w:rsidRPr="00CE7197" w:rsidRDefault="00D852C0" w:rsidP="000A10B1">
      <w:pPr>
        <w:spacing w:before="120"/>
        <w:jc w:val="center"/>
        <w:rPr>
          <w:rFonts w:ascii="Calibri" w:hAnsi="Calibri" w:cs="Calibri"/>
          <w:b/>
          <w:bCs/>
          <w:sz w:val="20"/>
          <w:szCs w:val="20"/>
          <w:lang w:val="fr-BE"/>
        </w:rPr>
      </w:pPr>
      <w:r>
        <w:rPr>
          <w:rFonts w:ascii="Calibri" w:hAnsi="Calibri" w:cs="Calibri"/>
          <w:b/>
          <w:bCs/>
          <w:sz w:val="20"/>
          <w:szCs w:val="20"/>
        </w:rPr>
        <w:t>39, Avenue de la Libération</w:t>
      </w:r>
      <w:r w:rsidR="00C332E7" w:rsidRPr="00CE7197">
        <w:rPr>
          <w:rFonts w:ascii="Calibri" w:hAnsi="Calibri" w:cs="Calibri"/>
          <w:b/>
          <w:bCs/>
          <w:sz w:val="20"/>
          <w:szCs w:val="20"/>
        </w:rPr>
        <w:t xml:space="preserve"> – 6791 ATHUS</w:t>
      </w:r>
    </w:p>
    <w:p w:rsidR="00C332E7" w:rsidRPr="00CE7197" w:rsidRDefault="00C332E7" w:rsidP="00FC267C">
      <w:pPr>
        <w:rPr>
          <w:rFonts w:ascii="Calibri" w:hAnsi="Calibri" w:cs="Calibri"/>
          <w:caps/>
          <w:sz w:val="16"/>
          <w:szCs w:val="16"/>
          <w:lang w:val="fr-BE"/>
        </w:rPr>
      </w:pPr>
    </w:p>
    <w:p w:rsidR="00A27D97" w:rsidRDefault="00C332E7" w:rsidP="00CC734D">
      <w:pPr>
        <w:jc w:val="center"/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</w:pPr>
      <w:r w:rsidRPr="00CE7197"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  <w:t xml:space="preserve">Recrutement </w:t>
      </w:r>
      <w:r w:rsidR="00A36F85" w:rsidRPr="00CE7197"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  <w:t>d’un</w:t>
      </w:r>
      <w:r w:rsidR="00236C76"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  <w:t>(e)</w:t>
      </w:r>
      <w:r w:rsidR="00A36F85" w:rsidRPr="00CE7197"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  <w:t xml:space="preserve"> </w:t>
      </w:r>
      <w:r w:rsidR="00236C76"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  <w:t>assistant(e) social(e)</w:t>
      </w:r>
      <w:r w:rsidR="00A36F85" w:rsidRPr="00CE7197"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  <w:t xml:space="preserve"> </w:t>
      </w:r>
      <w:r w:rsidR="00D852C0"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  <w:t xml:space="preserve">en maison de repos </w:t>
      </w:r>
      <w:r w:rsidR="00A36F85" w:rsidRPr="00CE7197"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  <w:t xml:space="preserve">à </w:t>
      </w:r>
      <w:r w:rsidR="00236C76"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  <w:t>mi-temps</w:t>
      </w:r>
      <w:r w:rsidR="00A36F85" w:rsidRPr="00CE7197"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  <w:t xml:space="preserve"> à ti</w:t>
      </w:r>
      <w:r w:rsidR="002F5878"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  <w:t>tre contractuel (h/f) – niveau B1</w:t>
      </w:r>
      <w:r w:rsidR="00A36F85" w:rsidRPr="00CE7197"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  <w:t xml:space="preserve"> – pour </w:t>
      </w:r>
      <w:r w:rsidR="00236C76"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  <w:t>le cpas</w:t>
      </w:r>
      <w:r w:rsidR="00A36F85" w:rsidRPr="00CE7197"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  <w:t xml:space="preserve"> d’Aubange</w:t>
      </w:r>
    </w:p>
    <w:p w:rsidR="00C332E7" w:rsidRPr="00CE7197" w:rsidRDefault="00A36F85" w:rsidP="00CC734D">
      <w:pPr>
        <w:jc w:val="center"/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</w:pPr>
      <w:r w:rsidRPr="00CE7197">
        <w:rPr>
          <w:rFonts w:ascii="Calibri" w:hAnsi="Calibri" w:cs="Calibri"/>
          <w:b/>
          <w:bCs/>
          <w:caps/>
          <w:color w:val="0000FF"/>
          <w:sz w:val="22"/>
          <w:szCs w:val="22"/>
          <w:lang w:val="fr-BE"/>
        </w:rPr>
        <w:t xml:space="preserve"> et constitution d’une réserve de recrutement</w:t>
      </w:r>
    </w:p>
    <w:p w:rsidR="00C332E7" w:rsidRDefault="00C332E7" w:rsidP="00FC267C">
      <w:pPr>
        <w:rPr>
          <w:rFonts w:ascii="Calibri" w:hAnsi="Calibri" w:cs="Calibri"/>
          <w:sz w:val="16"/>
          <w:szCs w:val="16"/>
          <w:lang w:val="fr-BE"/>
        </w:rPr>
      </w:pPr>
    </w:p>
    <w:p w:rsidR="003F5D57" w:rsidRPr="003F5D57" w:rsidRDefault="00A27D97" w:rsidP="003F5D57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  <w:lang w:val="fr-BE"/>
        </w:rPr>
        <w:t>Fonction</w:t>
      </w:r>
    </w:p>
    <w:p w:rsidR="003F5D57" w:rsidRDefault="003F5D57" w:rsidP="00FC267C">
      <w:pPr>
        <w:rPr>
          <w:rFonts w:ascii="Calibri" w:hAnsi="Calibri" w:cs="Calibri"/>
          <w:sz w:val="16"/>
          <w:szCs w:val="16"/>
          <w:lang w:val="fr-BE"/>
        </w:rPr>
      </w:pPr>
    </w:p>
    <w:p w:rsidR="003F5D57" w:rsidRPr="00922DD1" w:rsidRDefault="003F5D57" w:rsidP="003F5D57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/>
        <w:ind w:left="284"/>
        <w:rPr>
          <w:rFonts w:asciiTheme="minorHAnsi" w:hAnsiTheme="minorHAnsi"/>
          <w:sz w:val="20"/>
          <w:szCs w:val="20"/>
        </w:rPr>
      </w:pPr>
      <w:r w:rsidRPr="00922DD1">
        <w:rPr>
          <w:rFonts w:asciiTheme="minorHAnsi" w:hAnsiTheme="minorHAnsi"/>
          <w:sz w:val="20"/>
          <w:szCs w:val="20"/>
        </w:rPr>
        <w:t>Conformément à la loi du 8 juillet 1976, le travailleur social a pour mission d’aider les personnes et les familles à surmonter ou à améliorer les situations critiques dans lesquelles elles se trouvent.</w:t>
      </w:r>
    </w:p>
    <w:p w:rsidR="003F5D57" w:rsidRPr="00922DD1" w:rsidRDefault="003F5D57" w:rsidP="003F5D57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/>
        <w:ind w:left="284"/>
        <w:rPr>
          <w:rFonts w:asciiTheme="minorHAnsi" w:hAnsiTheme="minorHAnsi"/>
          <w:sz w:val="20"/>
          <w:szCs w:val="20"/>
        </w:rPr>
      </w:pPr>
      <w:r w:rsidRPr="00922DD1">
        <w:rPr>
          <w:rFonts w:asciiTheme="minorHAnsi" w:hAnsiTheme="minorHAnsi"/>
          <w:sz w:val="20"/>
          <w:szCs w:val="20"/>
        </w:rPr>
        <w:t>il procède, notamment, aux enquêtes préparatoires aux décisions à prendre ;</w:t>
      </w:r>
    </w:p>
    <w:p w:rsidR="003F5D57" w:rsidRPr="00922DD1" w:rsidRDefault="003F5D57" w:rsidP="003F5D57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/>
        <w:ind w:left="284"/>
        <w:rPr>
          <w:rFonts w:asciiTheme="minorHAnsi" w:hAnsiTheme="minorHAnsi"/>
          <w:sz w:val="20"/>
          <w:szCs w:val="20"/>
        </w:rPr>
      </w:pPr>
      <w:r w:rsidRPr="00922DD1">
        <w:rPr>
          <w:rFonts w:asciiTheme="minorHAnsi" w:hAnsiTheme="minorHAnsi"/>
          <w:sz w:val="20"/>
          <w:szCs w:val="20"/>
        </w:rPr>
        <w:t>il assure « la guidance sociale des intéressés ».</w:t>
      </w:r>
    </w:p>
    <w:p w:rsidR="003F5D57" w:rsidRPr="00922DD1" w:rsidRDefault="003F5D57" w:rsidP="003F5D57">
      <w:pPr>
        <w:pStyle w:val="Paragraphedeliste"/>
        <w:numPr>
          <w:ilvl w:val="0"/>
          <w:numId w:val="38"/>
        </w:numPr>
        <w:tabs>
          <w:tab w:val="clear" w:pos="720"/>
          <w:tab w:val="num" w:pos="360"/>
        </w:tabs>
        <w:ind w:left="284"/>
        <w:rPr>
          <w:rFonts w:asciiTheme="minorHAnsi" w:hAnsiTheme="minorHAnsi"/>
          <w:sz w:val="20"/>
          <w:szCs w:val="20"/>
        </w:rPr>
      </w:pPr>
      <w:r w:rsidRPr="00922DD1">
        <w:rPr>
          <w:rFonts w:asciiTheme="minorHAnsi" w:hAnsiTheme="minorHAnsi"/>
          <w:sz w:val="20"/>
          <w:szCs w:val="20"/>
        </w:rPr>
        <w:t>Selon les critères établis par l’Autorité compétente, il gère la liste d’attente et propose les entrées le tout en concertation avec la Direction.</w:t>
      </w:r>
    </w:p>
    <w:p w:rsidR="003F5D57" w:rsidRPr="00922DD1" w:rsidRDefault="003F5D57" w:rsidP="003F5D57">
      <w:pPr>
        <w:pStyle w:val="Paragraphedeliste"/>
        <w:numPr>
          <w:ilvl w:val="0"/>
          <w:numId w:val="38"/>
        </w:numPr>
        <w:tabs>
          <w:tab w:val="clear" w:pos="720"/>
        </w:tabs>
        <w:ind w:left="284"/>
        <w:rPr>
          <w:rFonts w:asciiTheme="minorHAnsi" w:hAnsiTheme="minorHAnsi"/>
          <w:sz w:val="20"/>
          <w:szCs w:val="20"/>
        </w:rPr>
      </w:pPr>
      <w:r w:rsidRPr="00922DD1">
        <w:rPr>
          <w:rFonts w:asciiTheme="minorHAnsi" w:hAnsiTheme="minorHAnsi"/>
          <w:sz w:val="20"/>
          <w:szCs w:val="20"/>
        </w:rPr>
        <w:t xml:space="preserve">Le travailleur social veille à l’accueil et au bien-être du résident au sein de la maison </w:t>
      </w:r>
    </w:p>
    <w:p w:rsidR="003F5D57" w:rsidRPr="00922DD1" w:rsidRDefault="003F5D57" w:rsidP="003F5D57">
      <w:pPr>
        <w:pStyle w:val="Paragraphedeliste"/>
        <w:numPr>
          <w:ilvl w:val="0"/>
          <w:numId w:val="38"/>
        </w:numPr>
        <w:tabs>
          <w:tab w:val="clear" w:pos="720"/>
        </w:tabs>
        <w:ind w:left="284"/>
        <w:rPr>
          <w:rFonts w:asciiTheme="minorHAnsi" w:hAnsiTheme="minorHAnsi"/>
          <w:sz w:val="20"/>
          <w:szCs w:val="20"/>
        </w:rPr>
      </w:pPr>
      <w:r w:rsidRPr="00922DD1">
        <w:rPr>
          <w:rFonts w:asciiTheme="minorHAnsi" w:hAnsiTheme="minorHAnsi"/>
          <w:sz w:val="20"/>
          <w:szCs w:val="20"/>
        </w:rPr>
        <w:t>Le travailleur social assure le suivi social des résidents</w:t>
      </w:r>
    </w:p>
    <w:p w:rsidR="003F5D57" w:rsidRPr="000B7D2A" w:rsidRDefault="003F5D57" w:rsidP="003F5D57">
      <w:pPr>
        <w:pStyle w:val="Paragraphedeliste"/>
        <w:numPr>
          <w:ilvl w:val="0"/>
          <w:numId w:val="38"/>
        </w:numPr>
        <w:tabs>
          <w:tab w:val="clear" w:pos="720"/>
        </w:tabs>
        <w:ind w:left="284"/>
        <w:rPr>
          <w:rFonts w:asciiTheme="minorHAnsi" w:hAnsiTheme="minorHAnsi"/>
          <w:sz w:val="20"/>
          <w:szCs w:val="20"/>
        </w:rPr>
      </w:pPr>
      <w:r w:rsidRPr="000B7D2A">
        <w:rPr>
          <w:rFonts w:asciiTheme="minorHAnsi" w:hAnsiTheme="minorHAnsi"/>
          <w:sz w:val="20"/>
          <w:szCs w:val="20"/>
        </w:rPr>
        <w:t>Le travailleur social assure une fonction de représentation de la maison</w:t>
      </w:r>
    </w:p>
    <w:p w:rsidR="003F5D57" w:rsidRPr="00CE7197" w:rsidRDefault="003F5D57" w:rsidP="003F5D57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/>
        <w:ind w:left="284"/>
        <w:rPr>
          <w:rFonts w:asciiTheme="minorHAnsi" w:hAnsiTheme="minorHAnsi"/>
          <w:sz w:val="20"/>
          <w:szCs w:val="20"/>
        </w:rPr>
      </w:pPr>
      <w:r w:rsidRPr="00CE7197">
        <w:rPr>
          <w:rFonts w:asciiTheme="minorHAnsi" w:hAnsiTheme="minorHAnsi"/>
          <w:bCs/>
          <w:sz w:val="20"/>
          <w:szCs w:val="20"/>
        </w:rPr>
        <w:t>Se montrer diplomate</w:t>
      </w:r>
      <w:r w:rsidRPr="00CE7197">
        <w:rPr>
          <w:rFonts w:asciiTheme="minorHAnsi" w:hAnsiTheme="minorHAnsi"/>
          <w:sz w:val="20"/>
          <w:szCs w:val="20"/>
        </w:rPr>
        <w:t xml:space="preserve"> avec les personnes lentes, nerveuses, compliquées, qui comprennent difficilement...</w:t>
      </w:r>
    </w:p>
    <w:p w:rsidR="003F5D57" w:rsidRDefault="003F5D57" w:rsidP="00FC267C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/>
        <w:ind w:left="284"/>
        <w:rPr>
          <w:rFonts w:asciiTheme="minorHAnsi" w:hAnsiTheme="minorHAnsi"/>
          <w:sz w:val="20"/>
          <w:szCs w:val="20"/>
        </w:rPr>
      </w:pPr>
      <w:r w:rsidRPr="00CE7197">
        <w:rPr>
          <w:rFonts w:asciiTheme="minorHAnsi" w:hAnsiTheme="minorHAnsi"/>
          <w:bCs/>
          <w:sz w:val="20"/>
          <w:szCs w:val="20"/>
        </w:rPr>
        <w:t>Gérer</w:t>
      </w:r>
      <w:r w:rsidRPr="00CE7197">
        <w:rPr>
          <w:rFonts w:asciiTheme="minorHAnsi" w:hAnsiTheme="minorHAnsi"/>
          <w:sz w:val="20"/>
          <w:szCs w:val="20"/>
        </w:rPr>
        <w:t xml:space="preserve"> les dossiers en respectant la procédure.</w:t>
      </w:r>
    </w:p>
    <w:p w:rsidR="007D25B1" w:rsidRPr="00795109" w:rsidRDefault="007D25B1" w:rsidP="00FC267C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</w:t>
      </w:r>
    </w:p>
    <w:p w:rsidR="00C332E7" w:rsidRPr="00CE7197" w:rsidRDefault="00C332E7" w:rsidP="00144DD7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CE7197">
        <w:rPr>
          <w:rFonts w:ascii="Calibri" w:hAnsi="Calibri" w:cs="Calibri"/>
          <w:b/>
          <w:bCs/>
          <w:sz w:val="22"/>
          <w:szCs w:val="22"/>
          <w:lang w:val="fr-BE"/>
        </w:rPr>
        <w:t>Conditions de recrutement</w:t>
      </w:r>
    </w:p>
    <w:p w:rsidR="00C332E7" w:rsidRPr="00CE7197" w:rsidRDefault="00C332E7" w:rsidP="00FC267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36F85" w:rsidRPr="00CE7197" w:rsidRDefault="00A36F85" w:rsidP="00A36F85">
      <w:pPr>
        <w:widowControl w:val="0"/>
        <w:numPr>
          <w:ilvl w:val="0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>être belge ou citoyen de l’Union Européenne ou citoyen de l’Espace Economique Européen. Les candidats hors espace économique européen doivent être porteur d’un permis de séjour ou de travail ;</w:t>
      </w:r>
    </w:p>
    <w:p w:rsidR="00795109" w:rsidRDefault="00795109" w:rsidP="00795109">
      <w:pPr>
        <w:widowControl w:val="0"/>
        <w:numPr>
          <w:ilvl w:val="0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 xml:space="preserve">être </w:t>
      </w:r>
      <w:r>
        <w:rPr>
          <w:rFonts w:ascii="Calibri" w:hAnsi="Calibri" w:cs="Calibri"/>
          <w:sz w:val="20"/>
          <w:szCs w:val="20"/>
        </w:rPr>
        <w:t>titulaire d’un diplôme d’Assistant(e) social(e) de type b</w:t>
      </w:r>
      <w:r w:rsidRPr="00CE7197">
        <w:rPr>
          <w:rFonts w:ascii="Calibri" w:hAnsi="Calibri" w:cs="Calibri"/>
          <w:sz w:val="20"/>
          <w:szCs w:val="20"/>
        </w:rPr>
        <w:t>achelier. En cas de diplôme(s) étranger(s), fournir l’équivalence ;</w:t>
      </w:r>
    </w:p>
    <w:p w:rsidR="00A36F85" w:rsidRPr="00CE7197" w:rsidRDefault="00A36F85" w:rsidP="00A36F85">
      <w:pPr>
        <w:widowControl w:val="0"/>
        <w:numPr>
          <w:ilvl w:val="0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>jouir de ses droits civils et politiques ;</w:t>
      </w:r>
    </w:p>
    <w:p w:rsidR="00A36F85" w:rsidRPr="00CE7197" w:rsidRDefault="00A36F85" w:rsidP="00A36F85">
      <w:pPr>
        <w:widowControl w:val="0"/>
        <w:numPr>
          <w:ilvl w:val="0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>être d’une conduite répondant aux exigences de la fonction ;</w:t>
      </w:r>
    </w:p>
    <w:p w:rsidR="00A36F85" w:rsidRPr="00CE7197" w:rsidRDefault="00A36F85" w:rsidP="00A36F85">
      <w:pPr>
        <w:widowControl w:val="0"/>
        <w:numPr>
          <w:ilvl w:val="0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>avoir une connaissance de la langue française jugée suffisante au regard de la fonction à exercer ;</w:t>
      </w:r>
    </w:p>
    <w:p w:rsidR="00A36F85" w:rsidRPr="00CE7197" w:rsidRDefault="00A36F85" w:rsidP="00A36F85">
      <w:pPr>
        <w:widowControl w:val="0"/>
        <w:numPr>
          <w:ilvl w:val="0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>avoir satisfait aux obligations des lois sur la milice pour les candidats masculins en âge de les justifier ;</w:t>
      </w:r>
    </w:p>
    <w:p w:rsidR="002F5878" w:rsidRPr="0097607A" w:rsidRDefault="002F5878" w:rsidP="00A36F85">
      <w:pPr>
        <w:widowControl w:val="0"/>
        <w:numPr>
          <w:ilvl w:val="0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97607A">
        <w:rPr>
          <w:rFonts w:ascii="Calibri" w:hAnsi="Calibri" w:cs="Calibri"/>
          <w:sz w:val="20"/>
          <w:szCs w:val="20"/>
        </w:rPr>
        <w:t>Une ancienneté de 6 mois en Maison de Repos (MR) ou en Maison de Repos et de Soins (MRS) constitue un atout.</w:t>
      </w:r>
    </w:p>
    <w:p w:rsidR="00A36F85" w:rsidRPr="00CE7197" w:rsidRDefault="00A36F85" w:rsidP="00A36F85">
      <w:pPr>
        <w:widowControl w:val="0"/>
        <w:numPr>
          <w:ilvl w:val="0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360" w:right="-2"/>
        <w:jc w:val="both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 xml:space="preserve">satisfaire à l’examen de recrutement prescrit consistant en </w:t>
      </w:r>
      <w:r w:rsidR="002F5878">
        <w:rPr>
          <w:rFonts w:ascii="Calibri" w:hAnsi="Calibri" w:cs="Calibri"/>
          <w:sz w:val="20"/>
          <w:szCs w:val="20"/>
        </w:rPr>
        <w:t xml:space="preserve">deux épreuves </w:t>
      </w:r>
      <w:r w:rsidRPr="00CE7197">
        <w:rPr>
          <w:rFonts w:ascii="Calibri" w:hAnsi="Calibri" w:cs="Calibri"/>
          <w:sz w:val="20"/>
          <w:szCs w:val="20"/>
        </w:rPr>
        <w:t>(</w:t>
      </w:r>
      <w:r w:rsidR="00922DD1" w:rsidRPr="009E5E06">
        <w:rPr>
          <w:rFonts w:ascii="Calibri" w:hAnsi="Calibri" w:cs="Calibri"/>
          <w:sz w:val="20"/>
          <w:szCs w:val="20"/>
        </w:rPr>
        <w:t>article 4</w:t>
      </w:r>
      <w:r w:rsidRPr="009E5E06">
        <w:rPr>
          <w:rFonts w:ascii="Calibri" w:hAnsi="Calibri" w:cs="Calibri"/>
          <w:sz w:val="20"/>
          <w:szCs w:val="20"/>
        </w:rPr>
        <w:t xml:space="preserve">2 du statut administratif </w:t>
      </w:r>
      <w:r w:rsidR="009E5E06">
        <w:rPr>
          <w:rFonts w:ascii="Calibri" w:hAnsi="Calibri" w:cs="Calibri"/>
          <w:sz w:val="20"/>
          <w:szCs w:val="20"/>
        </w:rPr>
        <w:t>de la commune applicable au CPAS Aubange</w:t>
      </w:r>
      <w:r w:rsidRPr="00CE7197">
        <w:rPr>
          <w:rFonts w:ascii="Calibri" w:hAnsi="Calibri" w:cs="Calibri"/>
          <w:sz w:val="20"/>
          <w:szCs w:val="20"/>
        </w:rPr>
        <w:t>) :</w:t>
      </w:r>
    </w:p>
    <w:p w:rsidR="00C332E7" w:rsidRPr="00CE7197" w:rsidRDefault="00C332E7" w:rsidP="00066ED6">
      <w:pPr>
        <w:tabs>
          <w:tab w:val="left" w:pos="1080"/>
        </w:tabs>
        <w:jc w:val="both"/>
        <w:rPr>
          <w:rFonts w:ascii="Calibri" w:hAnsi="Calibri" w:cs="Calibri"/>
          <w:sz w:val="16"/>
          <w:szCs w:val="16"/>
          <w:lang w:val="fr-BE"/>
        </w:rPr>
      </w:pPr>
    </w:p>
    <w:p w:rsidR="00C332E7" w:rsidRPr="00CE7197" w:rsidRDefault="00C332E7" w:rsidP="00144DD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>Dès après le recrutement, il sera procédé à la constitution d’une réserve de recrutement valable pendant 2 ans et reprenant tous les candidats ayant satisfait aux examens mais non retenus dans un premier temps.</w:t>
      </w:r>
    </w:p>
    <w:p w:rsidR="00C332E7" w:rsidRPr="00CE7197" w:rsidRDefault="00C332E7" w:rsidP="00401B9B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C332E7" w:rsidRPr="00CE7197" w:rsidRDefault="00C332E7" w:rsidP="008179E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 w:rsidRPr="00CE7197">
        <w:rPr>
          <w:rFonts w:ascii="Calibri" w:hAnsi="Calibri" w:cs="Calibri"/>
          <w:b/>
          <w:bCs/>
          <w:sz w:val="22"/>
          <w:szCs w:val="22"/>
          <w:lang w:val="fr-BE"/>
        </w:rPr>
        <w:t>Conditions de travail</w:t>
      </w:r>
    </w:p>
    <w:p w:rsidR="00C332E7" w:rsidRPr="00CE7197" w:rsidRDefault="00C332E7" w:rsidP="007F0DCA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noProof/>
          <w:sz w:val="16"/>
          <w:szCs w:val="16"/>
        </w:rPr>
      </w:pPr>
    </w:p>
    <w:p w:rsidR="00C332E7" w:rsidRPr="00795109" w:rsidRDefault="00C332E7" w:rsidP="00BF7636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noProof/>
          <w:sz w:val="20"/>
          <w:szCs w:val="20"/>
        </w:rPr>
      </w:pPr>
      <w:r w:rsidRPr="00CE7197">
        <w:rPr>
          <w:rFonts w:ascii="Calibri" w:hAnsi="Calibri" w:cs="Calibri"/>
          <w:b/>
          <w:bCs/>
          <w:noProof/>
          <w:sz w:val="20"/>
          <w:szCs w:val="20"/>
        </w:rPr>
        <w:t>Régime de travail</w:t>
      </w:r>
      <w:r w:rsidR="000B7D2A">
        <w:rPr>
          <w:rFonts w:ascii="Calibri" w:hAnsi="Calibri" w:cs="Calibri"/>
          <w:noProof/>
          <w:sz w:val="20"/>
          <w:szCs w:val="20"/>
        </w:rPr>
        <w:tab/>
        <w:t>19</w:t>
      </w:r>
      <w:r w:rsidRPr="00CE7197">
        <w:rPr>
          <w:rFonts w:ascii="Calibri" w:hAnsi="Calibri" w:cs="Calibri"/>
          <w:noProof/>
          <w:sz w:val="20"/>
          <w:szCs w:val="20"/>
        </w:rPr>
        <w:t xml:space="preserve"> heures/semaine, </w:t>
      </w:r>
      <w:r w:rsidR="000B7D2A">
        <w:rPr>
          <w:rFonts w:ascii="Calibri" w:hAnsi="Calibri" w:cs="Calibri"/>
          <w:noProof/>
          <w:sz w:val="20"/>
          <w:szCs w:val="20"/>
        </w:rPr>
        <w:t>mi-temps</w:t>
      </w:r>
    </w:p>
    <w:p w:rsidR="00C332E7" w:rsidRPr="00795109" w:rsidRDefault="00C332E7" w:rsidP="00795109">
      <w:pPr>
        <w:ind w:left="1416" w:hanging="1416"/>
        <w:rPr>
          <w:rFonts w:ascii="Calibri" w:hAnsi="Calibri" w:cs="Calibri"/>
          <w:noProof/>
          <w:sz w:val="20"/>
          <w:szCs w:val="20"/>
        </w:rPr>
      </w:pPr>
      <w:r w:rsidRPr="00B1712F">
        <w:rPr>
          <w:rFonts w:ascii="Calibri" w:hAnsi="Calibri" w:cs="Calibri"/>
          <w:b/>
          <w:bCs/>
          <w:noProof/>
          <w:sz w:val="20"/>
          <w:szCs w:val="20"/>
        </w:rPr>
        <w:t xml:space="preserve">Contrat </w:t>
      </w:r>
      <w:r w:rsidRPr="00B1712F">
        <w:rPr>
          <w:rFonts w:ascii="Calibri" w:hAnsi="Calibri" w:cs="Calibri"/>
          <w:b/>
          <w:bCs/>
          <w:noProof/>
          <w:sz w:val="20"/>
          <w:szCs w:val="20"/>
        </w:rPr>
        <w:tab/>
      </w:r>
      <w:r w:rsidRPr="00B1712F">
        <w:rPr>
          <w:rFonts w:ascii="Calibri" w:hAnsi="Calibri" w:cs="Calibri"/>
          <w:b/>
          <w:bCs/>
          <w:noProof/>
          <w:sz w:val="20"/>
          <w:szCs w:val="20"/>
        </w:rPr>
        <w:tab/>
      </w:r>
      <w:r w:rsidRPr="00B1712F">
        <w:rPr>
          <w:rFonts w:ascii="Calibri" w:hAnsi="Calibri" w:cs="Calibri"/>
          <w:b/>
          <w:bCs/>
          <w:noProof/>
          <w:sz w:val="20"/>
          <w:szCs w:val="20"/>
        </w:rPr>
        <w:tab/>
      </w:r>
      <w:r w:rsidRPr="00B1712F">
        <w:rPr>
          <w:rFonts w:ascii="Calibri" w:hAnsi="Calibri" w:cs="Calibri"/>
          <w:b/>
          <w:bCs/>
          <w:noProof/>
          <w:sz w:val="20"/>
          <w:szCs w:val="20"/>
        </w:rPr>
        <w:tab/>
        <w:t xml:space="preserve">     </w:t>
      </w:r>
      <w:r w:rsidRPr="00B1712F">
        <w:rPr>
          <w:rFonts w:ascii="Calibri" w:hAnsi="Calibri" w:cs="Calibri"/>
          <w:noProof/>
          <w:sz w:val="20"/>
          <w:szCs w:val="20"/>
        </w:rPr>
        <w:t>CDD en vue d’un CDI</w:t>
      </w:r>
    </w:p>
    <w:p w:rsidR="00C332E7" w:rsidRPr="00795109" w:rsidRDefault="00C332E7" w:rsidP="00795109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ind w:left="3780" w:right="-2" w:hanging="3780"/>
        <w:jc w:val="both"/>
        <w:rPr>
          <w:rFonts w:ascii="Calibri" w:hAnsi="Calibri" w:cs="Calibri"/>
          <w:b/>
          <w:bCs/>
          <w:noProof/>
          <w:sz w:val="20"/>
          <w:szCs w:val="20"/>
        </w:rPr>
      </w:pPr>
      <w:r w:rsidRPr="00CE7197">
        <w:rPr>
          <w:rFonts w:ascii="Calibri" w:hAnsi="Calibri" w:cs="Calibri"/>
          <w:b/>
          <w:bCs/>
          <w:noProof/>
          <w:sz w:val="20"/>
          <w:szCs w:val="20"/>
        </w:rPr>
        <w:t>Salaire</w:t>
      </w:r>
      <w:r w:rsidRPr="00CE7197">
        <w:rPr>
          <w:rFonts w:ascii="Calibri" w:hAnsi="Calibri" w:cs="Calibri"/>
          <w:b/>
          <w:bCs/>
          <w:noProof/>
          <w:sz w:val="20"/>
          <w:szCs w:val="20"/>
        </w:rPr>
        <w:tab/>
      </w:r>
      <w:r w:rsidR="000B7D2A">
        <w:rPr>
          <w:rFonts w:ascii="Calibri" w:hAnsi="Calibri" w:cs="Calibri"/>
          <w:bCs/>
          <w:noProof/>
          <w:sz w:val="20"/>
          <w:szCs w:val="20"/>
        </w:rPr>
        <w:t>Barème B1 :</w:t>
      </w:r>
      <w:r w:rsidR="000B7D2A" w:rsidRPr="000B7D2A">
        <w:rPr>
          <w:rFonts w:ascii="Calibri" w:hAnsi="Calibri" w:cs="Calibri"/>
          <w:bCs/>
          <w:noProof/>
          <w:sz w:val="20"/>
          <w:szCs w:val="20"/>
        </w:rPr>
        <w:t xml:space="preserve"> </w:t>
      </w:r>
      <w:r w:rsidR="000B7D2A">
        <w:rPr>
          <w:rFonts w:ascii="Calibri" w:hAnsi="Calibri" w:cs="Calibri"/>
          <w:bCs/>
          <w:noProof/>
          <w:sz w:val="20"/>
          <w:szCs w:val="20"/>
        </w:rPr>
        <w:t>min</w:t>
      </w:r>
      <w:r w:rsidR="000B7D2A" w:rsidRPr="000B7D2A">
        <w:rPr>
          <w:rFonts w:ascii="Calibri" w:hAnsi="Calibri" w:cs="Calibri"/>
          <w:bCs/>
          <w:noProof/>
          <w:sz w:val="20"/>
          <w:szCs w:val="20"/>
        </w:rPr>
        <w:t xml:space="preserve"> 18.026,82 €  max 25.011,57 € </w:t>
      </w:r>
      <w:r w:rsidR="00DE21E3">
        <w:rPr>
          <w:rFonts w:ascii="Calibri" w:hAnsi="Calibri" w:cs="Calibri"/>
          <w:bCs/>
          <w:noProof/>
          <w:sz w:val="20"/>
          <w:szCs w:val="20"/>
        </w:rPr>
        <w:t>annuel brut non indexé</w:t>
      </w:r>
      <w:r w:rsidR="000B7D2A" w:rsidRPr="000B7D2A">
        <w:rPr>
          <w:rFonts w:ascii="Calibri" w:hAnsi="Calibri" w:cs="Calibri"/>
          <w:bCs/>
          <w:noProof/>
          <w:sz w:val="20"/>
          <w:szCs w:val="20"/>
        </w:rPr>
        <w:t xml:space="preserve"> avec des augmentations </w:t>
      </w:r>
      <w:r w:rsidR="00DE21E3">
        <w:rPr>
          <w:rFonts w:ascii="Calibri" w:hAnsi="Calibri" w:cs="Calibri"/>
          <w:bCs/>
          <w:noProof/>
          <w:sz w:val="20"/>
          <w:szCs w:val="20"/>
        </w:rPr>
        <w:t>en fonction de l’</w:t>
      </w:r>
      <w:r w:rsidR="000B7D2A">
        <w:rPr>
          <w:rFonts w:ascii="Calibri" w:hAnsi="Calibri" w:cs="Calibri"/>
          <w:bCs/>
          <w:noProof/>
          <w:sz w:val="20"/>
          <w:szCs w:val="20"/>
        </w:rPr>
        <w:t>ancienneté dans le service</w:t>
      </w:r>
    </w:p>
    <w:p w:rsidR="00795109" w:rsidRDefault="00795109" w:rsidP="00BF7636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bCs/>
          <w:noProof/>
          <w:sz w:val="20"/>
          <w:szCs w:val="20"/>
        </w:rPr>
      </w:pPr>
    </w:p>
    <w:p w:rsidR="00C332E7" w:rsidRPr="00CE7197" w:rsidRDefault="00C332E7" w:rsidP="00BF7636">
      <w:pPr>
        <w:widowControl w:val="0"/>
        <w:tabs>
          <w:tab w:val="left" w:pos="3780"/>
        </w:tabs>
        <w:overflowPunct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noProof/>
          <w:sz w:val="20"/>
          <w:szCs w:val="20"/>
        </w:rPr>
      </w:pPr>
      <w:r w:rsidRPr="00CE7197">
        <w:rPr>
          <w:rFonts w:ascii="Calibri" w:hAnsi="Calibri" w:cs="Calibri"/>
          <w:b/>
          <w:bCs/>
          <w:noProof/>
          <w:sz w:val="20"/>
          <w:szCs w:val="20"/>
        </w:rPr>
        <w:t>Avantages</w:t>
      </w:r>
      <w:r w:rsidRPr="00CE7197">
        <w:rPr>
          <w:rFonts w:ascii="Calibri" w:hAnsi="Calibri" w:cs="Calibri"/>
          <w:b/>
          <w:bCs/>
          <w:noProof/>
          <w:sz w:val="20"/>
          <w:szCs w:val="20"/>
        </w:rPr>
        <w:tab/>
      </w:r>
      <w:r w:rsidR="000B7D2A">
        <w:rPr>
          <w:rFonts w:ascii="Calibri" w:hAnsi="Calibri" w:cs="Calibri"/>
          <w:noProof/>
          <w:sz w:val="20"/>
          <w:szCs w:val="20"/>
        </w:rPr>
        <w:t xml:space="preserve">-  </w:t>
      </w:r>
      <w:r w:rsidRPr="00CE7197">
        <w:rPr>
          <w:rFonts w:ascii="Calibri" w:hAnsi="Calibri" w:cs="Calibri"/>
          <w:noProof/>
          <w:sz w:val="20"/>
          <w:szCs w:val="20"/>
        </w:rPr>
        <w:t>Chèques-repas</w:t>
      </w:r>
    </w:p>
    <w:p w:rsidR="00C332E7" w:rsidRPr="00CE7197" w:rsidRDefault="00C332E7" w:rsidP="00BF7636">
      <w:pPr>
        <w:widowControl w:val="0"/>
        <w:numPr>
          <w:ilvl w:val="1"/>
          <w:numId w:val="24"/>
        </w:numPr>
        <w:tabs>
          <w:tab w:val="left" w:pos="3960"/>
        </w:tabs>
        <w:overflowPunct w:val="0"/>
        <w:autoSpaceDE w:val="0"/>
        <w:autoSpaceDN w:val="0"/>
        <w:adjustRightInd w:val="0"/>
        <w:ind w:left="3780" w:right="-2" w:firstLine="0"/>
        <w:jc w:val="both"/>
        <w:rPr>
          <w:rFonts w:ascii="Calibri" w:hAnsi="Calibri" w:cs="Calibri"/>
          <w:noProof/>
          <w:sz w:val="20"/>
          <w:szCs w:val="20"/>
        </w:rPr>
      </w:pPr>
      <w:r w:rsidRPr="00CE7197">
        <w:rPr>
          <w:rFonts w:ascii="Calibri" w:hAnsi="Calibri" w:cs="Calibri"/>
          <w:noProof/>
          <w:sz w:val="20"/>
          <w:szCs w:val="20"/>
        </w:rPr>
        <w:t>Pécule de vacances</w:t>
      </w:r>
    </w:p>
    <w:p w:rsidR="00C332E7" w:rsidRPr="00CE7197" w:rsidRDefault="00C332E7" w:rsidP="00BF7636">
      <w:pPr>
        <w:widowControl w:val="0"/>
        <w:numPr>
          <w:ilvl w:val="1"/>
          <w:numId w:val="24"/>
        </w:numPr>
        <w:tabs>
          <w:tab w:val="left" w:pos="3960"/>
        </w:tabs>
        <w:overflowPunct w:val="0"/>
        <w:autoSpaceDE w:val="0"/>
        <w:autoSpaceDN w:val="0"/>
        <w:adjustRightInd w:val="0"/>
        <w:ind w:left="3780" w:right="-2" w:firstLine="0"/>
        <w:jc w:val="both"/>
        <w:rPr>
          <w:rFonts w:ascii="Calibri" w:hAnsi="Calibri" w:cs="Calibri"/>
          <w:noProof/>
          <w:sz w:val="20"/>
          <w:szCs w:val="20"/>
        </w:rPr>
      </w:pPr>
      <w:r w:rsidRPr="00CE7197">
        <w:rPr>
          <w:rFonts w:ascii="Calibri" w:hAnsi="Calibri" w:cs="Calibri"/>
          <w:noProof/>
          <w:sz w:val="20"/>
          <w:szCs w:val="20"/>
          <w:lang w:val="fr-BE"/>
        </w:rPr>
        <w:t>Allocation de fin d’année</w:t>
      </w:r>
    </w:p>
    <w:p w:rsidR="00C332E7" w:rsidRDefault="00C332E7" w:rsidP="007F0DCA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noProof/>
          <w:sz w:val="16"/>
          <w:szCs w:val="16"/>
        </w:rPr>
      </w:pPr>
    </w:p>
    <w:p w:rsidR="00795109" w:rsidRPr="00795109" w:rsidRDefault="00795109" w:rsidP="0079510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bCs/>
          <w:sz w:val="22"/>
          <w:szCs w:val="22"/>
          <w:lang w:val="fr-BE"/>
        </w:rPr>
        <w:t>Modalités de contact</w:t>
      </w:r>
    </w:p>
    <w:p w:rsidR="00795109" w:rsidRPr="00795109" w:rsidRDefault="00795109" w:rsidP="007F0DCA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noProof/>
          <w:sz w:val="20"/>
          <w:szCs w:val="20"/>
        </w:rPr>
      </w:pPr>
    </w:p>
    <w:p w:rsidR="00C332E7" w:rsidRPr="00B1712F" w:rsidRDefault="00C332E7" w:rsidP="00EF1C74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357" w:hanging="357"/>
        <w:rPr>
          <w:rFonts w:ascii="Calibri" w:hAnsi="Calibri" w:cs="Calibri"/>
          <w:sz w:val="20"/>
          <w:szCs w:val="20"/>
        </w:rPr>
      </w:pPr>
      <w:r w:rsidRPr="00B1712F">
        <w:rPr>
          <w:rFonts w:ascii="Calibri" w:hAnsi="Calibri" w:cs="Calibri"/>
          <w:sz w:val="20"/>
          <w:szCs w:val="20"/>
        </w:rPr>
        <w:t xml:space="preserve">A adresser sous pli recommandé au </w:t>
      </w:r>
      <w:r w:rsidR="000B7D2A" w:rsidRPr="00B1712F">
        <w:rPr>
          <w:rFonts w:ascii="Calibri" w:hAnsi="Calibri" w:cs="Calibri"/>
          <w:sz w:val="20"/>
          <w:szCs w:val="20"/>
        </w:rPr>
        <w:t>CPAS</w:t>
      </w:r>
      <w:r w:rsidRPr="00B1712F">
        <w:rPr>
          <w:rFonts w:ascii="Calibri" w:hAnsi="Calibri" w:cs="Calibri"/>
          <w:sz w:val="20"/>
          <w:szCs w:val="20"/>
        </w:rPr>
        <w:t xml:space="preserve"> d’Aubange </w:t>
      </w:r>
    </w:p>
    <w:p w:rsidR="00C332E7" w:rsidRPr="00B1712F" w:rsidRDefault="000B7D2A" w:rsidP="00F31147">
      <w:pPr>
        <w:autoSpaceDE w:val="0"/>
        <w:autoSpaceDN w:val="0"/>
        <w:adjustRightInd w:val="0"/>
        <w:ind w:left="357"/>
        <w:rPr>
          <w:rFonts w:ascii="Calibri" w:hAnsi="Calibri" w:cs="Calibri"/>
          <w:sz w:val="20"/>
          <w:szCs w:val="20"/>
        </w:rPr>
      </w:pPr>
      <w:r w:rsidRPr="00B1712F">
        <w:rPr>
          <w:rFonts w:ascii="Calibri" w:hAnsi="Calibri" w:cs="Calibri"/>
          <w:sz w:val="20"/>
          <w:szCs w:val="20"/>
        </w:rPr>
        <w:t>Avenue de la Libération, 39</w:t>
      </w:r>
      <w:r w:rsidR="00C332E7" w:rsidRPr="00B1712F">
        <w:rPr>
          <w:rFonts w:ascii="Calibri" w:hAnsi="Calibri" w:cs="Calibri"/>
          <w:sz w:val="20"/>
          <w:szCs w:val="20"/>
        </w:rPr>
        <w:t xml:space="preserve"> à 6791 ATHUS</w:t>
      </w:r>
    </w:p>
    <w:p w:rsidR="00C332E7" w:rsidRPr="00B1712F" w:rsidRDefault="00C332E7" w:rsidP="00F3114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B1712F">
        <w:rPr>
          <w:rFonts w:ascii="Calibri" w:hAnsi="Calibri" w:cs="Calibri"/>
          <w:sz w:val="20"/>
          <w:szCs w:val="20"/>
        </w:rPr>
        <w:t>ou</w:t>
      </w:r>
      <w:proofErr w:type="gramEnd"/>
    </w:p>
    <w:p w:rsidR="00C332E7" w:rsidRPr="00B1712F" w:rsidRDefault="00C332E7" w:rsidP="00EF1C74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0"/>
          <w:szCs w:val="20"/>
        </w:rPr>
      </w:pPr>
      <w:r w:rsidRPr="00B1712F">
        <w:rPr>
          <w:rFonts w:ascii="Calibri" w:hAnsi="Calibri" w:cs="Calibri"/>
          <w:sz w:val="20"/>
          <w:szCs w:val="20"/>
        </w:rPr>
        <w:t xml:space="preserve">A déposer contre accusé de réception au service du personnel </w:t>
      </w:r>
      <w:r w:rsidR="00B1712F" w:rsidRPr="00B1712F">
        <w:rPr>
          <w:rFonts w:ascii="Calibri" w:hAnsi="Calibri" w:cs="Calibri"/>
          <w:sz w:val="20"/>
          <w:szCs w:val="20"/>
        </w:rPr>
        <w:t>du CPAS d’Aubange</w:t>
      </w:r>
      <w:r w:rsidRPr="00B1712F">
        <w:rPr>
          <w:rFonts w:ascii="Calibri" w:hAnsi="Calibri" w:cs="Calibri"/>
          <w:sz w:val="20"/>
          <w:szCs w:val="20"/>
        </w:rPr>
        <w:t xml:space="preserve"> </w:t>
      </w:r>
    </w:p>
    <w:p w:rsidR="00C332E7" w:rsidRPr="00CE7197" w:rsidRDefault="000B7D2A" w:rsidP="00F31147">
      <w:pPr>
        <w:autoSpaceDE w:val="0"/>
        <w:autoSpaceDN w:val="0"/>
        <w:adjustRightInd w:val="0"/>
        <w:ind w:left="357"/>
        <w:rPr>
          <w:rFonts w:ascii="Calibri" w:hAnsi="Calibri" w:cs="Calibri"/>
          <w:sz w:val="20"/>
          <w:szCs w:val="20"/>
        </w:rPr>
      </w:pPr>
      <w:r w:rsidRPr="00B1712F">
        <w:rPr>
          <w:rFonts w:ascii="Calibri" w:hAnsi="Calibri" w:cs="Calibri"/>
          <w:sz w:val="20"/>
          <w:szCs w:val="20"/>
        </w:rPr>
        <w:t>Avenue de la Libération, 39</w:t>
      </w:r>
      <w:r w:rsidR="00C332E7" w:rsidRPr="00B1712F">
        <w:rPr>
          <w:rFonts w:ascii="Calibri" w:hAnsi="Calibri" w:cs="Calibri"/>
          <w:sz w:val="20"/>
          <w:szCs w:val="20"/>
        </w:rPr>
        <w:t xml:space="preserve"> à 6791 ATHUS</w:t>
      </w:r>
    </w:p>
    <w:p w:rsidR="00C332E7" w:rsidRPr="00CE7197" w:rsidRDefault="00C332E7" w:rsidP="00CC65E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CE7197">
        <w:rPr>
          <w:rFonts w:ascii="Calibri" w:hAnsi="Calibri" w:cs="Calibri"/>
          <w:sz w:val="20"/>
          <w:szCs w:val="20"/>
        </w:rPr>
        <w:t>ou</w:t>
      </w:r>
      <w:proofErr w:type="gramEnd"/>
    </w:p>
    <w:p w:rsidR="00C332E7" w:rsidRPr="00B1712F" w:rsidRDefault="00C332E7" w:rsidP="00CC65EB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B1712F">
        <w:rPr>
          <w:rFonts w:ascii="Calibri" w:hAnsi="Calibri" w:cs="Calibri"/>
          <w:sz w:val="20"/>
          <w:szCs w:val="20"/>
        </w:rPr>
        <w:t xml:space="preserve">A envoyer par mail  </w:t>
      </w:r>
      <w:r w:rsidRPr="00B1712F">
        <w:rPr>
          <w:rFonts w:ascii="Calibri" w:hAnsi="Calibri" w:cs="Calibri"/>
          <w:sz w:val="20"/>
          <w:szCs w:val="20"/>
          <w:lang w:val="fr-BE"/>
        </w:rPr>
        <w:t>(seuls la lettre de motivation et le CV peuvent être transmis de cette manière)</w:t>
      </w:r>
      <w:r w:rsidRPr="00B1712F">
        <w:rPr>
          <w:rFonts w:ascii="Calibri" w:hAnsi="Calibri" w:cs="Calibri"/>
          <w:sz w:val="20"/>
          <w:szCs w:val="20"/>
        </w:rPr>
        <w:t xml:space="preserve">  au </w:t>
      </w:r>
      <w:r w:rsidR="00B1712F" w:rsidRPr="00B1712F">
        <w:rPr>
          <w:rFonts w:ascii="Calibri" w:hAnsi="Calibri" w:cs="Calibri"/>
          <w:sz w:val="20"/>
          <w:szCs w:val="20"/>
        </w:rPr>
        <w:t>service du personnel du CPAS d’Aubange</w:t>
      </w:r>
      <w:r w:rsidRPr="00B1712F">
        <w:rPr>
          <w:rFonts w:ascii="Calibri" w:hAnsi="Calibri" w:cs="Calibri"/>
          <w:sz w:val="20"/>
          <w:szCs w:val="20"/>
        </w:rPr>
        <w:t xml:space="preserve">  (un accusé de réception sera renvoyé)  </w:t>
      </w:r>
    </w:p>
    <w:p w:rsidR="00C332E7" w:rsidRPr="00CE7197" w:rsidRDefault="007B3872" w:rsidP="00CC65EB">
      <w:pPr>
        <w:autoSpaceDE w:val="0"/>
        <w:autoSpaceDN w:val="0"/>
        <w:adjustRightInd w:val="0"/>
        <w:ind w:left="357"/>
        <w:rPr>
          <w:rFonts w:ascii="Calibri" w:hAnsi="Calibri" w:cs="Calibri"/>
          <w:sz w:val="20"/>
          <w:szCs w:val="20"/>
        </w:rPr>
      </w:pPr>
      <w:hyperlink r:id="rId6" w:history="1">
        <w:r w:rsidR="00B1712F" w:rsidRPr="008C7618">
          <w:rPr>
            <w:rStyle w:val="Lienhypertexte"/>
            <w:rFonts w:ascii="Calibri" w:hAnsi="Calibri" w:cs="Calibri"/>
            <w:sz w:val="20"/>
            <w:szCs w:val="20"/>
          </w:rPr>
          <w:t>lefortg@aubange.be</w:t>
        </w:r>
      </w:hyperlink>
    </w:p>
    <w:p w:rsidR="00C332E7" w:rsidRPr="00CE7197" w:rsidRDefault="00C332E7" w:rsidP="00066ED6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C332E7" w:rsidRPr="00CE7197" w:rsidRDefault="00C332E7" w:rsidP="007A4148">
      <w:pPr>
        <w:tabs>
          <w:tab w:val="left" w:pos="426"/>
        </w:tabs>
        <w:ind w:left="426" w:right="-2" w:hanging="426"/>
        <w:jc w:val="both"/>
        <w:rPr>
          <w:rFonts w:ascii="Calibri" w:hAnsi="Calibri" w:cs="Calibri"/>
          <w:sz w:val="20"/>
          <w:szCs w:val="20"/>
          <w:lang w:val="fr-BE"/>
        </w:rPr>
      </w:pPr>
      <w:r w:rsidRPr="00CE7197">
        <w:rPr>
          <w:rFonts w:ascii="Calibri" w:hAnsi="Calibri" w:cs="Calibri"/>
          <w:sz w:val="20"/>
          <w:szCs w:val="20"/>
          <w:lang w:val="fr-BE"/>
        </w:rPr>
        <w:t xml:space="preserve">Les documents à annexer à l’acte de candidature sont les suivants : </w:t>
      </w:r>
    </w:p>
    <w:p w:rsidR="00C332E7" w:rsidRPr="00CE7197" w:rsidRDefault="00C332E7" w:rsidP="007A4148">
      <w:pPr>
        <w:numPr>
          <w:ilvl w:val="0"/>
          <w:numId w:val="31"/>
        </w:numPr>
        <w:autoSpaceDE w:val="0"/>
        <w:autoSpaceDN w:val="0"/>
        <w:adjustRightInd w:val="0"/>
        <w:ind w:right="-2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>lettre de motivation ;</w:t>
      </w:r>
    </w:p>
    <w:p w:rsidR="00C332E7" w:rsidRPr="00CE7197" w:rsidRDefault="00C332E7" w:rsidP="007A4148">
      <w:pPr>
        <w:numPr>
          <w:ilvl w:val="0"/>
          <w:numId w:val="31"/>
        </w:numPr>
        <w:autoSpaceDE w:val="0"/>
        <w:autoSpaceDN w:val="0"/>
        <w:adjustRightInd w:val="0"/>
        <w:ind w:right="-2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>curriculum vitae ;</w:t>
      </w:r>
    </w:p>
    <w:p w:rsidR="00C332E7" w:rsidRPr="00CE7197" w:rsidRDefault="00C332E7" w:rsidP="007A4148">
      <w:pPr>
        <w:numPr>
          <w:ilvl w:val="0"/>
          <w:numId w:val="31"/>
        </w:numPr>
        <w:autoSpaceDE w:val="0"/>
        <w:autoSpaceDN w:val="0"/>
        <w:adjustRightInd w:val="0"/>
        <w:ind w:right="-2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>copie du diplôme requis ou de l’équivalence ;</w:t>
      </w:r>
    </w:p>
    <w:p w:rsidR="00C332E7" w:rsidRPr="00CE7197" w:rsidRDefault="00C332E7" w:rsidP="007A4148">
      <w:pPr>
        <w:numPr>
          <w:ilvl w:val="0"/>
          <w:numId w:val="31"/>
        </w:numPr>
        <w:autoSpaceDE w:val="0"/>
        <w:autoSpaceDN w:val="0"/>
        <w:adjustRightInd w:val="0"/>
        <w:ind w:right="-2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>copie du permis de séjour ou de travail, le cas échéant ;</w:t>
      </w:r>
    </w:p>
    <w:p w:rsidR="00C332E7" w:rsidRPr="00CE7197" w:rsidRDefault="00C332E7" w:rsidP="007A4148">
      <w:pPr>
        <w:numPr>
          <w:ilvl w:val="0"/>
          <w:numId w:val="31"/>
        </w:numPr>
        <w:autoSpaceDE w:val="0"/>
        <w:autoSpaceDN w:val="0"/>
        <w:adjustRightInd w:val="0"/>
        <w:ind w:right="-2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>extrait de casier judiciaire daté de moins de 3 mois ;</w:t>
      </w:r>
    </w:p>
    <w:p w:rsidR="00C332E7" w:rsidRPr="00CE7197" w:rsidRDefault="00C332E7" w:rsidP="007A4148">
      <w:pPr>
        <w:numPr>
          <w:ilvl w:val="0"/>
          <w:numId w:val="31"/>
        </w:numPr>
        <w:autoSpaceDE w:val="0"/>
        <w:autoSpaceDN w:val="0"/>
        <w:adjustRightInd w:val="0"/>
        <w:ind w:right="-2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>justificatif(s) ou attestation(s) d’expérience professionnelle, le cas échéant ;</w:t>
      </w:r>
    </w:p>
    <w:p w:rsidR="00C332E7" w:rsidRPr="00CE7197" w:rsidRDefault="00C332E7" w:rsidP="00066ED6">
      <w:pPr>
        <w:ind w:right="-2"/>
        <w:rPr>
          <w:rFonts w:ascii="Calibri" w:hAnsi="Calibri" w:cs="Calibri"/>
          <w:sz w:val="16"/>
          <w:szCs w:val="16"/>
        </w:rPr>
      </w:pPr>
    </w:p>
    <w:p w:rsidR="00C332E7" w:rsidRPr="00CE7197" w:rsidRDefault="00C332E7" w:rsidP="007A4148">
      <w:pPr>
        <w:ind w:left="426" w:right="-2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>Tout dossier incomplet à la date de clôture du dépôt des candidatures sera écarté d’office.</w:t>
      </w:r>
    </w:p>
    <w:p w:rsidR="00C332E7" w:rsidRPr="00CE7197" w:rsidRDefault="00C332E7" w:rsidP="00066ED6">
      <w:pPr>
        <w:ind w:right="-2"/>
        <w:rPr>
          <w:rFonts w:ascii="Calibri" w:hAnsi="Calibri" w:cs="Calibri"/>
          <w:sz w:val="16"/>
          <w:szCs w:val="16"/>
        </w:rPr>
      </w:pPr>
    </w:p>
    <w:p w:rsidR="00C332E7" w:rsidRPr="00CE7197" w:rsidRDefault="00C332E7" w:rsidP="00191C7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 xml:space="preserve">Les candidatures doivent être rentrées pour le </w:t>
      </w:r>
      <w:r w:rsidR="005C3084">
        <w:rPr>
          <w:rFonts w:ascii="Calibri" w:hAnsi="Calibri" w:cs="Calibri"/>
          <w:b/>
          <w:bCs/>
          <w:sz w:val="20"/>
          <w:szCs w:val="20"/>
        </w:rPr>
        <w:t>18</w:t>
      </w:r>
      <w:r w:rsidR="000B7D2A">
        <w:rPr>
          <w:rFonts w:ascii="Calibri" w:hAnsi="Calibri" w:cs="Calibri"/>
          <w:b/>
          <w:bCs/>
          <w:sz w:val="20"/>
          <w:szCs w:val="20"/>
        </w:rPr>
        <w:t xml:space="preserve"> août</w:t>
      </w:r>
      <w:r w:rsidR="00BA7254">
        <w:rPr>
          <w:rFonts w:ascii="Calibri" w:hAnsi="Calibri" w:cs="Calibri"/>
          <w:b/>
          <w:bCs/>
          <w:sz w:val="20"/>
          <w:szCs w:val="20"/>
        </w:rPr>
        <w:t xml:space="preserve"> 2016</w:t>
      </w:r>
      <w:r w:rsidRPr="00CE719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E7197">
        <w:rPr>
          <w:rFonts w:ascii="Calibri" w:hAnsi="Calibri" w:cs="Calibri"/>
          <w:sz w:val="20"/>
          <w:szCs w:val="20"/>
        </w:rPr>
        <w:t>au plus tard, le cachet de la poste ou la date de l’accusé de réception faisant foi.</w:t>
      </w:r>
    </w:p>
    <w:p w:rsidR="00C332E7" w:rsidRPr="00CE7197" w:rsidRDefault="00C332E7" w:rsidP="00EF1C7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C332E7" w:rsidRPr="00CE7197" w:rsidRDefault="00C332E7" w:rsidP="00EF1C7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>Tous renseignements complémentaires peuvent être obtenus :</w:t>
      </w:r>
    </w:p>
    <w:p w:rsidR="00C332E7" w:rsidRPr="00CE7197" w:rsidRDefault="00C332E7" w:rsidP="00CC65EB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>A</w:t>
      </w:r>
      <w:r w:rsidR="00A451F6">
        <w:rPr>
          <w:rFonts w:ascii="Calibri" w:hAnsi="Calibri" w:cs="Calibri"/>
          <w:sz w:val="20"/>
          <w:szCs w:val="20"/>
        </w:rPr>
        <w:t>uprès de Monsieur le Directeur G</w:t>
      </w:r>
      <w:r w:rsidRPr="00CE7197">
        <w:rPr>
          <w:rFonts w:ascii="Calibri" w:hAnsi="Calibri" w:cs="Calibri"/>
          <w:sz w:val="20"/>
          <w:szCs w:val="20"/>
        </w:rPr>
        <w:t>énéral  (</w:t>
      </w:r>
      <w:r w:rsidRPr="00CE7197">
        <w:rPr>
          <w:rFonts w:ascii="Calibri" w:hAnsi="Calibri" w:cs="Calibri"/>
          <w:sz w:val="20"/>
          <w:szCs w:val="20"/>
        </w:rPr>
        <w:sym w:font="Wingdings" w:char="F028"/>
      </w:r>
      <w:r w:rsidRPr="00CE7197">
        <w:rPr>
          <w:rFonts w:ascii="Calibri" w:hAnsi="Calibri" w:cs="Calibri"/>
          <w:sz w:val="20"/>
          <w:szCs w:val="20"/>
        </w:rPr>
        <w:t xml:space="preserve"> 063/</w:t>
      </w:r>
      <w:r w:rsidR="000B7D2A">
        <w:rPr>
          <w:rFonts w:ascii="Calibri" w:hAnsi="Calibri" w:cs="Calibri"/>
          <w:sz w:val="20"/>
          <w:szCs w:val="20"/>
        </w:rPr>
        <w:t>37.20.01</w:t>
      </w:r>
      <w:r w:rsidRPr="00CE7197">
        <w:rPr>
          <w:rFonts w:ascii="Calibri" w:hAnsi="Calibri" w:cs="Calibri"/>
          <w:sz w:val="20"/>
          <w:szCs w:val="20"/>
        </w:rPr>
        <w:t>)</w:t>
      </w:r>
    </w:p>
    <w:p w:rsidR="00C332E7" w:rsidRDefault="00C332E7" w:rsidP="00EF1C74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E7197">
        <w:rPr>
          <w:rFonts w:ascii="Calibri" w:hAnsi="Calibri" w:cs="Calibri"/>
          <w:sz w:val="20"/>
          <w:szCs w:val="20"/>
        </w:rPr>
        <w:t>Auprès du Service du Personnel  (</w:t>
      </w:r>
      <w:r w:rsidRPr="00CE7197">
        <w:rPr>
          <w:rFonts w:ascii="Calibri" w:hAnsi="Calibri" w:cs="Calibri"/>
          <w:sz w:val="20"/>
          <w:szCs w:val="20"/>
        </w:rPr>
        <w:sym w:font="Wingdings" w:char="F028"/>
      </w:r>
      <w:r w:rsidRPr="00CE7197">
        <w:rPr>
          <w:rFonts w:ascii="Calibri" w:hAnsi="Calibri" w:cs="Calibri"/>
          <w:sz w:val="20"/>
          <w:szCs w:val="20"/>
        </w:rPr>
        <w:t xml:space="preserve"> 063/</w:t>
      </w:r>
      <w:r w:rsidR="000B7D2A">
        <w:rPr>
          <w:rFonts w:ascii="Calibri" w:hAnsi="Calibri" w:cs="Calibri"/>
          <w:sz w:val="20"/>
          <w:szCs w:val="20"/>
        </w:rPr>
        <w:t>37.20.11</w:t>
      </w:r>
      <w:r w:rsidRPr="00CE7197">
        <w:rPr>
          <w:rFonts w:ascii="Calibri" w:hAnsi="Calibri" w:cs="Calibri"/>
          <w:sz w:val="20"/>
          <w:szCs w:val="20"/>
        </w:rPr>
        <w:t>)</w:t>
      </w:r>
    </w:p>
    <w:p w:rsidR="00DE21E3" w:rsidRDefault="00DE21E3" w:rsidP="00DE21E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DE21E3" w:rsidRPr="005C3084" w:rsidRDefault="00DE21E3" w:rsidP="00DE21E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L’avis de recrutement complet se trouve sur le site de la commune d’Aubange : www.aubange.be</w:t>
      </w:r>
    </w:p>
    <w:sectPr w:rsidR="00DE21E3" w:rsidRPr="005C3084" w:rsidSect="00BF7636">
      <w:pgSz w:w="11906" w:h="16838"/>
      <w:pgMar w:top="680" w:right="1418" w:bottom="899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3A8"/>
    <w:multiLevelType w:val="hybridMultilevel"/>
    <w:tmpl w:val="69988D8E"/>
    <w:lvl w:ilvl="0" w:tplc="00168B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364673"/>
    <w:multiLevelType w:val="hybridMultilevel"/>
    <w:tmpl w:val="76DC3CB4"/>
    <w:lvl w:ilvl="0" w:tplc="24FA0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2A2BAF"/>
    <w:multiLevelType w:val="hybridMultilevel"/>
    <w:tmpl w:val="285A75F6"/>
    <w:lvl w:ilvl="0" w:tplc="8B86403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687703"/>
    <w:multiLevelType w:val="hybridMultilevel"/>
    <w:tmpl w:val="F3BE6402"/>
    <w:lvl w:ilvl="0" w:tplc="00168B6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4057E4"/>
    <w:multiLevelType w:val="hybridMultilevel"/>
    <w:tmpl w:val="3D8818D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E2C4142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0C717A"/>
    <w:multiLevelType w:val="hybridMultilevel"/>
    <w:tmpl w:val="3DA2E20C"/>
    <w:lvl w:ilvl="0" w:tplc="AAB43DFE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5713FA"/>
    <w:multiLevelType w:val="hybridMultilevel"/>
    <w:tmpl w:val="0D18C318"/>
    <w:lvl w:ilvl="0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652ADA"/>
    <w:multiLevelType w:val="hybridMultilevel"/>
    <w:tmpl w:val="5A46CCF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E2C4142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0C3C25"/>
    <w:multiLevelType w:val="hybridMultilevel"/>
    <w:tmpl w:val="2B7C998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E2C4142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F357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9991E16"/>
    <w:multiLevelType w:val="hybridMultilevel"/>
    <w:tmpl w:val="AFC0C8BC"/>
    <w:lvl w:ilvl="0" w:tplc="1368BC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7F545D"/>
    <w:multiLevelType w:val="hybridMultilevel"/>
    <w:tmpl w:val="7C2C04BA"/>
    <w:lvl w:ilvl="0" w:tplc="DCFE9E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EC5CA8"/>
    <w:multiLevelType w:val="hybridMultilevel"/>
    <w:tmpl w:val="EC5E81F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ED7185"/>
    <w:multiLevelType w:val="hybridMultilevel"/>
    <w:tmpl w:val="2EBA255C"/>
    <w:lvl w:ilvl="0" w:tplc="50505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C2CAA"/>
    <w:multiLevelType w:val="hybridMultilevel"/>
    <w:tmpl w:val="7598B61C"/>
    <w:lvl w:ilvl="0" w:tplc="AAB43DFE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365C2F"/>
    <w:multiLevelType w:val="hybridMultilevel"/>
    <w:tmpl w:val="744040D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96643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7" w15:restartNumberingAfterBreak="0">
    <w:nsid w:val="3AE36515"/>
    <w:multiLevelType w:val="hybridMultilevel"/>
    <w:tmpl w:val="2D3A5BA6"/>
    <w:lvl w:ilvl="0" w:tplc="5A90B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F97B7C"/>
    <w:multiLevelType w:val="hybridMultilevel"/>
    <w:tmpl w:val="18585642"/>
    <w:lvl w:ilvl="0" w:tplc="AAB43DF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74398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1E811F4"/>
    <w:multiLevelType w:val="hybridMultilevel"/>
    <w:tmpl w:val="DA0A2FC8"/>
    <w:lvl w:ilvl="0" w:tplc="00168B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AE4215"/>
    <w:multiLevelType w:val="hybridMultilevel"/>
    <w:tmpl w:val="C834F92A"/>
    <w:lvl w:ilvl="0" w:tplc="00168B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000AAD"/>
    <w:multiLevelType w:val="hybridMultilevel"/>
    <w:tmpl w:val="99C0F162"/>
    <w:lvl w:ilvl="0" w:tplc="C9569708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232BCC"/>
    <w:multiLevelType w:val="hybridMultilevel"/>
    <w:tmpl w:val="E5C68AF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24B14"/>
    <w:multiLevelType w:val="multilevel"/>
    <w:tmpl w:val="C110156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D004A0"/>
    <w:multiLevelType w:val="hybridMultilevel"/>
    <w:tmpl w:val="4C0E2254"/>
    <w:lvl w:ilvl="0" w:tplc="AAB43DFE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F74B15"/>
    <w:multiLevelType w:val="hybridMultilevel"/>
    <w:tmpl w:val="64A0BAB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0F5D1C"/>
    <w:multiLevelType w:val="multilevel"/>
    <w:tmpl w:val="08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64751EDE"/>
    <w:multiLevelType w:val="hybridMultilevel"/>
    <w:tmpl w:val="A22E3C6C"/>
    <w:lvl w:ilvl="0" w:tplc="E2C4142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E2C4142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5411E8"/>
    <w:multiLevelType w:val="hybridMultilevel"/>
    <w:tmpl w:val="4B4276CC"/>
    <w:lvl w:ilvl="0" w:tplc="AAB43DFE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8B757F"/>
    <w:multiLevelType w:val="hybridMultilevel"/>
    <w:tmpl w:val="9A86A942"/>
    <w:lvl w:ilvl="0" w:tplc="3FD8A00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124CB2"/>
    <w:multiLevelType w:val="multilevel"/>
    <w:tmpl w:val="A22E3C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156F77"/>
    <w:multiLevelType w:val="hybridMultilevel"/>
    <w:tmpl w:val="F000AEC6"/>
    <w:lvl w:ilvl="0" w:tplc="00168B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50432E"/>
    <w:multiLevelType w:val="hybridMultilevel"/>
    <w:tmpl w:val="C096ADAE"/>
    <w:lvl w:ilvl="0" w:tplc="88F6AAAC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8594F3F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485DD9"/>
    <w:multiLevelType w:val="hybridMultilevel"/>
    <w:tmpl w:val="1898C682"/>
    <w:lvl w:ilvl="0" w:tplc="F8F8FEC2">
      <w:start w:val="1"/>
      <w:numFmt w:val="bullet"/>
      <w:lvlText w:val="−"/>
      <w:lvlJc w:val="left"/>
      <w:pPr>
        <w:ind w:left="1494" w:hanging="360"/>
      </w:pPr>
      <w:rPr>
        <w:rFonts w:ascii="Calibri" w:hAnsi="Calibri" w:cs="Calibr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740FDF"/>
    <w:multiLevelType w:val="hybridMultilevel"/>
    <w:tmpl w:val="1C24EE78"/>
    <w:lvl w:ilvl="0" w:tplc="040C000B">
      <w:start w:val="1"/>
      <w:numFmt w:val="bullet"/>
      <w:lvlText w:val=""/>
      <w:lvlJc w:val="left"/>
      <w:pPr>
        <w:tabs>
          <w:tab w:val="num" w:pos="2475"/>
        </w:tabs>
        <w:ind w:left="2475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8D16E0"/>
    <w:multiLevelType w:val="hybridMultilevel"/>
    <w:tmpl w:val="6CCA0E54"/>
    <w:lvl w:ilvl="0" w:tplc="AAB43D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6"/>
  </w:num>
  <w:num w:numId="3">
    <w:abstractNumId w:val="11"/>
  </w:num>
  <w:num w:numId="4">
    <w:abstractNumId w:val="30"/>
  </w:num>
  <w:num w:numId="5">
    <w:abstractNumId w:val="3"/>
  </w:num>
  <w:num w:numId="6">
    <w:abstractNumId w:val="26"/>
  </w:num>
  <w:num w:numId="7">
    <w:abstractNumId w:val="28"/>
  </w:num>
  <w:num w:numId="8">
    <w:abstractNumId w:val="9"/>
  </w:num>
  <w:num w:numId="9">
    <w:abstractNumId w:val="33"/>
  </w:num>
  <w:num w:numId="10">
    <w:abstractNumId w:val="16"/>
  </w:num>
  <w:num w:numId="11">
    <w:abstractNumId w:val="22"/>
  </w:num>
  <w:num w:numId="12">
    <w:abstractNumId w:val="0"/>
  </w:num>
  <w:num w:numId="13">
    <w:abstractNumId w:val="21"/>
  </w:num>
  <w:num w:numId="14">
    <w:abstractNumId w:val="20"/>
  </w:num>
  <w:num w:numId="15">
    <w:abstractNumId w:val="10"/>
  </w:num>
  <w:num w:numId="16">
    <w:abstractNumId w:val="32"/>
  </w:num>
  <w:num w:numId="17">
    <w:abstractNumId w:val="19"/>
  </w:num>
  <w:num w:numId="18">
    <w:abstractNumId w:val="25"/>
  </w:num>
  <w:num w:numId="19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7"/>
  </w:num>
  <w:num w:numId="24">
    <w:abstractNumId w:val="8"/>
  </w:num>
  <w:num w:numId="25">
    <w:abstractNumId w:val="4"/>
  </w:num>
  <w:num w:numId="26">
    <w:abstractNumId w:val="36"/>
  </w:num>
  <w:num w:numId="27">
    <w:abstractNumId w:val="5"/>
  </w:num>
  <w:num w:numId="28">
    <w:abstractNumId w:val="27"/>
  </w:num>
  <w:num w:numId="29">
    <w:abstractNumId w:val="18"/>
  </w:num>
  <w:num w:numId="30">
    <w:abstractNumId w:val="15"/>
  </w:num>
  <w:num w:numId="31">
    <w:abstractNumId w:val="14"/>
  </w:num>
  <w:num w:numId="32">
    <w:abstractNumId w:val="29"/>
  </w:num>
  <w:num w:numId="33">
    <w:abstractNumId w:val="12"/>
  </w:num>
  <w:num w:numId="34">
    <w:abstractNumId w:val="17"/>
  </w:num>
  <w:num w:numId="35">
    <w:abstractNumId w:val="2"/>
  </w:num>
  <w:num w:numId="36">
    <w:abstractNumId w:val="34"/>
  </w:num>
  <w:num w:numId="37">
    <w:abstractNumId w:val="1"/>
  </w:num>
  <w:num w:numId="38">
    <w:abstractNumId w:val="2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BF"/>
    <w:rsid w:val="00007E91"/>
    <w:rsid w:val="00016DDE"/>
    <w:rsid w:val="00025660"/>
    <w:rsid w:val="00030420"/>
    <w:rsid w:val="00034C19"/>
    <w:rsid w:val="000376C5"/>
    <w:rsid w:val="00042738"/>
    <w:rsid w:val="00042DD7"/>
    <w:rsid w:val="00066ED6"/>
    <w:rsid w:val="00072018"/>
    <w:rsid w:val="00075C87"/>
    <w:rsid w:val="00080407"/>
    <w:rsid w:val="00092436"/>
    <w:rsid w:val="000A10B1"/>
    <w:rsid w:val="000A3B23"/>
    <w:rsid w:val="000B2DEF"/>
    <w:rsid w:val="000B75D8"/>
    <w:rsid w:val="000B7D2A"/>
    <w:rsid w:val="000C14FB"/>
    <w:rsid w:val="000C7EE0"/>
    <w:rsid w:val="000D5BBA"/>
    <w:rsid w:val="000D5DF5"/>
    <w:rsid w:val="000E178B"/>
    <w:rsid w:val="000E59F4"/>
    <w:rsid w:val="000E5F50"/>
    <w:rsid w:val="000F6D32"/>
    <w:rsid w:val="001047AA"/>
    <w:rsid w:val="00114E30"/>
    <w:rsid w:val="00126FA9"/>
    <w:rsid w:val="00141C00"/>
    <w:rsid w:val="00144DD7"/>
    <w:rsid w:val="00153E66"/>
    <w:rsid w:val="00161BEF"/>
    <w:rsid w:val="00167E7B"/>
    <w:rsid w:val="00171A61"/>
    <w:rsid w:val="00171F35"/>
    <w:rsid w:val="001748DF"/>
    <w:rsid w:val="00191C74"/>
    <w:rsid w:val="001A1762"/>
    <w:rsid w:val="001A18BA"/>
    <w:rsid w:val="001A3C0A"/>
    <w:rsid w:val="001B1DE3"/>
    <w:rsid w:val="001C523C"/>
    <w:rsid w:val="001C6C5D"/>
    <w:rsid w:val="001D49C4"/>
    <w:rsid w:val="001D789C"/>
    <w:rsid w:val="001E01E5"/>
    <w:rsid w:val="00213DFD"/>
    <w:rsid w:val="00216732"/>
    <w:rsid w:val="0022088F"/>
    <w:rsid w:val="00236C76"/>
    <w:rsid w:val="00243C7B"/>
    <w:rsid w:val="002552F9"/>
    <w:rsid w:val="00265831"/>
    <w:rsid w:val="00286E6E"/>
    <w:rsid w:val="002903D6"/>
    <w:rsid w:val="002917AD"/>
    <w:rsid w:val="002A0032"/>
    <w:rsid w:val="002B64B4"/>
    <w:rsid w:val="002C0756"/>
    <w:rsid w:val="002C4967"/>
    <w:rsid w:val="002D5CCD"/>
    <w:rsid w:val="002E535F"/>
    <w:rsid w:val="002E65FF"/>
    <w:rsid w:val="002F5878"/>
    <w:rsid w:val="00310478"/>
    <w:rsid w:val="00311068"/>
    <w:rsid w:val="00320D54"/>
    <w:rsid w:val="00344048"/>
    <w:rsid w:val="003659BB"/>
    <w:rsid w:val="00380580"/>
    <w:rsid w:val="00384D4B"/>
    <w:rsid w:val="003927F8"/>
    <w:rsid w:val="0039795F"/>
    <w:rsid w:val="003B599D"/>
    <w:rsid w:val="003C0AAE"/>
    <w:rsid w:val="003E3696"/>
    <w:rsid w:val="003F5D57"/>
    <w:rsid w:val="00401B9B"/>
    <w:rsid w:val="00417E1A"/>
    <w:rsid w:val="00425EB3"/>
    <w:rsid w:val="00430FF1"/>
    <w:rsid w:val="00440212"/>
    <w:rsid w:val="004436A7"/>
    <w:rsid w:val="004753BA"/>
    <w:rsid w:val="004935B4"/>
    <w:rsid w:val="0049493A"/>
    <w:rsid w:val="00496C14"/>
    <w:rsid w:val="004A06E5"/>
    <w:rsid w:val="004A3E0C"/>
    <w:rsid w:val="004B1535"/>
    <w:rsid w:val="004D1E63"/>
    <w:rsid w:val="004E0BE1"/>
    <w:rsid w:val="00510596"/>
    <w:rsid w:val="00510EDC"/>
    <w:rsid w:val="00514C19"/>
    <w:rsid w:val="00527A89"/>
    <w:rsid w:val="00531B50"/>
    <w:rsid w:val="00541123"/>
    <w:rsid w:val="00547BDD"/>
    <w:rsid w:val="005617E5"/>
    <w:rsid w:val="005632F5"/>
    <w:rsid w:val="00575943"/>
    <w:rsid w:val="005810CA"/>
    <w:rsid w:val="00581828"/>
    <w:rsid w:val="005825EF"/>
    <w:rsid w:val="00586C04"/>
    <w:rsid w:val="00587962"/>
    <w:rsid w:val="005879A3"/>
    <w:rsid w:val="005B36A5"/>
    <w:rsid w:val="005B630A"/>
    <w:rsid w:val="005C16DB"/>
    <w:rsid w:val="005C3084"/>
    <w:rsid w:val="005D4E07"/>
    <w:rsid w:val="005E1C57"/>
    <w:rsid w:val="005E2702"/>
    <w:rsid w:val="005E7778"/>
    <w:rsid w:val="005F7289"/>
    <w:rsid w:val="006148ED"/>
    <w:rsid w:val="00637B01"/>
    <w:rsid w:val="0065363E"/>
    <w:rsid w:val="006648CC"/>
    <w:rsid w:val="00680D6C"/>
    <w:rsid w:val="0068524C"/>
    <w:rsid w:val="006A29E1"/>
    <w:rsid w:val="006B1E9C"/>
    <w:rsid w:val="006B2E88"/>
    <w:rsid w:val="006B2F8A"/>
    <w:rsid w:val="006B5608"/>
    <w:rsid w:val="006C2F24"/>
    <w:rsid w:val="006D5644"/>
    <w:rsid w:val="006F2EA9"/>
    <w:rsid w:val="006F7A49"/>
    <w:rsid w:val="0071791E"/>
    <w:rsid w:val="00727134"/>
    <w:rsid w:val="00733065"/>
    <w:rsid w:val="00743289"/>
    <w:rsid w:val="007608AF"/>
    <w:rsid w:val="00761277"/>
    <w:rsid w:val="0076308D"/>
    <w:rsid w:val="00784A3F"/>
    <w:rsid w:val="00795109"/>
    <w:rsid w:val="007A4148"/>
    <w:rsid w:val="007A44B6"/>
    <w:rsid w:val="007A5EC0"/>
    <w:rsid w:val="007B2402"/>
    <w:rsid w:val="007B3872"/>
    <w:rsid w:val="007C5B87"/>
    <w:rsid w:val="007D25B1"/>
    <w:rsid w:val="007F0DCA"/>
    <w:rsid w:val="007F316C"/>
    <w:rsid w:val="00801057"/>
    <w:rsid w:val="00804BE9"/>
    <w:rsid w:val="008179EC"/>
    <w:rsid w:val="0082482D"/>
    <w:rsid w:val="00831007"/>
    <w:rsid w:val="00852094"/>
    <w:rsid w:val="00857175"/>
    <w:rsid w:val="00861A71"/>
    <w:rsid w:val="00885C9F"/>
    <w:rsid w:val="008A71E9"/>
    <w:rsid w:val="008B561F"/>
    <w:rsid w:val="008B7E7D"/>
    <w:rsid w:val="008D1E21"/>
    <w:rsid w:val="008F34D6"/>
    <w:rsid w:val="00906DFC"/>
    <w:rsid w:val="00922DD1"/>
    <w:rsid w:val="0092604C"/>
    <w:rsid w:val="009360C8"/>
    <w:rsid w:val="00944BB4"/>
    <w:rsid w:val="00945348"/>
    <w:rsid w:val="009479FA"/>
    <w:rsid w:val="00956342"/>
    <w:rsid w:val="009601BF"/>
    <w:rsid w:val="00963838"/>
    <w:rsid w:val="00971F98"/>
    <w:rsid w:val="0097430B"/>
    <w:rsid w:val="0097607A"/>
    <w:rsid w:val="009A7300"/>
    <w:rsid w:val="009A7891"/>
    <w:rsid w:val="009B2CE9"/>
    <w:rsid w:val="009D4FC9"/>
    <w:rsid w:val="009D5D0E"/>
    <w:rsid w:val="009E299D"/>
    <w:rsid w:val="009E2E98"/>
    <w:rsid w:val="009E5E06"/>
    <w:rsid w:val="009F7CBA"/>
    <w:rsid w:val="00A27D97"/>
    <w:rsid w:val="00A36F85"/>
    <w:rsid w:val="00A451F6"/>
    <w:rsid w:val="00A47CC4"/>
    <w:rsid w:val="00A65E88"/>
    <w:rsid w:val="00AA27A2"/>
    <w:rsid w:val="00AA568D"/>
    <w:rsid w:val="00AB0D78"/>
    <w:rsid w:val="00AD286F"/>
    <w:rsid w:val="00AF3AE3"/>
    <w:rsid w:val="00AF7A26"/>
    <w:rsid w:val="00B048A6"/>
    <w:rsid w:val="00B04C03"/>
    <w:rsid w:val="00B052B8"/>
    <w:rsid w:val="00B06632"/>
    <w:rsid w:val="00B101CA"/>
    <w:rsid w:val="00B113EA"/>
    <w:rsid w:val="00B1712F"/>
    <w:rsid w:val="00B216E5"/>
    <w:rsid w:val="00B23B27"/>
    <w:rsid w:val="00B25848"/>
    <w:rsid w:val="00B262C9"/>
    <w:rsid w:val="00B349E9"/>
    <w:rsid w:val="00B37B2A"/>
    <w:rsid w:val="00B400B2"/>
    <w:rsid w:val="00B4581F"/>
    <w:rsid w:val="00B529B6"/>
    <w:rsid w:val="00B61AA8"/>
    <w:rsid w:val="00B73FD9"/>
    <w:rsid w:val="00B753DE"/>
    <w:rsid w:val="00B87F21"/>
    <w:rsid w:val="00B97399"/>
    <w:rsid w:val="00BA1FB9"/>
    <w:rsid w:val="00BA6C20"/>
    <w:rsid w:val="00BA7254"/>
    <w:rsid w:val="00BC3B92"/>
    <w:rsid w:val="00BE26B7"/>
    <w:rsid w:val="00BF7636"/>
    <w:rsid w:val="00C01449"/>
    <w:rsid w:val="00C26BF0"/>
    <w:rsid w:val="00C332E7"/>
    <w:rsid w:val="00C33AC6"/>
    <w:rsid w:val="00C44593"/>
    <w:rsid w:val="00C44618"/>
    <w:rsid w:val="00C66021"/>
    <w:rsid w:val="00C7549C"/>
    <w:rsid w:val="00C87C3E"/>
    <w:rsid w:val="00C9691C"/>
    <w:rsid w:val="00CB24E0"/>
    <w:rsid w:val="00CB2B6E"/>
    <w:rsid w:val="00CC65EB"/>
    <w:rsid w:val="00CC734D"/>
    <w:rsid w:val="00CE0CD6"/>
    <w:rsid w:val="00CE7197"/>
    <w:rsid w:val="00CF226C"/>
    <w:rsid w:val="00CF5E57"/>
    <w:rsid w:val="00CF6F3E"/>
    <w:rsid w:val="00D04C29"/>
    <w:rsid w:val="00D36901"/>
    <w:rsid w:val="00D4410C"/>
    <w:rsid w:val="00D466C3"/>
    <w:rsid w:val="00D572AF"/>
    <w:rsid w:val="00D825B1"/>
    <w:rsid w:val="00D852C0"/>
    <w:rsid w:val="00DD1187"/>
    <w:rsid w:val="00DD5D5C"/>
    <w:rsid w:val="00DE21E3"/>
    <w:rsid w:val="00DF57E7"/>
    <w:rsid w:val="00DF5996"/>
    <w:rsid w:val="00E02AD1"/>
    <w:rsid w:val="00E076C2"/>
    <w:rsid w:val="00E12BF2"/>
    <w:rsid w:val="00E2017E"/>
    <w:rsid w:val="00E67D47"/>
    <w:rsid w:val="00E754C1"/>
    <w:rsid w:val="00E830B0"/>
    <w:rsid w:val="00E86EBB"/>
    <w:rsid w:val="00E90967"/>
    <w:rsid w:val="00EB1A62"/>
    <w:rsid w:val="00EB349E"/>
    <w:rsid w:val="00ED1662"/>
    <w:rsid w:val="00EF12A5"/>
    <w:rsid w:val="00EF1C74"/>
    <w:rsid w:val="00EF34C9"/>
    <w:rsid w:val="00F022BA"/>
    <w:rsid w:val="00F10A6D"/>
    <w:rsid w:val="00F20134"/>
    <w:rsid w:val="00F20D91"/>
    <w:rsid w:val="00F31147"/>
    <w:rsid w:val="00F37FB4"/>
    <w:rsid w:val="00F63C73"/>
    <w:rsid w:val="00F76726"/>
    <w:rsid w:val="00F85694"/>
    <w:rsid w:val="00F970BC"/>
    <w:rsid w:val="00FA76DE"/>
    <w:rsid w:val="00FB386D"/>
    <w:rsid w:val="00FC267C"/>
    <w:rsid w:val="00FD2C01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1F3A35-F48F-4DA9-A02A-DCA0F65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4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CC65E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A00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A0032"/>
    <w:rPr>
      <w:rFonts w:ascii="Tahoma" w:hAnsi="Tahoma" w:cs="Tahoma"/>
      <w:sz w:val="16"/>
      <w:szCs w:val="16"/>
    </w:rPr>
  </w:style>
  <w:style w:type="paragraph" w:styleId="Liste">
    <w:name w:val="List"/>
    <w:basedOn w:val="Normal"/>
    <w:uiPriority w:val="99"/>
    <w:rsid w:val="00DD5D5C"/>
    <w:pPr>
      <w:spacing w:after="60"/>
      <w:ind w:left="283" w:hanging="283"/>
      <w:jc w:val="both"/>
    </w:pPr>
    <w:rPr>
      <w:rFonts w:ascii="Calibri" w:hAnsi="Calibri" w:cs="Calibri"/>
      <w:sz w:val="22"/>
      <w:szCs w:val="22"/>
      <w:lang w:val="fr-BE" w:eastAsia="en-US"/>
    </w:rPr>
  </w:style>
  <w:style w:type="paragraph" w:styleId="Paragraphedeliste">
    <w:name w:val="List Paragraph"/>
    <w:basedOn w:val="Normal"/>
    <w:uiPriority w:val="99"/>
    <w:qFormat/>
    <w:rsid w:val="006B2F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fortg@aubang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de Belgique</vt:lpstr>
    </vt:vector>
  </TitlesOfParts>
  <Company>**********************************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de Belgique</dc:title>
  <dc:subject/>
  <dc:creator>schmitzm</dc:creator>
  <cp:keywords/>
  <dc:description/>
  <cp:lastModifiedBy>Hillary Tomaello</cp:lastModifiedBy>
  <cp:revision>2</cp:revision>
  <cp:lastPrinted>2016-07-27T08:21:00Z</cp:lastPrinted>
  <dcterms:created xsi:type="dcterms:W3CDTF">2016-08-01T07:39:00Z</dcterms:created>
  <dcterms:modified xsi:type="dcterms:W3CDTF">2016-08-01T07:39:00Z</dcterms:modified>
</cp:coreProperties>
</file>