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DAAE" w14:textId="77777777" w:rsidR="004E25B2" w:rsidRDefault="004E25B2" w:rsidP="00FA786E">
      <w:pPr>
        <w:jc w:val="both"/>
        <w:rPr>
          <w:sz w:val="20"/>
          <w:szCs w:val="20"/>
        </w:rPr>
      </w:pPr>
    </w:p>
    <w:p w14:paraId="71C5F6CB" w14:textId="77777777" w:rsidR="000D5333" w:rsidRPr="00F151D3" w:rsidRDefault="000D5333" w:rsidP="00FA786E">
      <w:pPr>
        <w:jc w:val="both"/>
        <w:rPr>
          <w:sz w:val="20"/>
          <w:szCs w:val="20"/>
        </w:rPr>
      </w:pPr>
      <w:r w:rsidRPr="00F151D3">
        <w:rPr>
          <w:noProof/>
          <w:sz w:val="20"/>
          <w:szCs w:val="20"/>
          <w:lang w:val="fr-BE" w:eastAsia="fr-BE"/>
        </w:rPr>
        <w:drawing>
          <wp:anchor distT="0" distB="0" distL="114300" distR="114300" simplePos="0" relativeHeight="251659264" behindDoc="1" locked="0" layoutInCell="1" allowOverlap="1" wp14:anchorId="6583A878" wp14:editId="06E2F99C">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C860" w14:textId="77777777" w:rsidR="000D5333" w:rsidRPr="00F151D3" w:rsidRDefault="000D5333" w:rsidP="00FA786E">
      <w:pPr>
        <w:jc w:val="both"/>
        <w:rPr>
          <w:b/>
          <w:sz w:val="20"/>
          <w:szCs w:val="20"/>
          <w:u w:val="single"/>
        </w:rPr>
      </w:pPr>
    </w:p>
    <w:p w14:paraId="70A8E3D0" w14:textId="77777777" w:rsidR="000D5333" w:rsidRPr="00F151D3" w:rsidRDefault="000D5333" w:rsidP="00FA786E">
      <w:pPr>
        <w:jc w:val="both"/>
        <w:rPr>
          <w:b/>
          <w:sz w:val="20"/>
          <w:szCs w:val="20"/>
          <w:u w:val="single"/>
        </w:rPr>
      </w:pPr>
    </w:p>
    <w:p w14:paraId="1A3893B5" w14:textId="77777777" w:rsidR="000D5333" w:rsidRPr="00F151D3" w:rsidRDefault="000D5333" w:rsidP="00FA786E">
      <w:pPr>
        <w:jc w:val="both"/>
        <w:rPr>
          <w:b/>
          <w:sz w:val="20"/>
          <w:szCs w:val="20"/>
          <w:u w:val="single"/>
        </w:rPr>
      </w:pPr>
    </w:p>
    <w:p w14:paraId="07874506" w14:textId="77777777" w:rsidR="000D5333" w:rsidRPr="00F151D3" w:rsidRDefault="000D5333" w:rsidP="00FA786E">
      <w:pPr>
        <w:jc w:val="both"/>
        <w:rPr>
          <w:b/>
          <w:sz w:val="20"/>
          <w:szCs w:val="20"/>
          <w:u w:val="single"/>
        </w:rPr>
      </w:pPr>
    </w:p>
    <w:p w14:paraId="6B6FA87B" w14:textId="77777777" w:rsidR="000D5333" w:rsidRPr="00F151D3" w:rsidRDefault="000D5333" w:rsidP="00FA786E">
      <w:pPr>
        <w:jc w:val="both"/>
        <w:rPr>
          <w:b/>
          <w:sz w:val="20"/>
          <w:szCs w:val="20"/>
          <w:u w:val="single"/>
        </w:rPr>
      </w:pPr>
    </w:p>
    <w:p w14:paraId="359F6474" w14:textId="77777777" w:rsidR="00F9580B" w:rsidRDefault="00F9580B" w:rsidP="00FA786E">
      <w:pPr>
        <w:jc w:val="both"/>
        <w:rPr>
          <w:b/>
          <w:sz w:val="20"/>
          <w:szCs w:val="20"/>
          <w:u w:val="single"/>
        </w:rPr>
      </w:pPr>
    </w:p>
    <w:p w14:paraId="3EDD9407" w14:textId="77777777" w:rsidR="000D5333" w:rsidRPr="00F151D3" w:rsidRDefault="000D5333" w:rsidP="00FA786E">
      <w:pPr>
        <w:jc w:val="both"/>
        <w:rPr>
          <w:sz w:val="20"/>
          <w:szCs w:val="20"/>
        </w:rPr>
      </w:pPr>
      <w:r w:rsidRPr="00F151D3">
        <w:rPr>
          <w:sz w:val="20"/>
          <w:szCs w:val="20"/>
        </w:rPr>
        <w:t>VILLE D’AUBANGE</w:t>
      </w:r>
    </w:p>
    <w:p w14:paraId="55849ADF" w14:textId="77777777" w:rsidR="000D5333" w:rsidRPr="00F151D3" w:rsidRDefault="000D5333" w:rsidP="00FA786E">
      <w:pPr>
        <w:jc w:val="both"/>
        <w:rPr>
          <w:b/>
          <w:sz w:val="20"/>
          <w:szCs w:val="20"/>
          <w:u w:val="single"/>
        </w:rPr>
      </w:pPr>
    </w:p>
    <w:p w14:paraId="5B363E0B" w14:textId="5962F0CF" w:rsidR="000D5333" w:rsidRPr="00F151D3" w:rsidRDefault="000D5333" w:rsidP="00FA786E">
      <w:pPr>
        <w:jc w:val="both"/>
        <w:rPr>
          <w:b/>
          <w:sz w:val="20"/>
          <w:szCs w:val="20"/>
          <w:u w:val="single"/>
        </w:rPr>
      </w:pPr>
      <w:r w:rsidRPr="00F151D3">
        <w:rPr>
          <w:b/>
          <w:sz w:val="20"/>
          <w:szCs w:val="20"/>
          <w:u w:val="single"/>
        </w:rPr>
        <w:t xml:space="preserve">PROCES-VERBAL DE LA SEANCE DU </w:t>
      </w:r>
      <w:r w:rsidR="00F151D3" w:rsidRPr="00F151D3">
        <w:rPr>
          <w:b/>
          <w:sz w:val="20"/>
          <w:szCs w:val="20"/>
          <w:u w:val="single"/>
        </w:rPr>
        <w:t xml:space="preserve">CONSEIL COMMUNAL DU </w:t>
      </w:r>
      <w:r w:rsidR="00D637E6">
        <w:rPr>
          <w:b/>
          <w:sz w:val="20"/>
          <w:szCs w:val="20"/>
          <w:u w:val="single"/>
        </w:rPr>
        <w:t>19 OCTOBR</w:t>
      </w:r>
      <w:r w:rsidR="007C07B8">
        <w:rPr>
          <w:b/>
          <w:sz w:val="20"/>
          <w:szCs w:val="20"/>
          <w:u w:val="single"/>
        </w:rPr>
        <w:t>E</w:t>
      </w:r>
      <w:r w:rsidR="00A45397">
        <w:rPr>
          <w:b/>
          <w:sz w:val="20"/>
          <w:szCs w:val="20"/>
          <w:u w:val="single"/>
        </w:rPr>
        <w:t xml:space="preserve"> 2020</w:t>
      </w:r>
    </w:p>
    <w:p w14:paraId="4AF70E74" w14:textId="77777777" w:rsidR="000D5333" w:rsidRPr="00F151D3" w:rsidRDefault="000D5333" w:rsidP="00FA786E">
      <w:pPr>
        <w:jc w:val="both"/>
        <w:rPr>
          <w:b/>
          <w:i/>
          <w:sz w:val="20"/>
          <w:szCs w:val="20"/>
          <w:u w:val="single"/>
        </w:rPr>
      </w:pPr>
    </w:p>
    <w:p w14:paraId="02F2458C" w14:textId="77777777" w:rsidR="000D5333" w:rsidRPr="00F151D3" w:rsidRDefault="000D5333" w:rsidP="00FA786E">
      <w:pPr>
        <w:jc w:val="both"/>
        <w:rPr>
          <w:rFonts w:eastAsia="Calibri"/>
          <w:sz w:val="20"/>
          <w:szCs w:val="20"/>
        </w:rPr>
      </w:pPr>
      <w:r w:rsidRPr="00F151D3">
        <w:rPr>
          <w:rFonts w:eastAsia="Calibri"/>
          <w:b/>
          <w:sz w:val="20"/>
          <w:szCs w:val="20"/>
          <w:u w:val="single"/>
        </w:rPr>
        <w:t>Présents</w:t>
      </w:r>
      <w:r w:rsidR="00161415">
        <w:rPr>
          <w:rFonts w:eastAsia="Calibri"/>
          <w:b/>
          <w:sz w:val="20"/>
          <w:szCs w:val="20"/>
        </w:rPr>
        <w:t xml:space="preserve"> :  </w:t>
      </w:r>
      <w:r w:rsidR="00161415">
        <w:rPr>
          <w:rFonts w:eastAsia="Calibri"/>
          <w:b/>
          <w:sz w:val="20"/>
          <w:szCs w:val="20"/>
        </w:rPr>
        <w:tab/>
      </w:r>
      <w:r w:rsidRPr="00F151D3">
        <w:rPr>
          <w:rFonts w:eastAsia="Calibri"/>
          <w:sz w:val="20"/>
          <w:szCs w:val="20"/>
        </w:rPr>
        <w:t>M. DOND</w:t>
      </w:r>
      <w:r w:rsidR="00454114" w:rsidRPr="00F151D3">
        <w:rPr>
          <w:rFonts w:eastAsia="Calibri"/>
          <w:sz w:val="20"/>
          <w:szCs w:val="20"/>
        </w:rPr>
        <w:t>ELINGER, Bourgmestre-Président.</w:t>
      </w:r>
    </w:p>
    <w:p w14:paraId="2362B153" w14:textId="6E40077E" w:rsidR="000D5333" w:rsidRPr="00F151D3" w:rsidRDefault="000D5333" w:rsidP="00FA786E">
      <w:pPr>
        <w:ind w:left="1416"/>
        <w:jc w:val="both"/>
        <w:rPr>
          <w:rFonts w:eastAsia="Calibri"/>
          <w:sz w:val="20"/>
          <w:szCs w:val="20"/>
        </w:rPr>
      </w:pPr>
      <w:r w:rsidRPr="00F151D3">
        <w:rPr>
          <w:rFonts w:eastAsia="Calibri"/>
          <w:sz w:val="20"/>
          <w:szCs w:val="20"/>
        </w:rPr>
        <w:t>Mme BIORDI, Echevine et MM. KINARD, DEVA</w:t>
      </w:r>
      <w:r w:rsidR="00F151D3" w:rsidRPr="00F151D3">
        <w:rPr>
          <w:rFonts w:eastAsia="Calibri"/>
          <w:sz w:val="20"/>
          <w:szCs w:val="20"/>
        </w:rPr>
        <w:t>UX, JACQUEMIN,</w:t>
      </w:r>
      <w:r w:rsidR="007C07B8">
        <w:rPr>
          <w:rFonts w:eastAsia="Calibri"/>
          <w:sz w:val="20"/>
          <w:szCs w:val="20"/>
        </w:rPr>
        <w:t xml:space="preserve"> BINET,</w:t>
      </w:r>
      <w:r w:rsidR="00F151D3" w:rsidRPr="00F151D3">
        <w:rPr>
          <w:rFonts w:eastAsia="Calibri"/>
          <w:sz w:val="20"/>
          <w:szCs w:val="20"/>
        </w:rPr>
        <w:t xml:space="preserve"> </w:t>
      </w:r>
      <w:r w:rsidR="00454114" w:rsidRPr="00F151D3">
        <w:rPr>
          <w:rFonts w:eastAsia="Calibri"/>
          <w:sz w:val="20"/>
          <w:szCs w:val="20"/>
        </w:rPr>
        <w:t>Echevins.</w:t>
      </w:r>
      <w:r w:rsidRPr="00F151D3">
        <w:rPr>
          <w:rFonts w:eastAsia="Calibri"/>
          <w:sz w:val="20"/>
          <w:szCs w:val="20"/>
        </w:rPr>
        <w:br/>
      </w:r>
      <w:r w:rsidR="00F151D3" w:rsidRPr="00F151D3">
        <w:rPr>
          <w:rFonts w:eastAsia="Calibri"/>
          <w:sz w:val="20"/>
          <w:szCs w:val="20"/>
        </w:rPr>
        <w:t xml:space="preserve">Mmes </w:t>
      </w:r>
      <w:r w:rsidR="003054DF">
        <w:rPr>
          <w:rFonts w:eastAsia="Calibri"/>
          <w:sz w:val="20"/>
          <w:szCs w:val="20"/>
        </w:rPr>
        <w:t xml:space="preserve">AUBERTIN, </w:t>
      </w:r>
      <w:r w:rsidR="00F151D3" w:rsidRPr="00F151D3">
        <w:rPr>
          <w:rFonts w:eastAsia="Calibri"/>
          <w:sz w:val="20"/>
          <w:szCs w:val="20"/>
        </w:rPr>
        <w:t xml:space="preserve">LARDOT, </w:t>
      </w:r>
      <w:r w:rsidRPr="00F151D3">
        <w:rPr>
          <w:rFonts w:eastAsia="Calibri"/>
          <w:sz w:val="20"/>
          <w:szCs w:val="20"/>
        </w:rPr>
        <w:t xml:space="preserve">MENON et MM. </w:t>
      </w:r>
      <w:r w:rsidR="000C3656">
        <w:rPr>
          <w:rFonts w:eastAsia="Calibri"/>
          <w:sz w:val="20"/>
          <w:szCs w:val="20"/>
        </w:rPr>
        <w:t xml:space="preserve">AREND, </w:t>
      </w:r>
      <w:r w:rsidR="00D63D3F">
        <w:rPr>
          <w:rFonts w:eastAsia="Calibri"/>
          <w:sz w:val="20"/>
          <w:szCs w:val="20"/>
        </w:rPr>
        <w:t xml:space="preserve">BODELET, </w:t>
      </w:r>
      <w:r w:rsidRPr="00F151D3">
        <w:rPr>
          <w:rFonts w:eastAsia="Calibri"/>
          <w:sz w:val="20"/>
          <w:szCs w:val="20"/>
        </w:rPr>
        <w:t xml:space="preserve">CAREME, GOOSSE, </w:t>
      </w:r>
      <w:r w:rsidR="00637151">
        <w:rPr>
          <w:rFonts w:eastAsia="Calibri"/>
          <w:sz w:val="20"/>
          <w:szCs w:val="20"/>
        </w:rPr>
        <w:t>LAMBERT</w:t>
      </w:r>
      <w:r w:rsidRPr="00F151D3">
        <w:rPr>
          <w:rFonts w:eastAsia="Calibri"/>
          <w:sz w:val="20"/>
          <w:szCs w:val="20"/>
        </w:rPr>
        <w:t xml:space="preserve">, </w:t>
      </w:r>
      <w:r w:rsidR="003054DF">
        <w:rPr>
          <w:rFonts w:eastAsia="Calibri"/>
          <w:sz w:val="20"/>
          <w:szCs w:val="20"/>
        </w:rPr>
        <w:t xml:space="preserve">LAURENT, </w:t>
      </w:r>
      <w:r w:rsidRPr="00F151D3">
        <w:rPr>
          <w:rFonts w:eastAsia="Calibri"/>
          <w:sz w:val="20"/>
          <w:szCs w:val="20"/>
        </w:rPr>
        <w:t xml:space="preserve">LUCAS, PENNEQUIN, ROSMAN, </w:t>
      </w:r>
      <w:r w:rsidR="00454114" w:rsidRPr="00F151D3">
        <w:rPr>
          <w:rFonts w:eastAsia="Calibri"/>
          <w:sz w:val="20"/>
          <w:szCs w:val="20"/>
        </w:rPr>
        <w:t>WEYDERS, Conseillers communaux.</w:t>
      </w:r>
    </w:p>
    <w:p w14:paraId="1C39901A" w14:textId="77777777" w:rsidR="000D5333" w:rsidRPr="00F151D3" w:rsidRDefault="00454114" w:rsidP="00FA786E">
      <w:pPr>
        <w:ind w:left="708" w:firstLine="708"/>
        <w:jc w:val="both"/>
        <w:rPr>
          <w:rFonts w:eastAsia="Calibri"/>
          <w:sz w:val="20"/>
          <w:szCs w:val="20"/>
        </w:rPr>
      </w:pPr>
      <w:r w:rsidRPr="00F151D3">
        <w:rPr>
          <w:rFonts w:eastAsia="Calibri"/>
          <w:sz w:val="20"/>
          <w:szCs w:val="20"/>
        </w:rPr>
        <w:t>Mme HABARU, Présidente du CPAS.</w:t>
      </w:r>
    </w:p>
    <w:p w14:paraId="675A02D8" w14:textId="77777777" w:rsidR="000D5333" w:rsidRPr="00F151D3" w:rsidRDefault="00F151D3" w:rsidP="00FA786E">
      <w:pPr>
        <w:ind w:left="708" w:firstLine="708"/>
        <w:jc w:val="both"/>
        <w:rPr>
          <w:rFonts w:eastAsia="Calibri"/>
          <w:sz w:val="20"/>
          <w:szCs w:val="20"/>
        </w:rPr>
      </w:pPr>
      <w:r w:rsidRPr="00F151D3">
        <w:rPr>
          <w:rFonts w:eastAsia="Calibri"/>
          <w:sz w:val="20"/>
          <w:szCs w:val="20"/>
        </w:rPr>
        <w:t>M</w:t>
      </w:r>
      <w:r w:rsidR="00A45397">
        <w:rPr>
          <w:rFonts w:eastAsia="Calibri"/>
          <w:sz w:val="20"/>
          <w:szCs w:val="20"/>
        </w:rPr>
        <w:t>me</w:t>
      </w:r>
      <w:r w:rsidRPr="00F151D3">
        <w:rPr>
          <w:rFonts w:eastAsia="Calibri"/>
          <w:sz w:val="20"/>
          <w:szCs w:val="20"/>
        </w:rPr>
        <w:t xml:space="preserve"> </w:t>
      </w:r>
      <w:r w:rsidR="00A45397">
        <w:rPr>
          <w:rFonts w:eastAsia="Calibri"/>
          <w:sz w:val="20"/>
          <w:szCs w:val="20"/>
        </w:rPr>
        <w:t>TOMAELLO</w:t>
      </w:r>
      <w:r w:rsidRPr="00F151D3">
        <w:rPr>
          <w:rFonts w:eastAsia="Calibri"/>
          <w:sz w:val="20"/>
          <w:szCs w:val="20"/>
        </w:rPr>
        <w:t>,</w:t>
      </w:r>
      <w:r w:rsidR="000D5333" w:rsidRPr="00F151D3">
        <w:rPr>
          <w:rFonts w:eastAsia="Calibri"/>
          <w:sz w:val="20"/>
          <w:szCs w:val="20"/>
        </w:rPr>
        <w:t xml:space="preserve"> Directeur général.</w:t>
      </w:r>
      <w:r w:rsidRPr="00F151D3">
        <w:rPr>
          <w:rFonts w:eastAsia="Calibri"/>
          <w:sz w:val="20"/>
          <w:szCs w:val="20"/>
        </w:rPr>
        <w:t xml:space="preserve"> </w:t>
      </w:r>
      <w:proofErr w:type="spellStart"/>
      <w:proofErr w:type="gramStart"/>
      <w:r w:rsidRPr="00F151D3">
        <w:rPr>
          <w:rFonts w:eastAsia="Calibri"/>
          <w:sz w:val="20"/>
          <w:szCs w:val="20"/>
        </w:rPr>
        <w:t>ff</w:t>
      </w:r>
      <w:proofErr w:type="spellEnd"/>
      <w:proofErr w:type="gramEnd"/>
      <w:r w:rsidR="000D5333" w:rsidRPr="00F151D3">
        <w:rPr>
          <w:rFonts w:eastAsia="Calibri"/>
          <w:sz w:val="20"/>
          <w:szCs w:val="20"/>
        </w:rPr>
        <w:tab/>
      </w:r>
      <w:r w:rsidR="000D5333" w:rsidRPr="00F151D3">
        <w:rPr>
          <w:rFonts w:eastAsia="Calibri"/>
          <w:sz w:val="20"/>
          <w:szCs w:val="20"/>
        </w:rPr>
        <w:tab/>
      </w:r>
    </w:p>
    <w:p w14:paraId="032C0AAA" w14:textId="77777777" w:rsidR="000D5333" w:rsidRPr="00637151" w:rsidRDefault="000D5333" w:rsidP="00FA786E">
      <w:pPr>
        <w:jc w:val="both"/>
        <w:rPr>
          <w:rFonts w:eastAsia="Calibri"/>
          <w:sz w:val="20"/>
          <w:szCs w:val="20"/>
        </w:rPr>
      </w:pPr>
      <w:r w:rsidRPr="00F151D3">
        <w:rPr>
          <w:rFonts w:eastAsia="Calibri"/>
          <w:sz w:val="20"/>
          <w:szCs w:val="20"/>
        </w:rPr>
        <w:tab/>
      </w:r>
    </w:p>
    <w:p w14:paraId="4BA1C857" w14:textId="15D78417" w:rsidR="003054DF" w:rsidRPr="00637151" w:rsidRDefault="000D5333" w:rsidP="00FA786E">
      <w:pPr>
        <w:jc w:val="both"/>
        <w:rPr>
          <w:rFonts w:eastAsia="Calibri"/>
          <w:sz w:val="20"/>
          <w:szCs w:val="20"/>
        </w:rPr>
      </w:pPr>
      <w:r w:rsidRPr="00637151">
        <w:rPr>
          <w:rFonts w:eastAsia="Calibri"/>
          <w:b/>
          <w:sz w:val="20"/>
          <w:szCs w:val="20"/>
          <w:u w:val="single"/>
        </w:rPr>
        <w:t>Excusés</w:t>
      </w:r>
      <w:r w:rsidRPr="00637151">
        <w:rPr>
          <w:rFonts w:eastAsia="Calibri"/>
          <w:sz w:val="20"/>
          <w:szCs w:val="20"/>
        </w:rPr>
        <w:t xml:space="preserve"> : </w:t>
      </w:r>
      <w:r w:rsidRPr="00637151">
        <w:rPr>
          <w:rFonts w:eastAsia="Calibri"/>
          <w:sz w:val="20"/>
          <w:szCs w:val="20"/>
        </w:rPr>
        <w:tab/>
      </w:r>
      <w:r w:rsidR="00637151" w:rsidRPr="00637151">
        <w:rPr>
          <w:rFonts w:eastAsia="Calibri"/>
          <w:sz w:val="20"/>
          <w:szCs w:val="20"/>
        </w:rPr>
        <w:t>MM. BEAUMONT, FECK, JANSON, LANOTTE, Conseiller communal.</w:t>
      </w:r>
    </w:p>
    <w:p w14:paraId="1559CC68" w14:textId="2407381F" w:rsidR="00637151" w:rsidRPr="00637151" w:rsidRDefault="00637151" w:rsidP="00FA786E">
      <w:pPr>
        <w:jc w:val="both"/>
        <w:rPr>
          <w:rFonts w:eastAsia="Calibri"/>
          <w:sz w:val="20"/>
          <w:szCs w:val="20"/>
        </w:rPr>
      </w:pPr>
      <w:r w:rsidRPr="00637151">
        <w:rPr>
          <w:rFonts w:eastAsia="Calibri"/>
          <w:sz w:val="20"/>
          <w:szCs w:val="20"/>
        </w:rPr>
        <w:tab/>
      </w:r>
      <w:r w:rsidRPr="00637151">
        <w:rPr>
          <w:rFonts w:eastAsia="Calibri"/>
          <w:sz w:val="20"/>
          <w:szCs w:val="20"/>
        </w:rPr>
        <w:tab/>
        <w:t>Mme CRUCITTI, Conseillère communale.</w:t>
      </w:r>
    </w:p>
    <w:p w14:paraId="188F8E5F" w14:textId="349BCD64" w:rsidR="000C3656" w:rsidRDefault="00BC62CF" w:rsidP="00FA786E">
      <w:pPr>
        <w:jc w:val="both"/>
        <w:rPr>
          <w:rFonts w:eastAsia="Calibri"/>
          <w:sz w:val="20"/>
          <w:szCs w:val="20"/>
        </w:rPr>
      </w:pPr>
      <w:r w:rsidRPr="00BC62CF">
        <w:rPr>
          <w:rFonts w:eastAsia="Calibri"/>
          <w:sz w:val="20"/>
          <w:szCs w:val="20"/>
        </w:rPr>
        <w:t xml:space="preserve"> </w:t>
      </w:r>
      <w:r w:rsidR="00637151">
        <w:rPr>
          <w:rFonts w:eastAsia="Calibri"/>
          <w:sz w:val="20"/>
          <w:szCs w:val="20"/>
        </w:rPr>
        <w:tab/>
      </w:r>
      <w:r w:rsidR="00637151">
        <w:rPr>
          <w:rFonts w:eastAsia="Calibri"/>
          <w:sz w:val="20"/>
          <w:szCs w:val="20"/>
        </w:rPr>
        <w:tab/>
      </w:r>
    </w:p>
    <w:p w14:paraId="5C8D02B5" w14:textId="77777777" w:rsidR="00637151" w:rsidRPr="00F151D3" w:rsidRDefault="00637151" w:rsidP="00FA786E">
      <w:pPr>
        <w:jc w:val="both"/>
        <w:rPr>
          <w:b/>
          <w:bCs/>
          <w:sz w:val="20"/>
          <w:szCs w:val="20"/>
          <w:u w:val="single"/>
        </w:rPr>
      </w:pPr>
    </w:p>
    <w:p w14:paraId="5655980B" w14:textId="77777777" w:rsidR="000D5333" w:rsidRPr="00F151D3" w:rsidRDefault="000D5333" w:rsidP="00FA786E">
      <w:pPr>
        <w:jc w:val="both"/>
        <w:rPr>
          <w:b/>
          <w:sz w:val="20"/>
          <w:szCs w:val="20"/>
          <w:u w:val="single"/>
        </w:rPr>
      </w:pPr>
      <w:r w:rsidRPr="00F151D3">
        <w:rPr>
          <w:b/>
          <w:sz w:val="20"/>
          <w:szCs w:val="20"/>
          <w:u w:val="single"/>
        </w:rPr>
        <w:t>SEANCE PUBLIQUE</w:t>
      </w:r>
    </w:p>
    <w:p w14:paraId="2CB6CD6A" w14:textId="77777777" w:rsidR="004D0113" w:rsidRDefault="004D0113" w:rsidP="00FA786E">
      <w:pPr>
        <w:tabs>
          <w:tab w:val="left" w:pos="1701"/>
        </w:tabs>
        <w:jc w:val="both"/>
        <w:rPr>
          <w:b/>
          <w:bCs/>
          <w:snapToGrid w:val="0"/>
          <w:kern w:val="28"/>
          <w:sz w:val="20"/>
          <w:szCs w:val="20"/>
          <w:u w:val="single"/>
        </w:rPr>
      </w:pPr>
    </w:p>
    <w:p w14:paraId="7BF3392A" w14:textId="297FD7C1" w:rsidR="00F43AFE" w:rsidRDefault="00F43AFE" w:rsidP="00FA786E">
      <w:pPr>
        <w:tabs>
          <w:tab w:val="left" w:pos="1701"/>
        </w:tabs>
        <w:jc w:val="both"/>
        <w:rPr>
          <w:b/>
          <w:bCs/>
          <w:i/>
          <w:snapToGrid w:val="0"/>
          <w:kern w:val="28"/>
          <w:sz w:val="20"/>
          <w:szCs w:val="20"/>
        </w:rPr>
      </w:pPr>
      <w:r w:rsidRPr="00F43AFE">
        <w:rPr>
          <w:b/>
          <w:bCs/>
          <w:i/>
          <w:snapToGrid w:val="0"/>
          <w:kern w:val="28"/>
          <w:sz w:val="20"/>
          <w:szCs w:val="20"/>
        </w:rPr>
        <w:t>Le Président ouvre la séance à 19h3</w:t>
      </w:r>
      <w:r w:rsidR="000E1982">
        <w:rPr>
          <w:b/>
          <w:bCs/>
          <w:i/>
          <w:snapToGrid w:val="0"/>
          <w:kern w:val="28"/>
          <w:sz w:val="20"/>
          <w:szCs w:val="20"/>
        </w:rPr>
        <w:t>3</w:t>
      </w:r>
      <w:r w:rsidRPr="00F43AFE">
        <w:rPr>
          <w:b/>
          <w:bCs/>
          <w:i/>
          <w:snapToGrid w:val="0"/>
          <w:kern w:val="28"/>
          <w:sz w:val="20"/>
          <w:szCs w:val="20"/>
        </w:rPr>
        <w:t>.</w:t>
      </w:r>
    </w:p>
    <w:p w14:paraId="102CA88E" w14:textId="77777777" w:rsidR="00F43AFE" w:rsidRPr="003E0720" w:rsidRDefault="00F43AFE" w:rsidP="00FA786E">
      <w:pPr>
        <w:tabs>
          <w:tab w:val="left" w:pos="1701"/>
        </w:tabs>
        <w:jc w:val="both"/>
        <w:rPr>
          <w:b/>
          <w:bCs/>
          <w:i/>
          <w:snapToGrid w:val="0"/>
          <w:kern w:val="28"/>
          <w:sz w:val="20"/>
          <w:szCs w:val="20"/>
        </w:rPr>
      </w:pPr>
    </w:p>
    <w:p w14:paraId="0C84FCF4" w14:textId="77777777" w:rsidR="00414932" w:rsidRPr="003E0720" w:rsidRDefault="00414932" w:rsidP="00414932">
      <w:pPr>
        <w:tabs>
          <w:tab w:val="left" w:pos="1701"/>
        </w:tabs>
        <w:jc w:val="both"/>
        <w:rPr>
          <w:b/>
          <w:bCs/>
          <w:i/>
          <w:snapToGrid w:val="0"/>
          <w:kern w:val="28"/>
          <w:sz w:val="20"/>
          <w:szCs w:val="20"/>
        </w:rPr>
      </w:pPr>
      <w:r w:rsidRPr="003E0720">
        <w:rPr>
          <w:b/>
          <w:bCs/>
          <w:i/>
          <w:snapToGrid w:val="0"/>
          <w:kern w:val="28"/>
          <w:sz w:val="20"/>
          <w:szCs w:val="20"/>
        </w:rPr>
        <w:t xml:space="preserve">Le Bourgmestre annonce l’ajout de deux points en urgence, dont un en huis clos.  </w:t>
      </w:r>
    </w:p>
    <w:p w14:paraId="64E8DEA7" w14:textId="77777777" w:rsidR="00414932" w:rsidRPr="003E0720" w:rsidRDefault="00414932" w:rsidP="00414932">
      <w:pPr>
        <w:tabs>
          <w:tab w:val="left" w:pos="1701"/>
        </w:tabs>
        <w:jc w:val="both"/>
        <w:rPr>
          <w:b/>
          <w:bCs/>
          <w:i/>
          <w:snapToGrid w:val="0"/>
          <w:kern w:val="28"/>
          <w:sz w:val="20"/>
          <w:szCs w:val="20"/>
        </w:rPr>
      </w:pPr>
      <w:r w:rsidRPr="003E0720">
        <w:rPr>
          <w:b/>
          <w:bCs/>
          <w:i/>
          <w:snapToGrid w:val="0"/>
          <w:kern w:val="28"/>
          <w:sz w:val="20"/>
          <w:szCs w:val="20"/>
        </w:rPr>
        <w:t>Les membres acceptent à l’unanimité l’ajout des points.</w:t>
      </w:r>
    </w:p>
    <w:p w14:paraId="5C88F0A6" w14:textId="77777777" w:rsidR="00414932" w:rsidRPr="003E0720" w:rsidRDefault="00414932" w:rsidP="00FA786E">
      <w:pPr>
        <w:tabs>
          <w:tab w:val="left" w:pos="1701"/>
        </w:tabs>
        <w:jc w:val="both"/>
        <w:rPr>
          <w:b/>
          <w:bCs/>
          <w:i/>
          <w:snapToGrid w:val="0"/>
          <w:kern w:val="28"/>
          <w:sz w:val="20"/>
          <w:szCs w:val="20"/>
        </w:rPr>
      </w:pPr>
    </w:p>
    <w:p w14:paraId="54B2877B" w14:textId="6BC1DA00" w:rsidR="00414932" w:rsidRPr="003E0720" w:rsidRDefault="00414932" w:rsidP="00FA786E">
      <w:pPr>
        <w:tabs>
          <w:tab w:val="left" w:pos="1701"/>
        </w:tabs>
        <w:jc w:val="both"/>
        <w:rPr>
          <w:b/>
          <w:bCs/>
          <w:i/>
          <w:snapToGrid w:val="0"/>
          <w:kern w:val="28"/>
          <w:sz w:val="20"/>
          <w:szCs w:val="20"/>
        </w:rPr>
      </w:pPr>
      <w:r w:rsidRPr="003E0720">
        <w:rPr>
          <w:b/>
          <w:bCs/>
          <w:i/>
          <w:snapToGrid w:val="0"/>
          <w:kern w:val="28"/>
          <w:sz w:val="20"/>
          <w:szCs w:val="20"/>
        </w:rPr>
        <w:t>Le groupe TPA annonce qu’il aura 4 questions orales, dont une à huis clos.</w:t>
      </w:r>
    </w:p>
    <w:p w14:paraId="3C5FBAB1" w14:textId="77777777" w:rsidR="00273A3B" w:rsidRDefault="00273A3B" w:rsidP="00FA786E">
      <w:pPr>
        <w:jc w:val="both"/>
        <w:rPr>
          <w:b/>
          <w:sz w:val="20"/>
          <w:szCs w:val="20"/>
          <w:u w:val="single"/>
          <w:lang w:val="fr-BE"/>
        </w:rPr>
      </w:pPr>
    </w:p>
    <w:p w14:paraId="3F89F13E" w14:textId="287B7241" w:rsidR="00F151D3" w:rsidRDefault="005360F9" w:rsidP="00FA786E">
      <w:pPr>
        <w:jc w:val="both"/>
        <w:rPr>
          <w:b/>
          <w:sz w:val="20"/>
          <w:szCs w:val="20"/>
          <w:u w:val="single"/>
          <w:lang w:val="fr-BE"/>
        </w:rPr>
      </w:pPr>
      <w:r>
        <w:rPr>
          <w:b/>
          <w:sz w:val="20"/>
          <w:szCs w:val="20"/>
          <w:u w:val="single"/>
          <w:lang w:val="fr-BE"/>
        </w:rPr>
        <w:t>Point n°</w:t>
      </w:r>
      <w:r w:rsidR="00D63D3F">
        <w:rPr>
          <w:b/>
          <w:sz w:val="20"/>
          <w:szCs w:val="20"/>
          <w:u w:val="single"/>
          <w:lang w:val="fr-BE"/>
        </w:rPr>
        <w:t>1</w:t>
      </w:r>
      <w:r>
        <w:rPr>
          <w:b/>
          <w:sz w:val="20"/>
          <w:szCs w:val="20"/>
          <w:u w:val="single"/>
          <w:lang w:val="fr-BE"/>
        </w:rPr>
        <w:t xml:space="preserve"> - Délibération</w:t>
      </w:r>
      <w:r w:rsidR="00F151D3" w:rsidRPr="00F151D3">
        <w:rPr>
          <w:b/>
          <w:sz w:val="20"/>
          <w:szCs w:val="20"/>
          <w:u w:val="single"/>
          <w:lang w:val="fr-BE"/>
        </w:rPr>
        <w:t xml:space="preserve"> n°</w:t>
      </w:r>
      <w:r w:rsidR="0049515A">
        <w:rPr>
          <w:b/>
          <w:sz w:val="20"/>
          <w:szCs w:val="20"/>
          <w:u w:val="single"/>
          <w:lang w:val="fr-BE"/>
        </w:rPr>
        <w:t>855</w:t>
      </w:r>
      <w:r w:rsidR="00A45397">
        <w:rPr>
          <w:b/>
          <w:sz w:val="20"/>
          <w:szCs w:val="20"/>
          <w:u w:val="single"/>
          <w:lang w:val="fr-BE"/>
        </w:rPr>
        <w:t xml:space="preserve"> </w:t>
      </w:r>
      <w:r w:rsidR="00AF1351" w:rsidRPr="00F151D3">
        <w:rPr>
          <w:b/>
          <w:sz w:val="20"/>
          <w:szCs w:val="20"/>
          <w:u w:val="single"/>
          <w:lang w:val="fr-BE"/>
        </w:rPr>
        <w:t xml:space="preserve">: </w:t>
      </w:r>
      <w:r w:rsidR="00973A39" w:rsidRPr="00973A39">
        <w:rPr>
          <w:b/>
          <w:sz w:val="20"/>
          <w:szCs w:val="20"/>
          <w:u w:val="single"/>
          <w:lang w:val="fr-BE"/>
        </w:rPr>
        <w:t xml:space="preserve">Approbation du procès-verbal du Conseil communal du </w:t>
      </w:r>
      <w:r w:rsidR="00D63D3F">
        <w:rPr>
          <w:b/>
          <w:sz w:val="20"/>
          <w:szCs w:val="20"/>
          <w:u w:val="single"/>
          <w:lang w:val="fr-BE"/>
        </w:rPr>
        <w:t>07 septembre</w:t>
      </w:r>
      <w:r w:rsidR="00FA633C">
        <w:rPr>
          <w:b/>
          <w:sz w:val="20"/>
          <w:szCs w:val="20"/>
          <w:u w:val="single"/>
          <w:lang w:val="fr-BE"/>
        </w:rPr>
        <w:t xml:space="preserve"> 2020</w:t>
      </w:r>
    </w:p>
    <w:p w14:paraId="29F8A24E" w14:textId="77777777" w:rsidR="008F2AB9" w:rsidRPr="008F2AB9" w:rsidRDefault="008F2AB9" w:rsidP="00FA786E">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Le Conseil,</w:t>
      </w:r>
    </w:p>
    <w:p w14:paraId="42774874" w14:textId="77777777" w:rsidR="008F2AB9" w:rsidRPr="008F2AB9" w:rsidRDefault="008F2AB9" w:rsidP="00FA786E">
      <w:pPr>
        <w:widowControl w:val="0"/>
        <w:tabs>
          <w:tab w:val="left" w:pos="1843"/>
        </w:tabs>
        <w:overflowPunct w:val="0"/>
        <w:autoSpaceDE w:val="0"/>
        <w:autoSpaceDN w:val="0"/>
        <w:adjustRightInd w:val="0"/>
        <w:ind w:right="-568"/>
        <w:jc w:val="both"/>
        <w:rPr>
          <w:kern w:val="28"/>
          <w:sz w:val="20"/>
          <w:szCs w:val="20"/>
        </w:rPr>
      </w:pPr>
      <w:r w:rsidRPr="008F2AB9">
        <w:rPr>
          <w:kern w:val="28"/>
          <w:sz w:val="20"/>
          <w:szCs w:val="20"/>
        </w:rPr>
        <w:t>Vu la section 15 article 42 du Règlement d'Ordre Intérieur du Conseil communal d'Aubange;</w:t>
      </w:r>
    </w:p>
    <w:p w14:paraId="752353DE" w14:textId="77777777" w:rsidR="008F2AB9" w:rsidRPr="008F2AB9" w:rsidRDefault="008F2AB9" w:rsidP="00FA786E">
      <w:pPr>
        <w:widowControl w:val="0"/>
        <w:tabs>
          <w:tab w:val="left" w:pos="1843"/>
        </w:tabs>
        <w:overflowPunct w:val="0"/>
        <w:autoSpaceDE w:val="0"/>
        <w:autoSpaceDN w:val="0"/>
        <w:adjustRightInd w:val="0"/>
        <w:ind w:right="-568"/>
        <w:jc w:val="both"/>
        <w:rPr>
          <w:kern w:val="28"/>
          <w:sz w:val="20"/>
          <w:szCs w:val="20"/>
        </w:rPr>
      </w:pPr>
      <w:r w:rsidRPr="008F2AB9">
        <w:rPr>
          <w:kern w:val="28"/>
          <w:sz w:val="20"/>
          <w:szCs w:val="20"/>
        </w:rPr>
        <w:t>Vu l’article L1122-30 du Code de la démocratie locale et de la décentralisation ;</w:t>
      </w:r>
    </w:p>
    <w:p w14:paraId="675561A9" w14:textId="77777777" w:rsidR="008F2AB9" w:rsidRPr="008F2AB9" w:rsidRDefault="008F2AB9" w:rsidP="00FA786E">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A l’unanimité ;</w:t>
      </w:r>
    </w:p>
    <w:p w14:paraId="51906D88" w14:textId="77777777" w:rsidR="008F2AB9" w:rsidRPr="008F2AB9" w:rsidRDefault="008F2AB9" w:rsidP="00FA786E">
      <w:pPr>
        <w:tabs>
          <w:tab w:val="left" w:pos="1843"/>
        </w:tabs>
        <w:kinsoku w:val="0"/>
        <w:overflowPunct w:val="0"/>
        <w:jc w:val="both"/>
        <w:textAlignment w:val="baseline"/>
        <w:rPr>
          <w:sz w:val="20"/>
          <w:szCs w:val="20"/>
          <w:lang w:val="fr-BE" w:eastAsia="fr-BE"/>
        </w:rPr>
      </w:pPr>
      <w:r w:rsidRPr="008F2AB9">
        <w:rPr>
          <w:rFonts w:cs="+mn-cs"/>
          <w:b/>
          <w:bCs/>
          <w:color w:val="000000"/>
          <w:kern w:val="28"/>
          <w:sz w:val="20"/>
          <w:szCs w:val="20"/>
          <w:lang w:eastAsia="fr-BE"/>
        </w:rPr>
        <w:t>APPROUVE:</w:t>
      </w:r>
    </w:p>
    <w:p w14:paraId="2CC6CBC8" w14:textId="77777777" w:rsidR="008F2AB9" w:rsidRDefault="008F2AB9" w:rsidP="00FA786E">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 xml:space="preserve">Le procès-verbal de la  séance du Conseil communal du </w:t>
      </w:r>
      <w:r w:rsidR="00D63D3F">
        <w:rPr>
          <w:rFonts w:cs="+mn-cs"/>
          <w:color w:val="000000"/>
          <w:kern w:val="28"/>
          <w:sz w:val="20"/>
          <w:szCs w:val="20"/>
          <w:lang w:eastAsia="fr-BE"/>
        </w:rPr>
        <w:t>07 septembre</w:t>
      </w:r>
      <w:r w:rsidR="00FA633C">
        <w:rPr>
          <w:rFonts w:cs="+mn-cs"/>
          <w:color w:val="000000"/>
          <w:kern w:val="28"/>
          <w:sz w:val="20"/>
          <w:szCs w:val="20"/>
          <w:lang w:eastAsia="fr-BE"/>
        </w:rPr>
        <w:t xml:space="preserve"> 2020</w:t>
      </w:r>
      <w:r w:rsidRPr="008F2AB9">
        <w:rPr>
          <w:rFonts w:cs="+mn-cs"/>
          <w:color w:val="000000"/>
          <w:kern w:val="28"/>
          <w:sz w:val="20"/>
          <w:szCs w:val="20"/>
          <w:lang w:eastAsia="fr-BE"/>
        </w:rPr>
        <w:t>.</w:t>
      </w:r>
    </w:p>
    <w:p w14:paraId="6184752C" w14:textId="77777777" w:rsidR="001F58D7" w:rsidRDefault="001F58D7" w:rsidP="00FA786E">
      <w:pPr>
        <w:tabs>
          <w:tab w:val="left" w:pos="1701"/>
        </w:tabs>
        <w:jc w:val="both"/>
        <w:rPr>
          <w:b/>
          <w:bCs/>
          <w:snapToGrid w:val="0"/>
          <w:kern w:val="28"/>
          <w:sz w:val="20"/>
          <w:szCs w:val="20"/>
          <w:u w:val="single"/>
        </w:rPr>
      </w:pPr>
    </w:p>
    <w:p w14:paraId="01CDE41F" w14:textId="2255C5F1" w:rsidR="003E0720" w:rsidRDefault="003E0720" w:rsidP="00FA786E">
      <w:pPr>
        <w:tabs>
          <w:tab w:val="left" w:pos="1701"/>
        </w:tabs>
        <w:jc w:val="both"/>
        <w:rPr>
          <w:b/>
          <w:bCs/>
          <w:i/>
          <w:snapToGrid w:val="0"/>
          <w:kern w:val="28"/>
          <w:sz w:val="20"/>
          <w:szCs w:val="20"/>
        </w:rPr>
      </w:pPr>
      <w:r>
        <w:rPr>
          <w:b/>
          <w:bCs/>
          <w:i/>
          <w:snapToGrid w:val="0"/>
          <w:kern w:val="28"/>
          <w:sz w:val="20"/>
          <w:szCs w:val="20"/>
        </w:rPr>
        <w:t>Madame Catherine HABARU, Présidente du CPAS, présente le rapport d’activités 2019 du CPAS.</w:t>
      </w:r>
    </w:p>
    <w:p w14:paraId="5E3F25B5" w14:textId="77777777" w:rsidR="003E0720" w:rsidRDefault="003E0720" w:rsidP="00FA786E">
      <w:pPr>
        <w:tabs>
          <w:tab w:val="left" w:pos="1701"/>
        </w:tabs>
        <w:jc w:val="both"/>
        <w:rPr>
          <w:b/>
          <w:bCs/>
          <w:i/>
          <w:snapToGrid w:val="0"/>
          <w:kern w:val="28"/>
          <w:sz w:val="20"/>
          <w:szCs w:val="20"/>
        </w:rPr>
      </w:pPr>
    </w:p>
    <w:p w14:paraId="30E78BD0" w14:textId="32ADB464" w:rsidR="00516B11" w:rsidRDefault="00516B11" w:rsidP="00FA786E">
      <w:pPr>
        <w:tabs>
          <w:tab w:val="left" w:pos="1701"/>
        </w:tabs>
        <w:jc w:val="both"/>
        <w:rPr>
          <w:b/>
          <w:bCs/>
          <w:i/>
          <w:snapToGrid w:val="0"/>
          <w:kern w:val="28"/>
          <w:sz w:val="20"/>
          <w:szCs w:val="20"/>
        </w:rPr>
      </w:pPr>
      <w:r w:rsidRPr="00516B11">
        <w:rPr>
          <w:b/>
          <w:bCs/>
          <w:i/>
          <w:snapToGrid w:val="0"/>
          <w:kern w:val="28"/>
          <w:sz w:val="20"/>
          <w:szCs w:val="20"/>
        </w:rPr>
        <w:t>Monsieur BODELET entre en séance.</w:t>
      </w:r>
    </w:p>
    <w:p w14:paraId="4F977881" w14:textId="77777777" w:rsidR="003E0720" w:rsidRDefault="003E0720" w:rsidP="00FA786E">
      <w:pPr>
        <w:tabs>
          <w:tab w:val="left" w:pos="1701"/>
        </w:tabs>
        <w:jc w:val="both"/>
        <w:rPr>
          <w:b/>
          <w:bCs/>
          <w:i/>
          <w:snapToGrid w:val="0"/>
          <w:kern w:val="28"/>
          <w:sz w:val="20"/>
          <w:szCs w:val="20"/>
        </w:rPr>
      </w:pPr>
    </w:p>
    <w:p w14:paraId="00F6D16C" w14:textId="17CCC692" w:rsidR="003E0720" w:rsidRPr="00516B11" w:rsidRDefault="003E0720" w:rsidP="00FA786E">
      <w:pPr>
        <w:tabs>
          <w:tab w:val="left" w:pos="1701"/>
        </w:tabs>
        <w:jc w:val="both"/>
        <w:rPr>
          <w:b/>
          <w:bCs/>
          <w:i/>
          <w:snapToGrid w:val="0"/>
          <w:kern w:val="28"/>
          <w:sz w:val="20"/>
          <w:szCs w:val="20"/>
        </w:rPr>
      </w:pPr>
      <w:r>
        <w:rPr>
          <w:b/>
          <w:bCs/>
          <w:i/>
          <w:snapToGrid w:val="0"/>
          <w:kern w:val="28"/>
          <w:sz w:val="20"/>
          <w:szCs w:val="20"/>
        </w:rPr>
        <w:t>Madame Françoise BINAME, Directrice financière faisant fonction du CPAS, présente les comptes 2019 du CPAS.</w:t>
      </w:r>
    </w:p>
    <w:p w14:paraId="3DEB6BFA" w14:textId="77777777" w:rsidR="00516B11" w:rsidRDefault="00516B11" w:rsidP="00FA786E">
      <w:pPr>
        <w:tabs>
          <w:tab w:val="left" w:pos="1701"/>
        </w:tabs>
        <w:jc w:val="both"/>
        <w:rPr>
          <w:b/>
          <w:bCs/>
          <w:snapToGrid w:val="0"/>
          <w:kern w:val="28"/>
          <w:sz w:val="20"/>
          <w:szCs w:val="20"/>
          <w:u w:val="single"/>
        </w:rPr>
      </w:pPr>
    </w:p>
    <w:p w14:paraId="318FF7B2" w14:textId="436F77DE" w:rsidR="000E41F2" w:rsidRPr="000E41F2" w:rsidRDefault="00D63D3F" w:rsidP="000E41F2">
      <w:pPr>
        <w:tabs>
          <w:tab w:val="left" w:pos="1701"/>
        </w:tabs>
        <w:rPr>
          <w:b/>
          <w:bCs/>
          <w:snapToGrid w:val="0"/>
          <w:kern w:val="28"/>
          <w:sz w:val="20"/>
          <w:szCs w:val="20"/>
          <w:u w:val="single"/>
        </w:rPr>
      </w:pPr>
      <w:r>
        <w:rPr>
          <w:b/>
          <w:bCs/>
          <w:snapToGrid w:val="0"/>
          <w:kern w:val="28"/>
          <w:sz w:val="20"/>
          <w:szCs w:val="20"/>
          <w:u w:val="single"/>
        </w:rPr>
        <w:t>Point n°2- Délibération n</w:t>
      </w:r>
      <w:r w:rsidRPr="00B96FCD">
        <w:rPr>
          <w:b/>
          <w:bCs/>
          <w:snapToGrid w:val="0"/>
          <w:kern w:val="28"/>
          <w:sz w:val="20"/>
          <w:szCs w:val="20"/>
          <w:u w:val="single"/>
        </w:rPr>
        <w:t>°</w:t>
      </w:r>
      <w:r w:rsidR="0049515A" w:rsidRPr="00A5141E">
        <w:rPr>
          <w:b/>
          <w:bCs/>
          <w:snapToGrid w:val="0"/>
          <w:kern w:val="28"/>
          <w:sz w:val="20"/>
          <w:szCs w:val="20"/>
          <w:u w:val="single"/>
        </w:rPr>
        <w:t>856</w:t>
      </w:r>
      <w:r w:rsidRPr="00A5141E">
        <w:rPr>
          <w:b/>
          <w:bCs/>
          <w:snapToGrid w:val="0"/>
          <w:kern w:val="28"/>
          <w:sz w:val="20"/>
          <w:szCs w:val="20"/>
          <w:u w:val="single"/>
        </w:rPr>
        <w:t> :</w:t>
      </w:r>
      <w:r w:rsidR="000E41F2" w:rsidRPr="00A5141E">
        <w:rPr>
          <w:rFonts w:asciiTheme="minorHAnsi" w:hAnsiTheme="minorHAnsi" w:cstheme="minorHAnsi"/>
          <w:b/>
          <w:sz w:val="22"/>
          <w:szCs w:val="22"/>
          <w:u w:val="single"/>
        </w:rPr>
        <w:t xml:space="preserve"> </w:t>
      </w:r>
      <w:r w:rsidR="000E41F2" w:rsidRPr="00A5141E">
        <w:rPr>
          <w:b/>
          <w:bCs/>
          <w:snapToGrid w:val="0"/>
          <w:kern w:val="28"/>
          <w:sz w:val="20"/>
          <w:szCs w:val="20"/>
          <w:u w:val="single"/>
        </w:rPr>
        <w:t>Approbation</w:t>
      </w:r>
      <w:r w:rsidR="000E41F2" w:rsidRPr="000E41F2">
        <w:rPr>
          <w:b/>
          <w:bCs/>
          <w:snapToGrid w:val="0"/>
          <w:kern w:val="28"/>
          <w:sz w:val="20"/>
          <w:szCs w:val="20"/>
          <w:u w:val="single"/>
        </w:rPr>
        <w:t xml:space="preserve"> des Comptes 2019 du CPAS.</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9269B" w:rsidRPr="00767A68" w14:paraId="22F189A7" w14:textId="77777777" w:rsidTr="0049515A">
        <w:trPr>
          <w:trHeight w:val="360"/>
        </w:trPr>
        <w:tc>
          <w:tcPr>
            <w:tcW w:w="9062" w:type="dxa"/>
          </w:tcPr>
          <w:p w14:paraId="0EA1553A" w14:textId="77777777" w:rsidR="0059269B" w:rsidRPr="00767A68" w:rsidRDefault="0059269B" w:rsidP="0049515A">
            <w:pPr>
              <w:ind w:left="-108"/>
              <w:jc w:val="both"/>
              <w:rPr>
                <w:rFonts w:eastAsia="Calibri"/>
                <w:sz w:val="20"/>
                <w:szCs w:val="20"/>
                <w:lang w:val="fr-BE" w:eastAsia="en-US"/>
              </w:rPr>
            </w:pPr>
            <w:r w:rsidRPr="00767A68">
              <w:rPr>
                <w:rFonts w:eastAsia="Calibri"/>
                <w:sz w:val="20"/>
                <w:szCs w:val="20"/>
                <w:lang w:val="fr-BE" w:eastAsia="en-US"/>
              </w:rPr>
              <w:t xml:space="preserve">Le Conseil, </w:t>
            </w:r>
          </w:p>
          <w:p w14:paraId="5E4F410D" w14:textId="77777777" w:rsidR="0059269B" w:rsidRPr="00767A68" w:rsidRDefault="0059269B" w:rsidP="0049515A">
            <w:pPr>
              <w:ind w:left="-108"/>
              <w:jc w:val="both"/>
              <w:rPr>
                <w:rFonts w:eastAsia="Calibri"/>
                <w:sz w:val="20"/>
                <w:szCs w:val="20"/>
                <w:lang w:val="fr-BE" w:eastAsia="en-US"/>
              </w:rPr>
            </w:pPr>
            <w:r w:rsidRPr="00767A68">
              <w:rPr>
                <w:rFonts w:eastAsia="Calibri"/>
                <w:sz w:val="20"/>
                <w:szCs w:val="20"/>
                <w:lang w:val="fr-BE" w:eastAsia="en-US"/>
              </w:rPr>
              <w:t>Vu l’article L1122-30 du Code de la Démocratie Locale et de la Décentralisation ;</w:t>
            </w:r>
            <w:r w:rsidRPr="00767A68">
              <w:rPr>
                <w:rFonts w:eastAsia="Calibri"/>
                <w:sz w:val="20"/>
                <w:szCs w:val="20"/>
                <w:lang w:val="fr-BE" w:eastAsia="en-US"/>
              </w:rPr>
              <w:br/>
              <w:t>Vu la loi organique des centres publics d’action sociale du 8 juillet 1976, notamment l’article 89 ;</w:t>
            </w:r>
          </w:p>
          <w:p w14:paraId="217F654B" w14:textId="77777777" w:rsidR="0059269B" w:rsidRPr="00767A68" w:rsidRDefault="0059269B" w:rsidP="0049515A">
            <w:pPr>
              <w:ind w:left="-108"/>
              <w:jc w:val="both"/>
              <w:rPr>
                <w:rFonts w:eastAsia="Calibri"/>
                <w:sz w:val="20"/>
                <w:szCs w:val="20"/>
                <w:lang w:val="fr-BE" w:eastAsia="en-US"/>
              </w:rPr>
            </w:pPr>
            <w:r w:rsidRPr="00767A68">
              <w:rPr>
                <w:rFonts w:eastAsia="Calibri"/>
                <w:sz w:val="20"/>
                <w:szCs w:val="20"/>
                <w:lang w:val="fr-BE" w:eastAsia="en-US"/>
              </w:rPr>
              <w:t>Vu l’arrêté du Gouvernement wallon du 17 janvier 2008 adoptant le règlement général de la comptabilité aux CPAS ;</w:t>
            </w:r>
          </w:p>
          <w:p w14:paraId="2B3F1AA8" w14:textId="77777777" w:rsidR="003E7A8B" w:rsidRDefault="0059269B" w:rsidP="003E7A8B">
            <w:pPr>
              <w:ind w:left="-108"/>
              <w:jc w:val="both"/>
              <w:rPr>
                <w:rFonts w:eastAsia="Calibri"/>
                <w:sz w:val="20"/>
                <w:szCs w:val="20"/>
                <w:lang w:val="fr-BE" w:eastAsia="en-US"/>
              </w:rPr>
            </w:pPr>
            <w:r w:rsidRPr="00767A68">
              <w:rPr>
                <w:rFonts w:eastAsia="Calibri"/>
                <w:sz w:val="20"/>
                <w:szCs w:val="20"/>
                <w:lang w:val="fr-BE" w:eastAsia="en-US"/>
              </w:rPr>
              <w:t>Vu les comptes annuels 2019 du CPAS d’Aubange tels qu’arrêtés par le Conseil de l’Action sociale en date du 28 septembre 2020 ;</w:t>
            </w:r>
          </w:p>
          <w:p w14:paraId="38902B2B" w14:textId="4BBB194E" w:rsidR="0059269B" w:rsidRPr="009D1B60" w:rsidRDefault="0059269B" w:rsidP="003E7A8B">
            <w:pPr>
              <w:ind w:left="-108"/>
              <w:jc w:val="both"/>
              <w:rPr>
                <w:rFonts w:eastAsia="Calibri"/>
                <w:sz w:val="20"/>
                <w:szCs w:val="20"/>
                <w:lang w:val="fr-BE" w:eastAsia="en-US"/>
              </w:rPr>
            </w:pPr>
            <w:r w:rsidRPr="00767A68">
              <w:rPr>
                <w:rFonts w:eastAsia="Calibri"/>
                <w:sz w:val="20"/>
                <w:szCs w:val="20"/>
                <w:lang w:val="fr-BE" w:eastAsia="en-US"/>
              </w:rPr>
              <w:t xml:space="preserve">Sur </w:t>
            </w:r>
            <w:r w:rsidRPr="009D1B60">
              <w:rPr>
                <w:rFonts w:eastAsia="Calibri"/>
                <w:sz w:val="20"/>
                <w:szCs w:val="20"/>
                <w:lang w:val="fr-BE" w:eastAsia="en-US"/>
              </w:rPr>
              <w:t>proposition du Collège communal et après en avoir délibéré en séance publique,</w:t>
            </w:r>
            <w:r w:rsidR="003E7A8B" w:rsidRPr="009D1B60">
              <w:rPr>
                <w:rFonts w:eastAsia="Calibri"/>
                <w:sz w:val="20"/>
                <w:szCs w:val="20"/>
                <w:lang w:val="fr-BE" w:eastAsia="en-US"/>
              </w:rPr>
              <w:br/>
            </w:r>
            <w:sdt>
              <w:sdtPr>
                <w:rPr>
                  <w:rFonts w:eastAsia="Calibri"/>
                  <w:sz w:val="20"/>
                  <w:szCs w:val="20"/>
                  <w:lang w:val="fr-BE" w:eastAsia="en-US"/>
                </w:rPr>
                <w:id w:val="33935238"/>
                <w:placeholder>
                  <w:docPart w:val="600C21B54D2640AD833C5306A0FAAC00"/>
                </w:placeholder>
                <w:comboBox>
                  <w:listItem w:displayText="à l'unanimité;" w:value="à l'unanimité;"/>
                  <w:listItem w:displayText="par XX voix pour, XX voix contre et XX abstentions;" w:value="par XX voix pour, XX voix contre et XX abstentions;"/>
                </w:comboBox>
              </w:sdtPr>
              <w:sdtEndPr/>
              <w:sdtContent>
                <w:r w:rsidR="00A71162" w:rsidRPr="009D1B60">
                  <w:rPr>
                    <w:rFonts w:eastAsia="Calibri"/>
                    <w:sz w:val="20"/>
                    <w:szCs w:val="20"/>
                    <w:lang w:val="fr-BE" w:eastAsia="en-US"/>
                  </w:rPr>
                  <w:t>A l'unanimité;</w:t>
                </w:r>
              </w:sdtContent>
            </w:sdt>
          </w:p>
          <w:p w14:paraId="0DD4EFDC" w14:textId="77777777" w:rsidR="0059269B" w:rsidRPr="00556F04" w:rsidRDefault="00FF17EA" w:rsidP="0049515A">
            <w:pPr>
              <w:ind w:left="-108"/>
              <w:jc w:val="both"/>
              <w:rPr>
                <w:rFonts w:eastAsia="Calibri"/>
                <w:sz w:val="20"/>
                <w:szCs w:val="20"/>
                <w:lang w:val="fr-BE" w:eastAsia="en-US"/>
              </w:rPr>
            </w:pPr>
            <w:sdt>
              <w:sdtPr>
                <w:rPr>
                  <w:rFonts w:eastAsia="Calibri"/>
                  <w:b/>
                  <w:sz w:val="20"/>
                  <w:szCs w:val="20"/>
                  <w:lang w:val="fr-BE" w:eastAsia="en-US"/>
                </w:rPr>
                <w:id w:val="-1284270358"/>
                <w:placeholder>
                  <w:docPart w:val="600C21B54D2640AD833C5306A0FAAC00"/>
                </w:placeholder>
                <w:comboBox>
                  <w:listItem w:displayText="Arrête" w:value="Arrête"/>
                  <w:listItem w:displayText="Décide" w:value="Décide"/>
                  <w:listItem w:displayText="Ordonne" w:value="Ordonne"/>
                </w:comboBox>
              </w:sdtPr>
              <w:sdtEndPr/>
              <w:sdtContent>
                <w:r w:rsidR="0059269B" w:rsidRPr="009D1B60">
                  <w:rPr>
                    <w:rFonts w:eastAsia="Calibri"/>
                    <w:b/>
                    <w:sz w:val="20"/>
                    <w:szCs w:val="20"/>
                    <w:lang w:val="fr-BE" w:eastAsia="en-US"/>
                  </w:rPr>
                  <w:t xml:space="preserve">APPROUVE </w:t>
                </w:r>
              </w:sdtContent>
            </w:sdt>
            <w:r w:rsidR="0059269B" w:rsidRPr="009D1B60">
              <w:rPr>
                <w:rFonts w:eastAsia="Calibri"/>
                <w:sz w:val="20"/>
                <w:szCs w:val="20"/>
                <w:lang w:val="fr-BE" w:eastAsia="en-US"/>
              </w:rPr>
              <w:t>comme suit les comptes</w:t>
            </w:r>
            <w:r w:rsidR="0059269B" w:rsidRPr="00767A68">
              <w:rPr>
                <w:rFonts w:eastAsia="Calibri"/>
                <w:sz w:val="20"/>
                <w:szCs w:val="20"/>
                <w:lang w:val="fr-BE" w:eastAsia="en-US"/>
              </w:rPr>
              <w:t xml:space="preserve"> annuels 2019 du CPAS :</w:t>
            </w:r>
          </w:p>
          <w:bookmarkStart w:id="0" w:name="_MON_1468414533"/>
          <w:bookmarkEnd w:id="0"/>
          <w:p w14:paraId="3D02793A" w14:textId="77777777" w:rsidR="0059269B" w:rsidRPr="00767A68" w:rsidRDefault="00FF17EA" w:rsidP="0049515A">
            <w:pPr>
              <w:ind w:left="-108"/>
              <w:jc w:val="center"/>
              <w:rPr>
                <w:rFonts w:eastAsia="Calibri"/>
                <w:i/>
                <w:sz w:val="20"/>
                <w:szCs w:val="20"/>
                <w:lang w:val="fr-BE" w:eastAsia="en-US"/>
              </w:rPr>
            </w:pPr>
            <w:r w:rsidRPr="00FF17EA">
              <w:rPr>
                <w:rFonts w:eastAsia="Calibri"/>
                <w:noProof/>
                <w:color w:val="000000"/>
                <w:sz w:val="20"/>
                <w:szCs w:val="20"/>
                <w:lang w:val="fr-BE" w:eastAsia="en-US"/>
              </w:rPr>
              <w:object w:dxaOrig="6189" w:dyaOrig="3980" w14:anchorId="3DC6C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85pt;height:184pt;mso-width-percent:0;mso-height-percent:0;mso-width-percent:0;mso-height-percent:0" o:ole="">
                  <v:imagedata r:id="rId9" o:title=""/>
                </v:shape>
                <o:OLEObject Type="Embed" ProgID="Excel.Sheet.8" ShapeID="_x0000_i1025" DrawAspect="Content" ObjectID="_1667128826" r:id="rId10"/>
              </w:object>
            </w:r>
          </w:p>
        </w:tc>
      </w:tr>
    </w:tbl>
    <w:p w14:paraId="506DDE6F" w14:textId="77777777" w:rsidR="00D63D3F" w:rsidRDefault="00D63D3F" w:rsidP="00FA786E">
      <w:pPr>
        <w:tabs>
          <w:tab w:val="left" w:pos="1701"/>
        </w:tabs>
        <w:jc w:val="both"/>
        <w:rPr>
          <w:b/>
          <w:bCs/>
          <w:snapToGrid w:val="0"/>
          <w:kern w:val="28"/>
          <w:sz w:val="20"/>
          <w:szCs w:val="20"/>
          <w:u w:val="single"/>
        </w:rPr>
      </w:pPr>
    </w:p>
    <w:p w14:paraId="21FB2F0E" w14:textId="0D40EB2B" w:rsidR="000462EB" w:rsidRPr="000462EB" w:rsidRDefault="00B1342D" w:rsidP="000462EB">
      <w:pPr>
        <w:tabs>
          <w:tab w:val="left" w:pos="1701"/>
        </w:tabs>
        <w:rPr>
          <w:b/>
          <w:bCs/>
          <w:snapToGrid w:val="0"/>
          <w:kern w:val="28"/>
          <w:sz w:val="20"/>
          <w:szCs w:val="20"/>
          <w:u w:val="single"/>
          <w:lang w:val="fr-BE"/>
        </w:rPr>
      </w:pPr>
      <w:r>
        <w:rPr>
          <w:b/>
          <w:bCs/>
          <w:snapToGrid w:val="0"/>
          <w:kern w:val="28"/>
          <w:sz w:val="20"/>
          <w:szCs w:val="20"/>
          <w:u w:val="single"/>
        </w:rPr>
        <w:t>Point n°</w:t>
      </w:r>
      <w:r w:rsidR="00214AEE">
        <w:rPr>
          <w:b/>
          <w:bCs/>
          <w:snapToGrid w:val="0"/>
          <w:kern w:val="28"/>
          <w:sz w:val="20"/>
          <w:szCs w:val="20"/>
          <w:u w:val="single"/>
        </w:rPr>
        <w:t>3</w:t>
      </w:r>
      <w:r w:rsidR="002E3A33">
        <w:rPr>
          <w:b/>
          <w:bCs/>
          <w:snapToGrid w:val="0"/>
          <w:kern w:val="28"/>
          <w:sz w:val="20"/>
          <w:szCs w:val="20"/>
          <w:u w:val="single"/>
        </w:rPr>
        <w:t>- Délibération n</w:t>
      </w:r>
      <w:r w:rsidR="002E3A33" w:rsidRPr="00B96FCD">
        <w:rPr>
          <w:b/>
          <w:bCs/>
          <w:snapToGrid w:val="0"/>
          <w:kern w:val="28"/>
          <w:sz w:val="20"/>
          <w:szCs w:val="20"/>
          <w:u w:val="single"/>
        </w:rPr>
        <w:t>°</w:t>
      </w:r>
      <w:r w:rsidR="00DF3DEB">
        <w:rPr>
          <w:b/>
          <w:bCs/>
          <w:snapToGrid w:val="0"/>
          <w:kern w:val="28"/>
          <w:sz w:val="20"/>
          <w:szCs w:val="20"/>
          <w:u w:val="single"/>
        </w:rPr>
        <w:t>857</w:t>
      </w:r>
      <w:r w:rsidRPr="00B96FCD">
        <w:rPr>
          <w:b/>
          <w:bCs/>
          <w:snapToGrid w:val="0"/>
          <w:kern w:val="28"/>
          <w:sz w:val="20"/>
          <w:szCs w:val="20"/>
          <w:u w:val="single"/>
        </w:rPr>
        <w:t> :</w:t>
      </w:r>
      <w:r>
        <w:rPr>
          <w:b/>
          <w:bCs/>
          <w:snapToGrid w:val="0"/>
          <w:kern w:val="28"/>
          <w:sz w:val="20"/>
          <w:szCs w:val="20"/>
          <w:u w:val="single"/>
        </w:rPr>
        <w:t xml:space="preserve"> </w:t>
      </w:r>
      <w:r w:rsidR="000462EB" w:rsidRPr="000462EB">
        <w:rPr>
          <w:b/>
          <w:bCs/>
          <w:snapToGrid w:val="0"/>
          <w:kern w:val="28"/>
          <w:sz w:val="20"/>
          <w:szCs w:val="20"/>
          <w:u w:val="single"/>
          <w:lang w:val="fr-BE"/>
        </w:rPr>
        <w:t>Décision de renommer la commission communale « Transition numérique et énergétique » en « Aménagement du territoire, mobilité, commerce, transition numérique et énergétique » et de modifier le Règlement d’ordre intérieur du conseil en conséquence.</w:t>
      </w:r>
    </w:p>
    <w:p w14:paraId="3C48E0B0" w14:textId="77777777" w:rsidR="00FF658B" w:rsidRPr="00FF658B" w:rsidRDefault="00FF658B" w:rsidP="00FF658B">
      <w:pPr>
        <w:tabs>
          <w:tab w:val="left" w:pos="1843"/>
        </w:tabs>
        <w:ind w:right="-568"/>
        <w:rPr>
          <w:sz w:val="20"/>
          <w:szCs w:val="20"/>
        </w:rPr>
      </w:pPr>
      <w:r w:rsidRPr="00FF658B">
        <w:rPr>
          <w:sz w:val="20"/>
          <w:szCs w:val="20"/>
        </w:rPr>
        <w:t>Le Conseil,</w:t>
      </w:r>
    </w:p>
    <w:p w14:paraId="52E0870B" w14:textId="77777777" w:rsidR="00FF658B" w:rsidRPr="00FF658B" w:rsidRDefault="00FF658B" w:rsidP="00FF658B">
      <w:pPr>
        <w:tabs>
          <w:tab w:val="left" w:pos="1843"/>
        </w:tabs>
        <w:ind w:right="-568"/>
        <w:rPr>
          <w:sz w:val="20"/>
          <w:szCs w:val="20"/>
        </w:rPr>
      </w:pPr>
      <w:r w:rsidRPr="00FF658B">
        <w:rPr>
          <w:sz w:val="20"/>
          <w:szCs w:val="20"/>
        </w:rPr>
        <w:t>Vu l’article L1122-34 du Code de la Démocratie Locale et de la Décentralisation ;</w:t>
      </w:r>
    </w:p>
    <w:p w14:paraId="0AA9994D" w14:textId="77777777" w:rsidR="00FF658B" w:rsidRPr="00FF658B" w:rsidRDefault="00FF658B" w:rsidP="00FF658B">
      <w:pPr>
        <w:tabs>
          <w:tab w:val="left" w:pos="1843"/>
        </w:tabs>
        <w:ind w:right="-568"/>
        <w:rPr>
          <w:sz w:val="20"/>
          <w:szCs w:val="20"/>
        </w:rPr>
      </w:pPr>
      <w:r w:rsidRPr="00FF658B">
        <w:rPr>
          <w:sz w:val="20"/>
          <w:szCs w:val="20"/>
        </w:rPr>
        <w:t>Vu la décision n° 84 du conseil communal du 04/02/2019 de créer six commissions communales qui ont pour mission de préparer les discussions lors des séances du conseil, notamment la commission « Transition numérique et énergétique » ;</w:t>
      </w:r>
      <w:r w:rsidRPr="00FF658B">
        <w:rPr>
          <w:sz w:val="20"/>
          <w:szCs w:val="20"/>
        </w:rPr>
        <w:tab/>
      </w:r>
    </w:p>
    <w:p w14:paraId="276ACC75" w14:textId="77777777" w:rsidR="00FF658B" w:rsidRPr="00FF658B" w:rsidRDefault="00FF658B" w:rsidP="00FF658B">
      <w:pPr>
        <w:tabs>
          <w:tab w:val="left" w:pos="1843"/>
        </w:tabs>
        <w:ind w:right="-568"/>
        <w:rPr>
          <w:sz w:val="20"/>
          <w:szCs w:val="20"/>
        </w:rPr>
      </w:pPr>
      <w:r w:rsidRPr="00FF658B">
        <w:rPr>
          <w:sz w:val="20"/>
          <w:szCs w:val="20"/>
        </w:rPr>
        <w:t>Considérant que la commission « transition numérique et énergétique » a été créée en vue de discuter également de la mobilité et de l’urbanisme, qu’il y a donc lieu de compléter le nom de la commission communale en adéquation avec ces sujets ;</w:t>
      </w:r>
    </w:p>
    <w:p w14:paraId="473261CC" w14:textId="77777777" w:rsidR="00FF658B" w:rsidRPr="00FF658B" w:rsidRDefault="00FF658B" w:rsidP="00FF658B">
      <w:pPr>
        <w:tabs>
          <w:tab w:val="left" w:pos="1843"/>
        </w:tabs>
        <w:ind w:right="-568"/>
        <w:rPr>
          <w:sz w:val="20"/>
          <w:szCs w:val="20"/>
        </w:rPr>
      </w:pPr>
      <w:r w:rsidRPr="00FF658B">
        <w:rPr>
          <w:sz w:val="20"/>
          <w:szCs w:val="20"/>
        </w:rPr>
        <w:t>A l’unanimité ;</w:t>
      </w:r>
    </w:p>
    <w:p w14:paraId="72DE98E9" w14:textId="77777777" w:rsidR="00FF658B" w:rsidRPr="00FF658B" w:rsidRDefault="00FF658B" w:rsidP="00FF658B">
      <w:pPr>
        <w:tabs>
          <w:tab w:val="left" w:pos="1843"/>
        </w:tabs>
        <w:ind w:right="-568"/>
        <w:rPr>
          <w:b/>
          <w:sz w:val="20"/>
          <w:szCs w:val="20"/>
        </w:rPr>
      </w:pPr>
      <w:r w:rsidRPr="00FF658B">
        <w:rPr>
          <w:b/>
          <w:sz w:val="20"/>
          <w:szCs w:val="20"/>
        </w:rPr>
        <w:t>DECIDE :</w:t>
      </w:r>
    </w:p>
    <w:p w14:paraId="609D1FA0" w14:textId="77777777" w:rsidR="00FF658B" w:rsidRPr="00FF658B" w:rsidRDefault="00FF658B" w:rsidP="00FF658B">
      <w:pPr>
        <w:tabs>
          <w:tab w:val="left" w:pos="1843"/>
        </w:tabs>
        <w:ind w:right="-568"/>
        <w:rPr>
          <w:noProof/>
          <w:sz w:val="20"/>
          <w:szCs w:val="20"/>
          <w:lang w:val="fr-BE"/>
        </w:rPr>
      </w:pPr>
      <w:r w:rsidRPr="00BB6AB4">
        <w:rPr>
          <w:b/>
          <w:sz w:val="20"/>
          <w:szCs w:val="20"/>
          <w:u w:val="single"/>
        </w:rPr>
        <w:t>Article 1</w:t>
      </w:r>
      <w:r w:rsidRPr="00BB6AB4">
        <w:rPr>
          <w:b/>
          <w:sz w:val="20"/>
          <w:szCs w:val="20"/>
          <w:u w:val="single"/>
          <w:vertAlign w:val="superscript"/>
        </w:rPr>
        <w:t>er</w:t>
      </w:r>
      <w:r w:rsidRPr="00FF658B">
        <w:rPr>
          <w:sz w:val="20"/>
          <w:szCs w:val="20"/>
          <w:vertAlign w:val="superscript"/>
        </w:rPr>
        <w:t> </w:t>
      </w:r>
      <w:r w:rsidRPr="00FF658B">
        <w:rPr>
          <w:sz w:val="20"/>
          <w:szCs w:val="20"/>
        </w:rPr>
        <w:t>: De renommer la commission « Transition numérique et énergétique » comme suit « </w:t>
      </w:r>
      <w:r w:rsidRPr="00FF658B">
        <w:rPr>
          <w:noProof/>
          <w:sz w:val="20"/>
          <w:szCs w:val="20"/>
          <w:lang w:val="fr-BE"/>
        </w:rPr>
        <w:t>Aménagement du territoire, mobilité, commerce, transition numérique et énergétique » ;</w:t>
      </w:r>
      <w:r w:rsidRPr="00FF658B">
        <w:rPr>
          <w:noProof/>
          <w:sz w:val="20"/>
          <w:szCs w:val="20"/>
          <w:lang w:val="fr-BE"/>
        </w:rPr>
        <w:br/>
      </w:r>
      <w:r w:rsidRPr="00BB6AB4">
        <w:rPr>
          <w:b/>
          <w:noProof/>
          <w:sz w:val="20"/>
          <w:szCs w:val="20"/>
          <w:u w:val="single"/>
          <w:lang w:val="fr-BE"/>
        </w:rPr>
        <w:t>Article 2</w:t>
      </w:r>
      <w:r w:rsidRPr="00FF658B">
        <w:rPr>
          <w:noProof/>
          <w:sz w:val="20"/>
          <w:szCs w:val="20"/>
          <w:lang w:val="fr-BE"/>
        </w:rPr>
        <w:t> : D’adapter l’article 49 du Règlement d’Ordre Intérieur du conseil communal en conséquence.</w:t>
      </w:r>
    </w:p>
    <w:p w14:paraId="06D31612" w14:textId="77777777" w:rsidR="00A71CF9" w:rsidRDefault="00A71CF9" w:rsidP="00FA786E">
      <w:pPr>
        <w:tabs>
          <w:tab w:val="left" w:pos="1843"/>
        </w:tabs>
        <w:kinsoku w:val="0"/>
        <w:overflowPunct w:val="0"/>
        <w:jc w:val="both"/>
        <w:textAlignment w:val="baseline"/>
        <w:rPr>
          <w:rFonts w:cs="+mn-cs"/>
          <w:color w:val="000000"/>
          <w:kern w:val="28"/>
          <w:sz w:val="20"/>
          <w:szCs w:val="20"/>
          <w:lang w:eastAsia="fr-BE"/>
        </w:rPr>
      </w:pPr>
    </w:p>
    <w:p w14:paraId="6B0254F4" w14:textId="74C6700F" w:rsidR="00190FB6" w:rsidRPr="00190FB6" w:rsidRDefault="006E23C3" w:rsidP="00190FB6">
      <w:pPr>
        <w:tabs>
          <w:tab w:val="left" w:pos="1843"/>
        </w:tabs>
        <w:ind w:right="-568"/>
        <w:jc w:val="both"/>
        <w:rPr>
          <w:b/>
          <w:bCs/>
          <w:snapToGrid w:val="0"/>
          <w:kern w:val="28"/>
          <w:sz w:val="20"/>
          <w:szCs w:val="20"/>
          <w:u w:val="single"/>
          <w:lang w:val="fr-BE"/>
        </w:rPr>
      </w:pPr>
      <w:r w:rsidRPr="00190FB6">
        <w:rPr>
          <w:b/>
          <w:sz w:val="20"/>
          <w:szCs w:val="20"/>
          <w:u w:val="single"/>
        </w:rPr>
        <w:t>Point n°</w:t>
      </w:r>
      <w:r w:rsidR="00214AEE" w:rsidRPr="00190FB6">
        <w:rPr>
          <w:b/>
          <w:sz w:val="20"/>
          <w:szCs w:val="20"/>
          <w:u w:val="single"/>
        </w:rPr>
        <w:t>4</w:t>
      </w:r>
      <w:r w:rsidR="00F151D3" w:rsidRPr="00190FB6">
        <w:rPr>
          <w:b/>
          <w:sz w:val="20"/>
          <w:szCs w:val="20"/>
          <w:u w:val="single"/>
        </w:rPr>
        <w:t xml:space="preserve"> - </w:t>
      </w:r>
      <w:r w:rsidR="002E3A33" w:rsidRPr="00190FB6">
        <w:rPr>
          <w:b/>
          <w:bCs/>
          <w:snapToGrid w:val="0"/>
          <w:kern w:val="28"/>
          <w:sz w:val="20"/>
          <w:szCs w:val="20"/>
          <w:u w:val="single"/>
        </w:rPr>
        <w:t>Délibération n°</w:t>
      </w:r>
      <w:r w:rsidR="00DF3DEB">
        <w:rPr>
          <w:b/>
          <w:bCs/>
          <w:snapToGrid w:val="0"/>
          <w:kern w:val="28"/>
          <w:sz w:val="20"/>
          <w:szCs w:val="20"/>
          <w:u w:val="single"/>
        </w:rPr>
        <w:t>858</w:t>
      </w:r>
      <w:r w:rsidR="00FE682E" w:rsidRPr="00190FB6">
        <w:rPr>
          <w:b/>
          <w:bCs/>
          <w:snapToGrid w:val="0"/>
          <w:kern w:val="28"/>
          <w:sz w:val="20"/>
          <w:szCs w:val="20"/>
          <w:u w:val="single"/>
        </w:rPr>
        <w:t> </w:t>
      </w:r>
      <w:r w:rsidR="00FE682E" w:rsidRPr="00190FB6">
        <w:rPr>
          <w:b/>
          <w:bCs/>
          <w:snapToGrid w:val="0"/>
          <w:kern w:val="28"/>
          <w:sz w:val="20"/>
          <w:szCs w:val="20"/>
          <w:u w:val="single"/>
          <w:lang w:val="fr-BE"/>
        </w:rPr>
        <w:t xml:space="preserve">: </w:t>
      </w:r>
      <w:r w:rsidR="00190FB6" w:rsidRPr="00190FB6">
        <w:rPr>
          <w:b/>
          <w:bCs/>
          <w:snapToGrid w:val="0"/>
          <w:kern w:val="28"/>
          <w:sz w:val="20"/>
          <w:szCs w:val="20"/>
          <w:u w:val="single"/>
          <w:lang w:val="fr-BE"/>
        </w:rPr>
        <w:t>Arrêt des modifications budgétaires ordinaire et extraordinaire n°2 2020 de la Ville d'AUBANGE.</w:t>
      </w:r>
    </w:p>
    <w:p w14:paraId="5381F91E" w14:textId="77777777" w:rsidR="00760B78" w:rsidRPr="00760B78" w:rsidRDefault="00760B78" w:rsidP="00760B78">
      <w:pPr>
        <w:jc w:val="both"/>
        <w:rPr>
          <w:rFonts w:eastAsia="Calibri"/>
          <w:sz w:val="20"/>
          <w:szCs w:val="20"/>
          <w:lang w:val="fr-BE" w:eastAsia="en-US"/>
        </w:rPr>
      </w:pPr>
      <w:r w:rsidRPr="00760B78">
        <w:rPr>
          <w:rFonts w:eastAsia="Calibri"/>
          <w:sz w:val="20"/>
          <w:szCs w:val="20"/>
          <w:lang w:val="fr-BE" w:eastAsia="en-US"/>
        </w:rPr>
        <w:t xml:space="preserve">Le Conseil, </w:t>
      </w:r>
    </w:p>
    <w:p w14:paraId="3C3EE411" w14:textId="77777777" w:rsidR="00760B78" w:rsidRDefault="00760B78" w:rsidP="00760B78">
      <w:pPr>
        <w:jc w:val="both"/>
        <w:rPr>
          <w:rFonts w:eastAsia="Calibri"/>
          <w:sz w:val="20"/>
          <w:szCs w:val="20"/>
          <w:lang w:val="fr-BE" w:eastAsia="en-US"/>
        </w:rPr>
      </w:pPr>
      <w:r w:rsidRPr="00760B78">
        <w:rPr>
          <w:rFonts w:eastAsia="Calibri"/>
          <w:sz w:val="20"/>
          <w:szCs w:val="20"/>
          <w:lang w:val="fr-BE" w:eastAsia="en-US"/>
        </w:rPr>
        <w:t>Vu la Constitution, les articles 41 et 162 ;</w:t>
      </w:r>
    </w:p>
    <w:p w14:paraId="53C036CB" w14:textId="77777777" w:rsidR="00760B78" w:rsidRPr="00760B78" w:rsidRDefault="00760B78" w:rsidP="00760B78">
      <w:pPr>
        <w:jc w:val="both"/>
        <w:rPr>
          <w:rFonts w:eastAsia="Calibri"/>
          <w:sz w:val="20"/>
          <w:szCs w:val="20"/>
          <w:lang w:val="fr-BE" w:eastAsia="en-US"/>
        </w:rPr>
      </w:pPr>
      <w:r w:rsidRPr="00760B78">
        <w:rPr>
          <w:rFonts w:eastAsia="Calibri"/>
          <w:sz w:val="20"/>
          <w:szCs w:val="20"/>
          <w:lang w:val="fr-BE" w:eastAsia="en-US"/>
        </w:rPr>
        <w:t>Vu le Code de la Démocratie locale et de la Décentralisation, notamment les articles L1122-23, L1122-26, L1122-30, et Première partie, livre III ;</w:t>
      </w:r>
    </w:p>
    <w:p w14:paraId="1002E2B0" w14:textId="77777777" w:rsidR="00760B78" w:rsidRPr="00760B78" w:rsidRDefault="00760B78" w:rsidP="00760B78">
      <w:pPr>
        <w:tabs>
          <w:tab w:val="left" w:pos="0"/>
        </w:tabs>
        <w:jc w:val="both"/>
        <w:rPr>
          <w:rFonts w:eastAsia="Calibri"/>
          <w:sz w:val="20"/>
          <w:szCs w:val="20"/>
          <w:lang w:val="fr-BE" w:eastAsia="en-US"/>
        </w:rPr>
      </w:pPr>
      <w:r w:rsidRPr="00760B78">
        <w:rPr>
          <w:rFonts w:eastAsia="Calibri"/>
          <w:sz w:val="20"/>
          <w:szCs w:val="20"/>
          <w:lang w:val="fr-BE" w:eastAsia="en-US"/>
        </w:rPr>
        <w:t>Vu l’arrêté du Gouvernement wallon du 5 juillet 2007 portant le règlement général de la comptabilité communale, en exécution de l’article L1315-1 du Code de la Démocratie locale et de la Décentralisation ;</w:t>
      </w:r>
    </w:p>
    <w:p w14:paraId="59BF44B7" w14:textId="77777777" w:rsidR="00760B78" w:rsidRPr="00760B78" w:rsidRDefault="00760B78" w:rsidP="00760B78">
      <w:pPr>
        <w:tabs>
          <w:tab w:val="left" w:pos="0"/>
        </w:tabs>
        <w:jc w:val="both"/>
        <w:rPr>
          <w:rFonts w:eastAsia="Calibri"/>
          <w:sz w:val="20"/>
          <w:szCs w:val="20"/>
          <w:lang w:val="fr-BE" w:eastAsia="en-US"/>
        </w:rPr>
      </w:pPr>
      <w:r w:rsidRPr="00760B78">
        <w:rPr>
          <w:rFonts w:eastAsia="Calibri"/>
          <w:sz w:val="20"/>
          <w:szCs w:val="20"/>
          <w:lang w:val="fr-BE" w:eastAsia="en-US"/>
        </w:rPr>
        <w:t>Vu le budget initial 2020 adopté par le Conseil en sa séance du 16 décembre 2019, tel que réformé par le Ministre de tutelle par arrêté du 6 février 2020 ;</w:t>
      </w:r>
    </w:p>
    <w:p w14:paraId="19BC04F6" w14:textId="77777777" w:rsidR="00760B78" w:rsidRPr="00760B78" w:rsidRDefault="00760B78" w:rsidP="00760B78">
      <w:pPr>
        <w:tabs>
          <w:tab w:val="left" w:pos="0"/>
        </w:tabs>
        <w:jc w:val="both"/>
        <w:rPr>
          <w:rFonts w:eastAsia="Calibri"/>
          <w:sz w:val="20"/>
          <w:szCs w:val="20"/>
          <w:lang w:val="fr-BE" w:eastAsia="en-US"/>
        </w:rPr>
      </w:pPr>
      <w:r w:rsidRPr="00760B78">
        <w:rPr>
          <w:rFonts w:eastAsia="Calibri"/>
          <w:sz w:val="20"/>
          <w:szCs w:val="20"/>
          <w:lang w:val="fr-BE" w:eastAsia="en-US"/>
        </w:rPr>
        <w:t>Vu les modifications budgétaires ordinaire et extraordinaire n°1 adoptées par le Conseil en sa séance du 11 mai 2020, telles que réformées par le Ministre de tutelle par arrêté du 15 juin 2020 ;</w:t>
      </w:r>
    </w:p>
    <w:p w14:paraId="5D171B18" w14:textId="77777777" w:rsidR="00760B78" w:rsidRPr="00760B78" w:rsidRDefault="00760B78" w:rsidP="00760B78">
      <w:pPr>
        <w:tabs>
          <w:tab w:val="left" w:pos="0"/>
        </w:tabs>
        <w:jc w:val="both"/>
        <w:rPr>
          <w:rFonts w:eastAsia="Calibri"/>
          <w:sz w:val="20"/>
          <w:szCs w:val="20"/>
          <w:lang w:val="fr-BE" w:eastAsia="en-US"/>
        </w:rPr>
      </w:pPr>
      <w:r w:rsidRPr="00760B78">
        <w:rPr>
          <w:rFonts w:eastAsia="Calibri"/>
          <w:sz w:val="20"/>
          <w:szCs w:val="20"/>
          <w:lang w:val="fr-BE" w:eastAsia="en-US"/>
        </w:rPr>
        <w:t>Considérant qu’il y a lieu de procéder à diverses adaptations de crédits de recettes et de dépenses, tant au service ordinaire qu’extraordinaire ;</w:t>
      </w:r>
    </w:p>
    <w:p w14:paraId="5A775DBB" w14:textId="77777777" w:rsidR="00760B78" w:rsidRPr="00760B78" w:rsidRDefault="00760B78" w:rsidP="00760B78">
      <w:pPr>
        <w:tabs>
          <w:tab w:val="left" w:pos="0"/>
        </w:tabs>
        <w:rPr>
          <w:rFonts w:eastAsia="Calibri"/>
          <w:sz w:val="20"/>
          <w:szCs w:val="20"/>
          <w:lang w:val="fr-BE" w:eastAsia="en-US"/>
        </w:rPr>
      </w:pPr>
      <w:r w:rsidRPr="00760B78">
        <w:rPr>
          <w:rFonts w:eastAsia="Calibri"/>
          <w:sz w:val="20"/>
          <w:szCs w:val="20"/>
          <w:lang w:val="fr-BE" w:eastAsia="en-US"/>
        </w:rPr>
        <w:t>Vu le rapport de la Commission visée à l’article 12 du Règlement général de la Comptabilité communale ;</w:t>
      </w:r>
    </w:p>
    <w:p w14:paraId="3053ABFF" w14:textId="77777777" w:rsidR="00760B78" w:rsidRPr="00760B78" w:rsidRDefault="00760B78" w:rsidP="00760B78">
      <w:pPr>
        <w:tabs>
          <w:tab w:val="left" w:pos="3119"/>
        </w:tabs>
        <w:ind w:left="3119" w:hanging="3119"/>
        <w:jc w:val="both"/>
        <w:rPr>
          <w:rFonts w:eastAsia="Calibri"/>
          <w:sz w:val="20"/>
          <w:szCs w:val="20"/>
          <w:lang w:val="fr-BE" w:eastAsia="en-US"/>
        </w:rPr>
      </w:pPr>
      <w:r w:rsidRPr="00760B78">
        <w:rPr>
          <w:rFonts w:eastAsia="Calibri"/>
          <w:sz w:val="20"/>
          <w:szCs w:val="20"/>
          <w:lang w:val="fr-BE" w:eastAsia="en-US"/>
        </w:rPr>
        <w:t>Vu la transmission du dossier au Directeur financier en date du 5 octobre 2020 ;</w:t>
      </w:r>
    </w:p>
    <w:p w14:paraId="14FA200B" w14:textId="77777777" w:rsidR="00760B78" w:rsidRPr="00760B78" w:rsidRDefault="00760B78" w:rsidP="00760B78">
      <w:pPr>
        <w:tabs>
          <w:tab w:val="left" w:pos="0"/>
        </w:tabs>
        <w:rPr>
          <w:rFonts w:eastAsia="Calibri"/>
          <w:sz w:val="20"/>
          <w:szCs w:val="20"/>
          <w:lang w:val="fr-BE" w:eastAsia="en-US"/>
        </w:rPr>
      </w:pPr>
      <w:r w:rsidRPr="00760B78">
        <w:rPr>
          <w:rFonts w:eastAsia="Calibri"/>
          <w:sz w:val="20"/>
          <w:szCs w:val="20"/>
          <w:lang w:val="fr-BE" w:eastAsia="en-US"/>
        </w:rPr>
        <w:t>Vu l’avis  n°2020-094 du Directeur financier annexé à la présente délibération ;</w:t>
      </w:r>
    </w:p>
    <w:p w14:paraId="5AAC07A2" w14:textId="77777777" w:rsidR="00760B78" w:rsidRPr="00760B78" w:rsidRDefault="00760B78" w:rsidP="00760B78">
      <w:pPr>
        <w:rPr>
          <w:rFonts w:eastAsia="Calibri"/>
          <w:sz w:val="20"/>
          <w:szCs w:val="20"/>
          <w:lang w:val="fr-BE" w:eastAsia="en-US"/>
        </w:rPr>
      </w:pPr>
      <w:r w:rsidRPr="00760B78">
        <w:rPr>
          <w:rFonts w:eastAsia="Calibri"/>
          <w:sz w:val="20"/>
          <w:szCs w:val="20"/>
          <w:lang w:val="fr-BE" w:eastAsia="en-US"/>
        </w:rPr>
        <w:t>Considérant que le Collège veillera au respect des formalités de publication prescrites par l’article L1313-1 du Code de la Démocratie locale et de la Décentralisation ;</w:t>
      </w:r>
    </w:p>
    <w:p w14:paraId="14ADB030" w14:textId="77777777" w:rsidR="00760B78" w:rsidRPr="009D1B60" w:rsidRDefault="00760B78" w:rsidP="00760B78">
      <w:pPr>
        <w:jc w:val="both"/>
        <w:rPr>
          <w:rFonts w:eastAsia="Calibri"/>
          <w:sz w:val="20"/>
          <w:szCs w:val="20"/>
          <w:lang w:val="fr-BE" w:eastAsia="en-US"/>
        </w:rPr>
      </w:pPr>
      <w:r w:rsidRPr="00760B78">
        <w:rPr>
          <w:rFonts w:eastAsia="Calibri"/>
          <w:sz w:val="20"/>
          <w:szCs w:val="20"/>
          <w:lang w:val="fr-BE" w:eastAsia="en-US"/>
        </w:rPr>
        <w:t xml:space="preserve">Considérant que le Collège veillera, en application de l’article L1122-23, § 2, du Code de la Démocratie locale et de la Décentralisation, à la communication des présentes modifications budgétaires, dans les cinq jours de leur adoption, aux organisations syndicales représentatives, ainsi qu’à l’organisation, sur demande desdites organisations syndicales et avant la transmission des présentes modifications budgétaires aux autorités de tutelle, d’une séance d’information présentant et </w:t>
      </w:r>
      <w:r w:rsidRPr="009D1B60">
        <w:rPr>
          <w:rFonts w:eastAsia="Calibri"/>
          <w:sz w:val="20"/>
          <w:szCs w:val="20"/>
          <w:lang w:val="fr-BE" w:eastAsia="en-US"/>
        </w:rPr>
        <w:t>expliquant les présentes modifications budgétaires ;</w:t>
      </w:r>
    </w:p>
    <w:p w14:paraId="56F0F1A5" w14:textId="77777777" w:rsidR="00A71162" w:rsidRPr="009D1B60" w:rsidRDefault="00760B78" w:rsidP="00760B78">
      <w:pPr>
        <w:jc w:val="both"/>
        <w:rPr>
          <w:rFonts w:eastAsia="Calibri"/>
          <w:sz w:val="20"/>
          <w:szCs w:val="20"/>
          <w:lang w:val="fr-BE" w:eastAsia="en-US"/>
        </w:rPr>
      </w:pPr>
      <w:r w:rsidRPr="009D1B60">
        <w:rPr>
          <w:rFonts w:eastAsia="Calibri"/>
          <w:sz w:val="20"/>
          <w:szCs w:val="20"/>
          <w:lang w:val="fr-BE" w:eastAsia="en-US"/>
        </w:rPr>
        <w:t>Sur proposition du Collège communal et après en avoir délibéré en séance publique,</w:t>
      </w:r>
    </w:p>
    <w:p w14:paraId="664CEF36" w14:textId="11D34106" w:rsidR="00760B78" w:rsidRPr="009D1B60" w:rsidRDefault="00FF17EA" w:rsidP="00760B78">
      <w:pPr>
        <w:jc w:val="both"/>
        <w:rPr>
          <w:rFonts w:eastAsia="Calibri"/>
          <w:sz w:val="20"/>
          <w:szCs w:val="20"/>
          <w:lang w:val="fr-BE" w:eastAsia="en-US"/>
        </w:rPr>
      </w:pPr>
      <w:sdt>
        <w:sdtPr>
          <w:rPr>
            <w:rFonts w:eastAsia="Calibri"/>
            <w:sz w:val="20"/>
            <w:szCs w:val="20"/>
            <w:lang w:val="fr-BE" w:eastAsia="en-US"/>
          </w:rPr>
          <w:id w:val="-659850647"/>
          <w:placeholder>
            <w:docPart w:val="F99A100F66FF44BA93EBD6293696D4D1"/>
          </w:placeholder>
          <w:comboBox>
            <w:listItem w:displayText="à l'unanimité;" w:value="à l'unanimité;"/>
            <w:listItem w:displayText="par XX voix pour, XX voix contre et XX abstentions;" w:value="par XX voix pour, XX voix contre et XX abstentions;"/>
          </w:comboBox>
        </w:sdtPr>
        <w:sdtEndPr/>
        <w:sdtContent>
          <w:r w:rsidR="00A71162" w:rsidRPr="009D1B60">
            <w:rPr>
              <w:rFonts w:eastAsia="Calibri"/>
              <w:sz w:val="20"/>
              <w:szCs w:val="20"/>
              <w:lang w:val="fr-BE" w:eastAsia="en-US"/>
            </w:rPr>
            <w:t>A l'unanimité;</w:t>
          </w:r>
        </w:sdtContent>
      </w:sdt>
    </w:p>
    <w:p w14:paraId="3081D94A" w14:textId="77777777" w:rsidR="00760B78" w:rsidRPr="00760B78" w:rsidRDefault="00760B78" w:rsidP="00760B78">
      <w:pPr>
        <w:jc w:val="both"/>
        <w:rPr>
          <w:rFonts w:eastAsia="Calibri"/>
          <w:sz w:val="20"/>
          <w:szCs w:val="20"/>
          <w:lang w:val="fr-BE" w:eastAsia="en-US"/>
        </w:rPr>
      </w:pPr>
      <w:r w:rsidRPr="009D1B60">
        <w:rPr>
          <w:rFonts w:eastAsia="Calibri"/>
          <w:b/>
          <w:sz w:val="20"/>
          <w:szCs w:val="20"/>
          <w:u w:val="single"/>
          <w:lang w:val="fr-BE" w:eastAsia="en-US"/>
        </w:rPr>
        <w:t>Article 1</w:t>
      </w:r>
      <w:r w:rsidRPr="009D1B60">
        <w:rPr>
          <w:rFonts w:eastAsia="Calibri"/>
          <w:b/>
          <w:sz w:val="20"/>
          <w:szCs w:val="20"/>
          <w:lang w:val="fr-BE" w:eastAsia="en-US"/>
        </w:rPr>
        <w:t> :</w:t>
      </w:r>
      <w:r w:rsidRPr="00760B78">
        <w:rPr>
          <w:rFonts w:eastAsia="Calibri"/>
          <w:b/>
          <w:sz w:val="20"/>
          <w:szCs w:val="20"/>
          <w:lang w:val="fr-BE" w:eastAsia="en-US"/>
        </w:rPr>
        <w:t xml:space="preserve"> </w:t>
      </w:r>
    </w:p>
    <w:p w14:paraId="0079AA3A" w14:textId="77777777" w:rsidR="00760B78" w:rsidRPr="00760B78" w:rsidRDefault="00FF17EA" w:rsidP="00760B78">
      <w:pPr>
        <w:jc w:val="both"/>
        <w:rPr>
          <w:rFonts w:eastAsia="Calibri"/>
          <w:sz w:val="20"/>
          <w:szCs w:val="20"/>
          <w:lang w:val="fr-BE" w:eastAsia="en-US"/>
        </w:rPr>
      </w:pPr>
      <w:sdt>
        <w:sdtPr>
          <w:rPr>
            <w:rFonts w:eastAsia="Calibri"/>
            <w:b/>
            <w:caps/>
            <w:sz w:val="20"/>
            <w:szCs w:val="20"/>
            <w:lang w:val="fr-BE" w:eastAsia="en-US"/>
          </w:rPr>
          <w:id w:val="-1705241415"/>
          <w:placeholder>
            <w:docPart w:val="5507702CD1AA492FB4EBC34FC8344A7B"/>
          </w:placeholder>
          <w:comboBox>
            <w:listItem w:displayText="Arrête" w:value="Arrête"/>
            <w:listItem w:displayText="Décide" w:value="Décide"/>
            <w:listItem w:displayText="Ordonne" w:value="Ordonne"/>
          </w:comboBox>
        </w:sdtPr>
        <w:sdtEndPr/>
        <w:sdtContent>
          <w:r w:rsidR="00760B78" w:rsidRPr="00760B78">
            <w:rPr>
              <w:rFonts w:eastAsia="Calibri"/>
              <w:b/>
              <w:caps/>
              <w:sz w:val="20"/>
              <w:szCs w:val="20"/>
              <w:lang w:val="fr-BE" w:eastAsia="en-US"/>
            </w:rPr>
            <w:t>Arrête</w:t>
          </w:r>
        </w:sdtContent>
      </w:sdt>
      <w:r w:rsidR="00760B78" w:rsidRPr="00760B78">
        <w:rPr>
          <w:rFonts w:eastAsia="Calibri"/>
          <w:sz w:val="20"/>
          <w:szCs w:val="20"/>
          <w:lang w:val="fr-BE" w:eastAsia="en-US"/>
        </w:rPr>
        <w:t xml:space="preserve"> les modifications budgétaires ordinaire et extraordinaire n°2 de l’exercice 2020 comme suit :</w:t>
      </w:r>
    </w:p>
    <w:p w14:paraId="56842B57" w14:textId="77777777" w:rsidR="00760B78" w:rsidRPr="00760B78" w:rsidRDefault="00760B78" w:rsidP="00760B78">
      <w:pPr>
        <w:jc w:val="both"/>
        <w:rPr>
          <w:rFonts w:eastAsia="Calibri"/>
          <w:sz w:val="20"/>
          <w:szCs w:val="20"/>
          <w:lang w:val="fr-BE" w:eastAsia="en-US"/>
        </w:rPr>
      </w:pPr>
    </w:p>
    <w:p w14:paraId="277F9242" w14:textId="77777777" w:rsidR="00760B78" w:rsidRPr="00760B78" w:rsidRDefault="00760B78" w:rsidP="00760B78">
      <w:pPr>
        <w:jc w:val="both"/>
        <w:rPr>
          <w:rFonts w:eastAsia="Calibri"/>
          <w:sz w:val="20"/>
          <w:szCs w:val="20"/>
          <w:lang w:val="fr-BE" w:eastAsia="en-US"/>
        </w:rPr>
      </w:pPr>
    </w:p>
    <w:tbl>
      <w:tblPr>
        <w:tblpPr w:leftFromText="141" w:rightFromText="141" w:vertAnchor="text" w:horzAnchor="margin" w:tblpXSpec="center" w:tblpY="-110"/>
        <w:tblOverlap w:val="neve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357"/>
      </w:tblGrid>
      <w:tr w:rsidR="00760B78" w:rsidRPr="00760B78" w14:paraId="53571DA6" w14:textId="77777777" w:rsidTr="00B30714">
        <w:trPr>
          <w:trHeight w:val="319"/>
        </w:trPr>
        <w:tc>
          <w:tcPr>
            <w:tcW w:w="3256" w:type="dxa"/>
            <w:vAlign w:val="center"/>
          </w:tcPr>
          <w:p w14:paraId="641AB143" w14:textId="77777777" w:rsidR="00760B78" w:rsidRPr="00760B78" w:rsidRDefault="00760B78" w:rsidP="00760B78">
            <w:pPr>
              <w:jc w:val="center"/>
              <w:rPr>
                <w:rFonts w:eastAsia="Calibri"/>
                <w:sz w:val="20"/>
                <w:szCs w:val="20"/>
                <w:lang w:eastAsia="en-US"/>
              </w:rPr>
            </w:pPr>
          </w:p>
        </w:tc>
        <w:tc>
          <w:tcPr>
            <w:tcW w:w="2126" w:type="dxa"/>
            <w:vAlign w:val="center"/>
          </w:tcPr>
          <w:p w14:paraId="6F0F3586"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Service ordinaire</w:t>
            </w:r>
          </w:p>
        </w:tc>
        <w:tc>
          <w:tcPr>
            <w:tcW w:w="2357" w:type="dxa"/>
            <w:vAlign w:val="center"/>
          </w:tcPr>
          <w:p w14:paraId="35853BE2"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Service extraordinaire</w:t>
            </w:r>
          </w:p>
        </w:tc>
      </w:tr>
      <w:tr w:rsidR="00760B78" w:rsidRPr="00760B78" w14:paraId="73DDBEB2" w14:textId="77777777" w:rsidTr="00B30714">
        <w:trPr>
          <w:trHeight w:val="327"/>
        </w:trPr>
        <w:tc>
          <w:tcPr>
            <w:tcW w:w="3256" w:type="dxa"/>
          </w:tcPr>
          <w:p w14:paraId="50194D42" w14:textId="77777777" w:rsidR="00760B78" w:rsidRPr="00760B78" w:rsidRDefault="00760B78" w:rsidP="00760B78">
            <w:pPr>
              <w:rPr>
                <w:rFonts w:eastAsia="Calibri"/>
                <w:sz w:val="20"/>
                <w:szCs w:val="20"/>
                <w:lang w:eastAsia="en-US"/>
              </w:rPr>
            </w:pPr>
            <w:r w:rsidRPr="00760B78">
              <w:rPr>
                <w:rFonts w:eastAsia="Calibri"/>
                <w:sz w:val="20"/>
                <w:szCs w:val="20"/>
                <w:lang w:eastAsia="en-US"/>
              </w:rPr>
              <w:t>Recettes totales exercice propre</w:t>
            </w:r>
          </w:p>
        </w:tc>
        <w:tc>
          <w:tcPr>
            <w:tcW w:w="2126" w:type="dxa"/>
          </w:tcPr>
          <w:p w14:paraId="75B5C2A7"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24.464.029,70 €</w:t>
            </w:r>
          </w:p>
        </w:tc>
        <w:tc>
          <w:tcPr>
            <w:tcW w:w="2357" w:type="dxa"/>
            <w:vAlign w:val="center"/>
          </w:tcPr>
          <w:p w14:paraId="58F96D2A" w14:textId="77777777" w:rsidR="00760B78" w:rsidRPr="00760B78" w:rsidRDefault="00760B78" w:rsidP="00760B78">
            <w:pPr>
              <w:tabs>
                <w:tab w:val="left" w:pos="398"/>
                <w:tab w:val="center" w:pos="1096"/>
              </w:tabs>
              <w:jc w:val="right"/>
              <w:rPr>
                <w:rFonts w:eastAsia="Calibri"/>
                <w:sz w:val="20"/>
                <w:szCs w:val="20"/>
                <w:lang w:eastAsia="en-US"/>
              </w:rPr>
            </w:pPr>
            <w:r w:rsidRPr="00760B78">
              <w:rPr>
                <w:rFonts w:eastAsia="Calibri"/>
                <w:sz w:val="20"/>
                <w:szCs w:val="20"/>
                <w:lang w:eastAsia="en-US"/>
              </w:rPr>
              <w:t>10.329.454,65 €</w:t>
            </w:r>
          </w:p>
        </w:tc>
      </w:tr>
      <w:tr w:rsidR="00760B78" w:rsidRPr="00760B78" w14:paraId="290C1ED8" w14:textId="77777777" w:rsidTr="00B30714">
        <w:tc>
          <w:tcPr>
            <w:tcW w:w="3256" w:type="dxa"/>
          </w:tcPr>
          <w:p w14:paraId="1CE995B9" w14:textId="77777777" w:rsidR="00760B78" w:rsidRPr="00760B78" w:rsidRDefault="00760B78" w:rsidP="00760B78">
            <w:pPr>
              <w:rPr>
                <w:rFonts w:eastAsia="Calibri"/>
                <w:sz w:val="20"/>
                <w:szCs w:val="20"/>
                <w:lang w:eastAsia="en-US"/>
              </w:rPr>
            </w:pPr>
            <w:r w:rsidRPr="00760B78">
              <w:rPr>
                <w:rFonts w:eastAsia="Calibri"/>
                <w:sz w:val="20"/>
                <w:szCs w:val="20"/>
                <w:lang w:eastAsia="en-US"/>
              </w:rPr>
              <w:t>Dépenses totales exercice propre</w:t>
            </w:r>
          </w:p>
        </w:tc>
        <w:tc>
          <w:tcPr>
            <w:tcW w:w="2126" w:type="dxa"/>
          </w:tcPr>
          <w:p w14:paraId="482192C7"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24.387.902,30 €</w:t>
            </w:r>
          </w:p>
        </w:tc>
        <w:tc>
          <w:tcPr>
            <w:tcW w:w="2357" w:type="dxa"/>
          </w:tcPr>
          <w:p w14:paraId="4B08BB74"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11.603.230,43 €</w:t>
            </w:r>
          </w:p>
        </w:tc>
      </w:tr>
      <w:tr w:rsidR="00760B78" w:rsidRPr="00760B78" w14:paraId="3BA618D7" w14:textId="77777777" w:rsidTr="00B30714">
        <w:tc>
          <w:tcPr>
            <w:tcW w:w="3256" w:type="dxa"/>
          </w:tcPr>
          <w:p w14:paraId="510805CE" w14:textId="77777777" w:rsidR="00760B78" w:rsidRPr="00760B78" w:rsidRDefault="00760B78" w:rsidP="00760B78">
            <w:pPr>
              <w:rPr>
                <w:rFonts w:eastAsia="Calibri"/>
                <w:b/>
                <w:sz w:val="20"/>
                <w:szCs w:val="20"/>
                <w:lang w:eastAsia="en-US"/>
              </w:rPr>
            </w:pPr>
            <w:r w:rsidRPr="00760B78">
              <w:rPr>
                <w:rFonts w:eastAsia="Calibri"/>
                <w:b/>
                <w:sz w:val="20"/>
                <w:szCs w:val="20"/>
                <w:lang w:eastAsia="en-US"/>
              </w:rPr>
              <w:t>Boni / Mali exercice propre</w:t>
            </w:r>
          </w:p>
        </w:tc>
        <w:tc>
          <w:tcPr>
            <w:tcW w:w="2126" w:type="dxa"/>
          </w:tcPr>
          <w:p w14:paraId="3BD398A9"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76.127,40 €</w:t>
            </w:r>
          </w:p>
        </w:tc>
        <w:tc>
          <w:tcPr>
            <w:tcW w:w="2357" w:type="dxa"/>
          </w:tcPr>
          <w:p w14:paraId="3F9469A8"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1.273.775,78 €</w:t>
            </w:r>
          </w:p>
        </w:tc>
      </w:tr>
      <w:tr w:rsidR="00760B78" w:rsidRPr="00760B78" w14:paraId="6E7208E6" w14:textId="77777777" w:rsidTr="00B30714">
        <w:tc>
          <w:tcPr>
            <w:tcW w:w="3256" w:type="dxa"/>
          </w:tcPr>
          <w:p w14:paraId="6E13BC88" w14:textId="77777777" w:rsidR="00760B78" w:rsidRPr="00760B78" w:rsidRDefault="00760B78" w:rsidP="00760B78">
            <w:pPr>
              <w:rPr>
                <w:rFonts w:eastAsia="Calibri"/>
                <w:sz w:val="20"/>
                <w:szCs w:val="20"/>
                <w:lang w:eastAsia="en-US"/>
              </w:rPr>
            </w:pPr>
            <w:r w:rsidRPr="00760B78">
              <w:rPr>
                <w:rFonts w:eastAsia="Calibri"/>
                <w:sz w:val="20"/>
                <w:szCs w:val="20"/>
                <w:lang w:eastAsia="en-US"/>
              </w:rPr>
              <w:t>Recettes exercices antérieurs</w:t>
            </w:r>
          </w:p>
        </w:tc>
        <w:tc>
          <w:tcPr>
            <w:tcW w:w="2126" w:type="dxa"/>
          </w:tcPr>
          <w:p w14:paraId="063491BD"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845.326,60 €</w:t>
            </w:r>
          </w:p>
        </w:tc>
        <w:tc>
          <w:tcPr>
            <w:tcW w:w="2357" w:type="dxa"/>
          </w:tcPr>
          <w:p w14:paraId="29C7BB88"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4.349.920,16 €</w:t>
            </w:r>
          </w:p>
        </w:tc>
      </w:tr>
      <w:tr w:rsidR="00760B78" w:rsidRPr="00760B78" w14:paraId="72982FD1" w14:textId="77777777" w:rsidTr="00B30714">
        <w:tc>
          <w:tcPr>
            <w:tcW w:w="3256" w:type="dxa"/>
          </w:tcPr>
          <w:p w14:paraId="27CC5E1C" w14:textId="77777777" w:rsidR="00760B78" w:rsidRPr="00760B78" w:rsidRDefault="00760B78" w:rsidP="00760B78">
            <w:pPr>
              <w:rPr>
                <w:rFonts w:eastAsia="Calibri"/>
                <w:sz w:val="20"/>
                <w:szCs w:val="20"/>
                <w:lang w:eastAsia="en-US"/>
              </w:rPr>
            </w:pPr>
            <w:r w:rsidRPr="00760B78">
              <w:rPr>
                <w:rFonts w:eastAsia="Calibri"/>
                <w:sz w:val="20"/>
                <w:szCs w:val="20"/>
                <w:lang w:eastAsia="en-US"/>
              </w:rPr>
              <w:t>Dépenses exercices antérieurs</w:t>
            </w:r>
          </w:p>
        </w:tc>
        <w:tc>
          <w:tcPr>
            <w:tcW w:w="2126" w:type="dxa"/>
          </w:tcPr>
          <w:p w14:paraId="66432A11"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1.440.105,67 €</w:t>
            </w:r>
          </w:p>
        </w:tc>
        <w:tc>
          <w:tcPr>
            <w:tcW w:w="2357" w:type="dxa"/>
          </w:tcPr>
          <w:p w14:paraId="39B1BC79"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4.890.359,83 €</w:t>
            </w:r>
          </w:p>
        </w:tc>
      </w:tr>
      <w:tr w:rsidR="00760B78" w:rsidRPr="00760B78" w14:paraId="06899E1A" w14:textId="77777777" w:rsidTr="00B30714">
        <w:tc>
          <w:tcPr>
            <w:tcW w:w="3256" w:type="dxa"/>
          </w:tcPr>
          <w:p w14:paraId="536F582A" w14:textId="77777777" w:rsidR="00760B78" w:rsidRPr="00760B78" w:rsidRDefault="00760B78" w:rsidP="00760B78">
            <w:pPr>
              <w:rPr>
                <w:rFonts w:eastAsia="Calibri"/>
                <w:b/>
                <w:sz w:val="20"/>
                <w:szCs w:val="20"/>
                <w:lang w:eastAsia="en-US"/>
              </w:rPr>
            </w:pPr>
            <w:r w:rsidRPr="00760B78">
              <w:rPr>
                <w:rFonts w:eastAsia="Calibri"/>
                <w:b/>
                <w:sz w:val="20"/>
                <w:szCs w:val="20"/>
                <w:lang w:eastAsia="en-US"/>
              </w:rPr>
              <w:t>Boni / Mali exercices antérieurs</w:t>
            </w:r>
          </w:p>
        </w:tc>
        <w:tc>
          <w:tcPr>
            <w:tcW w:w="2126" w:type="dxa"/>
          </w:tcPr>
          <w:p w14:paraId="71962B2E"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594.779,07 €</w:t>
            </w:r>
          </w:p>
        </w:tc>
        <w:tc>
          <w:tcPr>
            <w:tcW w:w="2357" w:type="dxa"/>
          </w:tcPr>
          <w:p w14:paraId="29038171"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540.439,67 €</w:t>
            </w:r>
          </w:p>
        </w:tc>
      </w:tr>
      <w:tr w:rsidR="00760B78" w:rsidRPr="00760B78" w14:paraId="359BFB77" w14:textId="77777777" w:rsidTr="00B30714">
        <w:tc>
          <w:tcPr>
            <w:tcW w:w="3256" w:type="dxa"/>
          </w:tcPr>
          <w:p w14:paraId="6882FAF3" w14:textId="77777777" w:rsidR="00760B78" w:rsidRPr="00760B78" w:rsidRDefault="00760B78" w:rsidP="00760B78">
            <w:pPr>
              <w:rPr>
                <w:rFonts w:eastAsia="Calibri"/>
                <w:sz w:val="20"/>
                <w:szCs w:val="20"/>
                <w:lang w:eastAsia="en-US"/>
              </w:rPr>
            </w:pPr>
            <w:r w:rsidRPr="00760B78">
              <w:rPr>
                <w:rFonts w:eastAsia="Calibri"/>
                <w:sz w:val="20"/>
                <w:szCs w:val="20"/>
                <w:lang w:eastAsia="en-US"/>
              </w:rPr>
              <w:t>Recettes de prélèvements</w:t>
            </w:r>
          </w:p>
        </w:tc>
        <w:tc>
          <w:tcPr>
            <w:tcW w:w="2126" w:type="dxa"/>
          </w:tcPr>
          <w:p w14:paraId="03E21C44"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1.004.937,32 €</w:t>
            </w:r>
          </w:p>
        </w:tc>
        <w:tc>
          <w:tcPr>
            <w:tcW w:w="2357" w:type="dxa"/>
          </w:tcPr>
          <w:p w14:paraId="146303F8"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2.214.215,45 €</w:t>
            </w:r>
          </w:p>
        </w:tc>
      </w:tr>
      <w:tr w:rsidR="00760B78" w:rsidRPr="00760B78" w14:paraId="111B1DD8" w14:textId="77777777" w:rsidTr="00B30714">
        <w:tc>
          <w:tcPr>
            <w:tcW w:w="3256" w:type="dxa"/>
          </w:tcPr>
          <w:p w14:paraId="3C0ACAD0" w14:textId="77777777" w:rsidR="00760B78" w:rsidRPr="00760B78" w:rsidRDefault="00760B78" w:rsidP="00760B78">
            <w:pPr>
              <w:rPr>
                <w:rFonts w:eastAsia="Calibri"/>
                <w:sz w:val="20"/>
                <w:szCs w:val="20"/>
                <w:lang w:eastAsia="en-US"/>
              </w:rPr>
            </w:pPr>
            <w:r w:rsidRPr="00760B78">
              <w:rPr>
                <w:rFonts w:eastAsia="Calibri"/>
                <w:sz w:val="20"/>
                <w:szCs w:val="20"/>
                <w:lang w:eastAsia="en-US"/>
              </w:rPr>
              <w:t>Dépenses de prélèvements</w:t>
            </w:r>
          </w:p>
        </w:tc>
        <w:tc>
          <w:tcPr>
            <w:tcW w:w="2126" w:type="dxa"/>
          </w:tcPr>
          <w:p w14:paraId="05136B74"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478.117,29 €</w:t>
            </w:r>
          </w:p>
        </w:tc>
        <w:tc>
          <w:tcPr>
            <w:tcW w:w="2357" w:type="dxa"/>
          </w:tcPr>
          <w:p w14:paraId="550DE51B"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400.000,00 €</w:t>
            </w:r>
          </w:p>
        </w:tc>
      </w:tr>
      <w:tr w:rsidR="00760B78" w:rsidRPr="00760B78" w14:paraId="319F59A5" w14:textId="77777777" w:rsidTr="00B30714">
        <w:tc>
          <w:tcPr>
            <w:tcW w:w="3256" w:type="dxa"/>
          </w:tcPr>
          <w:p w14:paraId="5854A38F" w14:textId="77777777" w:rsidR="00760B78" w:rsidRPr="00760B78" w:rsidRDefault="00760B78" w:rsidP="00760B78">
            <w:pPr>
              <w:rPr>
                <w:rFonts w:eastAsia="Calibri"/>
                <w:b/>
                <w:sz w:val="20"/>
                <w:szCs w:val="20"/>
                <w:lang w:eastAsia="en-US"/>
              </w:rPr>
            </w:pPr>
            <w:r w:rsidRPr="00760B78">
              <w:rPr>
                <w:rFonts w:eastAsia="Calibri"/>
                <w:b/>
                <w:sz w:val="20"/>
                <w:szCs w:val="20"/>
                <w:lang w:eastAsia="en-US"/>
              </w:rPr>
              <w:t>Boni / Mali suite aux prélèvements</w:t>
            </w:r>
          </w:p>
        </w:tc>
        <w:tc>
          <w:tcPr>
            <w:tcW w:w="2126" w:type="dxa"/>
          </w:tcPr>
          <w:p w14:paraId="421398B7"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526.820,03 €</w:t>
            </w:r>
          </w:p>
        </w:tc>
        <w:tc>
          <w:tcPr>
            <w:tcW w:w="2357" w:type="dxa"/>
          </w:tcPr>
          <w:p w14:paraId="04D67050"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1.814.215,45 €</w:t>
            </w:r>
          </w:p>
        </w:tc>
      </w:tr>
      <w:tr w:rsidR="00760B78" w:rsidRPr="00760B78" w14:paraId="27BC3F6B" w14:textId="77777777" w:rsidTr="00B30714">
        <w:tc>
          <w:tcPr>
            <w:tcW w:w="3256" w:type="dxa"/>
          </w:tcPr>
          <w:p w14:paraId="493EEBB4" w14:textId="77777777" w:rsidR="00760B78" w:rsidRPr="00760B78" w:rsidRDefault="00760B78" w:rsidP="00760B78">
            <w:pPr>
              <w:rPr>
                <w:rFonts w:eastAsia="Calibri"/>
                <w:sz w:val="20"/>
                <w:szCs w:val="20"/>
                <w:lang w:eastAsia="en-US"/>
              </w:rPr>
            </w:pPr>
            <w:r w:rsidRPr="00760B78">
              <w:rPr>
                <w:rFonts w:eastAsia="Calibri"/>
                <w:sz w:val="20"/>
                <w:szCs w:val="20"/>
                <w:lang w:eastAsia="en-US"/>
              </w:rPr>
              <w:t>Recettes globales</w:t>
            </w:r>
          </w:p>
        </w:tc>
        <w:tc>
          <w:tcPr>
            <w:tcW w:w="2126" w:type="dxa"/>
          </w:tcPr>
          <w:p w14:paraId="0DE52D4A"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26.314.293,62 €</w:t>
            </w:r>
          </w:p>
        </w:tc>
        <w:tc>
          <w:tcPr>
            <w:tcW w:w="2357" w:type="dxa"/>
          </w:tcPr>
          <w:p w14:paraId="2C071BA4"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16.893.590,26 €</w:t>
            </w:r>
          </w:p>
        </w:tc>
      </w:tr>
      <w:tr w:rsidR="00760B78" w:rsidRPr="00760B78" w14:paraId="215535B0" w14:textId="77777777" w:rsidTr="00B30714">
        <w:tc>
          <w:tcPr>
            <w:tcW w:w="3256" w:type="dxa"/>
          </w:tcPr>
          <w:p w14:paraId="7BD9A15E" w14:textId="77777777" w:rsidR="00760B78" w:rsidRPr="00760B78" w:rsidRDefault="00760B78" w:rsidP="00760B78">
            <w:pPr>
              <w:rPr>
                <w:rFonts w:eastAsia="Calibri"/>
                <w:sz w:val="20"/>
                <w:szCs w:val="20"/>
                <w:lang w:eastAsia="en-US"/>
              </w:rPr>
            </w:pPr>
            <w:r w:rsidRPr="00760B78">
              <w:rPr>
                <w:rFonts w:eastAsia="Calibri"/>
                <w:sz w:val="20"/>
                <w:szCs w:val="20"/>
                <w:lang w:eastAsia="en-US"/>
              </w:rPr>
              <w:t>Dépenses globales</w:t>
            </w:r>
          </w:p>
        </w:tc>
        <w:tc>
          <w:tcPr>
            <w:tcW w:w="2126" w:type="dxa"/>
          </w:tcPr>
          <w:p w14:paraId="67108783"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26.306.125,26 €</w:t>
            </w:r>
          </w:p>
        </w:tc>
        <w:tc>
          <w:tcPr>
            <w:tcW w:w="2357" w:type="dxa"/>
          </w:tcPr>
          <w:p w14:paraId="002B89E1" w14:textId="77777777" w:rsidR="00760B78" w:rsidRPr="00760B78" w:rsidRDefault="00760B78" w:rsidP="00760B78">
            <w:pPr>
              <w:jc w:val="right"/>
              <w:rPr>
                <w:rFonts w:eastAsia="Calibri"/>
                <w:sz w:val="20"/>
                <w:szCs w:val="20"/>
                <w:lang w:eastAsia="en-US"/>
              </w:rPr>
            </w:pPr>
            <w:r w:rsidRPr="00760B78">
              <w:rPr>
                <w:rFonts w:eastAsia="Calibri"/>
                <w:sz w:val="20"/>
                <w:szCs w:val="20"/>
                <w:lang w:eastAsia="en-US"/>
              </w:rPr>
              <w:t>16.893.590,26 €</w:t>
            </w:r>
          </w:p>
        </w:tc>
      </w:tr>
      <w:tr w:rsidR="00760B78" w:rsidRPr="00760B78" w14:paraId="0053A18C" w14:textId="77777777" w:rsidTr="00B30714">
        <w:trPr>
          <w:trHeight w:val="262"/>
        </w:trPr>
        <w:tc>
          <w:tcPr>
            <w:tcW w:w="3256" w:type="dxa"/>
          </w:tcPr>
          <w:p w14:paraId="5CF95636" w14:textId="77777777" w:rsidR="00760B78" w:rsidRPr="00760B78" w:rsidRDefault="00760B78" w:rsidP="00760B78">
            <w:pPr>
              <w:rPr>
                <w:rFonts w:eastAsia="Calibri"/>
                <w:b/>
                <w:sz w:val="20"/>
                <w:szCs w:val="20"/>
                <w:lang w:eastAsia="en-US"/>
              </w:rPr>
            </w:pPr>
            <w:r w:rsidRPr="00760B78">
              <w:rPr>
                <w:rFonts w:eastAsia="Calibri"/>
                <w:b/>
                <w:sz w:val="20"/>
                <w:szCs w:val="20"/>
                <w:lang w:eastAsia="en-US"/>
              </w:rPr>
              <w:t>Boni / Mali global</w:t>
            </w:r>
          </w:p>
        </w:tc>
        <w:tc>
          <w:tcPr>
            <w:tcW w:w="2126" w:type="dxa"/>
          </w:tcPr>
          <w:p w14:paraId="646D4376"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8.168,36 €</w:t>
            </w:r>
          </w:p>
        </w:tc>
        <w:tc>
          <w:tcPr>
            <w:tcW w:w="2357" w:type="dxa"/>
          </w:tcPr>
          <w:p w14:paraId="4EC1EAA5" w14:textId="77777777" w:rsidR="00760B78" w:rsidRPr="00760B78" w:rsidRDefault="00760B78" w:rsidP="00760B78">
            <w:pPr>
              <w:jc w:val="right"/>
              <w:rPr>
                <w:rFonts w:eastAsia="Calibri"/>
                <w:b/>
                <w:sz w:val="20"/>
                <w:szCs w:val="20"/>
                <w:lang w:eastAsia="en-US"/>
              </w:rPr>
            </w:pPr>
            <w:r w:rsidRPr="00760B78">
              <w:rPr>
                <w:rFonts w:eastAsia="Calibri"/>
                <w:b/>
                <w:sz w:val="20"/>
                <w:szCs w:val="20"/>
                <w:lang w:eastAsia="en-US"/>
              </w:rPr>
              <w:t>0,00 €</w:t>
            </w:r>
          </w:p>
        </w:tc>
      </w:tr>
    </w:tbl>
    <w:p w14:paraId="23693707" w14:textId="77777777" w:rsidR="00760B78" w:rsidRPr="00760B78" w:rsidRDefault="00760B78" w:rsidP="00760B78">
      <w:pPr>
        <w:rPr>
          <w:rFonts w:eastAsia="Calibri"/>
          <w:b/>
          <w:sz w:val="20"/>
          <w:szCs w:val="20"/>
          <w:lang w:val="fr-BE" w:eastAsia="en-US"/>
        </w:rPr>
      </w:pPr>
    </w:p>
    <w:p w14:paraId="1670BFBE" w14:textId="77777777" w:rsidR="00760B78" w:rsidRPr="00760B78" w:rsidRDefault="00760B78" w:rsidP="00760B78">
      <w:pPr>
        <w:rPr>
          <w:rFonts w:eastAsia="Calibri"/>
          <w:b/>
          <w:sz w:val="20"/>
          <w:szCs w:val="20"/>
          <w:lang w:val="fr-BE" w:eastAsia="en-US"/>
        </w:rPr>
      </w:pPr>
      <w:r w:rsidRPr="00760B78">
        <w:rPr>
          <w:rFonts w:eastAsia="Calibri"/>
          <w:b/>
          <w:sz w:val="20"/>
          <w:szCs w:val="20"/>
          <w:lang w:val="fr-BE" w:eastAsia="en-US"/>
        </w:rPr>
        <w:br/>
      </w:r>
    </w:p>
    <w:p w14:paraId="7E78A6B9" w14:textId="77777777" w:rsidR="00760B78" w:rsidRPr="00760B78" w:rsidRDefault="00760B78" w:rsidP="00760B78">
      <w:pPr>
        <w:rPr>
          <w:rFonts w:eastAsia="Calibri"/>
          <w:b/>
          <w:sz w:val="20"/>
          <w:szCs w:val="20"/>
          <w:lang w:val="fr-BE" w:eastAsia="en-US"/>
        </w:rPr>
      </w:pPr>
    </w:p>
    <w:p w14:paraId="75A10B14" w14:textId="77777777" w:rsidR="00760B78" w:rsidRPr="00760B78" w:rsidRDefault="00760B78" w:rsidP="00760B78">
      <w:pPr>
        <w:rPr>
          <w:rFonts w:eastAsia="Calibri"/>
          <w:b/>
          <w:sz w:val="20"/>
          <w:szCs w:val="20"/>
          <w:lang w:val="fr-BE" w:eastAsia="en-US"/>
        </w:rPr>
      </w:pPr>
    </w:p>
    <w:p w14:paraId="3E32F27B" w14:textId="77777777" w:rsidR="00760B78" w:rsidRPr="00760B78" w:rsidRDefault="00760B78" w:rsidP="00760B78">
      <w:pPr>
        <w:rPr>
          <w:rFonts w:eastAsia="Calibri"/>
          <w:b/>
          <w:sz w:val="20"/>
          <w:szCs w:val="20"/>
          <w:lang w:val="fr-BE" w:eastAsia="en-US"/>
        </w:rPr>
      </w:pPr>
    </w:p>
    <w:p w14:paraId="438D2808" w14:textId="77777777" w:rsidR="00760B78" w:rsidRPr="00760B78" w:rsidRDefault="00760B78" w:rsidP="00760B78">
      <w:pPr>
        <w:rPr>
          <w:rFonts w:eastAsia="Calibri"/>
          <w:b/>
          <w:sz w:val="20"/>
          <w:szCs w:val="20"/>
          <w:lang w:val="fr-BE" w:eastAsia="en-US"/>
        </w:rPr>
      </w:pPr>
    </w:p>
    <w:p w14:paraId="1945A276" w14:textId="77777777" w:rsidR="00760B78" w:rsidRPr="00760B78" w:rsidRDefault="00760B78" w:rsidP="00760B78">
      <w:pPr>
        <w:rPr>
          <w:rFonts w:eastAsia="Calibri"/>
          <w:b/>
          <w:sz w:val="20"/>
          <w:szCs w:val="20"/>
          <w:lang w:val="fr-BE" w:eastAsia="en-US"/>
        </w:rPr>
      </w:pPr>
    </w:p>
    <w:p w14:paraId="1F763D65" w14:textId="77777777" w:rsidR="00760B78" w:rsidRPr="00760B78" w:rsidRDefault="00760B78" w:rsidP="00760B78">
      <w:pPr>
        <w:rPr>
          <w:rFonts w:eastAsia="Calibri"/>
          <w:b/>
          <w:sz w:val="20"/>
          <w:szCs w:val="20"/>
          <w:lang w:val="fr-BE" w:eastAsia="en-US"/>
        </w:rPr>
      </w:pPr>
    </w:p>
    <w:p w14:paraId="161E0BD5" w14:textId="77777777" w:rsidR="00760B78" w:rsidRPr="00760B78" w:rsidRDefault="00760B78" w:rsidP="00760B78">
      <w:pPr>
        <w:rPr>
          <w:rFonts w:eastAsia="Calibri"/>
          <w:b/>
          <w:sz w:val="20"/>
          <w:szCs w:val="20"/>
          <w:lang w:val="fr-BE" w:eastAsia="en-US"/>
        </w:rPr>
      </w:pPr>
    </w:p>
    <w:p w14:paraId="19B8B071" w14:textId="77777777" w:rsidR="00760B78" w:rsidRPr="00760B78" w:rsidRDefault="00760B78" w:rsidP="00760B78">
      <w:pPr>
        <w:rPr>
          <w:rFonts w:eastAsia="Calibri"/>
          <w:b/>
          <w:sz w:val="20"/>
          <w:szCs w:val="20"/>
          <w:lang w:val="fr-BE" w:eastAsia="en-US"/>
        </w:rPr>
      </w:pPr>
    </w:p>
    <w:p w14:paraId="5D558C28" w14:textId="77777777" w:rsidR="00760B78" w:rsidRDefault="00760B78" w:rsidP="00760B78">
      <w:pPr>
        <w:rPr>
          <w:rFonts w:eastAsia="Calibri"/>
          <w:b/>
          <w:sz w:val="20"/>
          <w:szCs w:val="20"/>
          <w:lang w:val="fr-BE" w:eastAsia="en-US"/>
        </w:rPr>
      </w:pPr>
    </w:p>
    <w:p w14:paraId="35EEC1B5" w14:textId="77777777" w:rsidR="00760B78" w:rsidRDefault="00760B78" w:rsidP="00760B78">
      <w:pPr>
        <w:rPr>
          <w:rFonts w:eastAsia="Calibri"/>
          <w:b/>
          <w:sz w:val="20"/>
          <w:szCs w:val="20"/>
          <w:lang w:val="fr-BE" w:eastAsia="en-US"/>
        </w:rPr>
      </w:pPr>
    </w:p>
    <w:p w14:paraId="238A1B2A" w14:textId="77777777" w:rsidR="00760B78" w:rsidRDefault="00760B78" w:rsidP="00760B78">
      <w:pPr>
        <w:rPr>
          <w:rFonts w:eastAsia="Calibri"/>
          <w:b/>
          <w:sz w:val="20"/>
          <w:szCs w:val="20"/>
          <w:lang w:val="fr-BE" w:eastAsia="en-US"/>
        </w:rPr>
      </w:pPr>
    </w:p>
    <w:p w14:paraId="0440EF01" w14:textId="77777777" w:rsidR="00760B78" w:rsidRDefault="00760B78" w:rsidP="00760B78">
      <w:pPr>
        <w:rPr>
          <w:rFonts w:eastAsia="Calibri"/>
          <w:b/>
          <w:sz w:val="20"/>
          <w:szCs w:val="20"/>
          <w:lang w:val="fr-BE" w:eastAsia="en-US"/>
        </w:rPr>
      </w:pPr>
    </w:p>
    <w:p w14:paraId="4A1DBD8C" w14:textId="77777777" w:rsidR="00760B78" w:rsidRDefault="00760B78" w:rsidP="00760B78">
      <w:pPr>
        <w:rPr>
          <w:rFonts w:eastAsia="Calibri"/>
          <w:b/>
          <w:sz w:val="20"/>
          <w:szCs w:val="20"/>
          <w:lang w:val="fr-BE" w:eastAsia="en-US"/>
        </w:rPr>
      </w:pPr>
    </w:p>
    <w:p w14:paraId="71FD88EF" w14:textId="77777777" w:rsidR="00760B78" w:rsidRPr="00760B78" w:rsidRDefault="00760B78" w:rsidP="00760B78">
      <w:pPr>
        <w:rPr>
          <w:rFonts w:eastAsia="Calibri"/>
          <w:b/>
          <w:sz w:val="20"/>
          <w:szCs w:val="20"/>
          <w:lang w:val="fr-BE" w:eastAsia="en-US"/>
        </w:rPr>
      </w:pPr>
      <w:r w:rsidRPr="00760B78">
        <w:rPr>
          <w:rFonts w:eastAsia="Calibri"/>
          <w:b/>
          <w:sz w:val="20"/>
          <w:szCs w:val="20"/>
          <w:u w:val="single"/>
          <w:lang w:val="fr-BE" w:eastAsia="en-US"/>
        </w:rPr>
        <w:t>Article 2</w:t>
      </w:r>
      <w:r w:rsidRPr="00760B78">
        <w:rPr>
          <w:rFonts w:eastAsia="Calibri"/>
          <w:b/>
          <w:sz w:val="20"/>
          <w:szCs w:val="20"/>
          <w:lang w:val="fr-BE" w:eastAsia="en-US"/>
        </w:rPr>
        <w:t> :</w:t>
      </w:r>
    </w:p>
    <w:p w14:paraId="267B3A4D" w14:textId="77777777" w:rsidR="0012614A" w:rsidRPr="00760B78" w:rsidRDefault="00760B78" w:rsidP="00760B78">
      <w:pPr>
        <w:tabs>
          <w:tab w:val="left" w:pos="3870"/>
        </w:tabs>
        <w:jc w:val="both"/>
        <w:rPr>
          <w:rFonts w:eastAsia="Calibri"/>
          <w:sz w:val="20"/>
          <w:szCs w:val="20"/>
          <w:lang w:val="fr-BE" w:eastAsia="en-US"/>
        </w:rPr>
      </w:pPr>
      <w:r w:rsidRPr="00760B78">
        <w:rPr>
          <w:rFonts w:eastAsia="Calibri"/>
          <w:sz w:val="20"/>
          <w:szCs w:val="20"/>
          <w:lang w:val="fr-BE" w:eastAsia="en-US"/>
        </w:rPr>
        <w:t>Transmet la présente délibération aux autorités de tutelle, aux organisations syndicales et à la Directrice Financière.</w:t>
      </w:r>
    </w:p>
    <w:p w14:paraId="60787104" w14:textId="77777777" w:rsidR="003F266D" w:rsidRDefault="003F266D" w:rsidP="00FA786E">
      <w:pPr>
        <w:tabs>
          <w:tab w:val="left" w:pos="1701"/>
        </w:tabs>
        <w:jc w:val="both"/>
        <w:rPr>
          <w:sz w:val="20"/>
          <w:szCs w:val="20"/>
          <w:lang w:val="fr-BE"/>
        </w:rPr>
      </w:pPr>
    </w:p>
    <w:p w14:paraId="07948684" w14:textId="7262789A" w:rsidR="00641622" w:rsidRPr="00D63D3F" w:rsidRDefault="003F266D" w:rsidP="00D63D3F">
      <w:pPr>
        <w:tabs>
          <w:tab w:val="left" w:pos="1701"/>
        </w:tabs>
        <w:jc w:val="both"/>
        <w:rPr>
          <w:kern w:val="28"/>
          <w:sz w:val="20"/>
          <w:szCs w:val="20"/>
          <w:lang w:val="fr-BE"/>
        </w:rPr>
      </w:pPr>
      <w:r w:rsidRPr="00982B42">
        <w:rPr>
          <w:b/>
          <w:sz w:val="20"/>
          <w:szCs w:val="20"/>
          <w:u w:val="single"/>
          <w:lang w:val="fr-BE"/>
        </w:rPr>
        <w:t>Point n°</w:t>
      </w:r>
      <w:r w:rsidR="00214AEE">
        <w:rPr>
          <w:b/>
          <w:sz w:val="20"/>
          <w:szCs w:val="20"/>
          <w:u w:val="single"/>
          <w:lang w:val="fr-BE"/>
        </w:rPr>
        <w:t>5</w:t>
      </w:r>
      <w:r w:rsidRPr="00982B42">
        <w:rPr>
          <w:b/>
          <w:sz w:val="20"/>
          <w:szCs w:val="20"/>
          <w:u w:val="single"/>
          <w:lang w:val="fr-BE"/>
        </w:rPr>
        <w:t>- Délibération n</w:t>
      </w:r>
      <w:r w:rsidRPr="00860B6C">
        <w:rPr>
          <w:b/>
          <w:sz w:val="20"/>
          <w:szCs w:val="20"/>
          <w:u w:val="single"/>
          <w:lang w:val="fr-BE"/>
        </w:rPr>
        <w:t>°</w:t>
      </w:r>
      <w:r w:rsidR="00DF3DEB">
        <w:rPr>
          <w:b/>
          <w:sz w:val="20"/>
          <w:szCs w:val="20"/>
          <w:u w:val="single"/>
          <w:lang w:val="fr-BE"/>
        </w:rPr>
        <w:t>859</w:t>
      </w:r>
      <w:r w:rsidRPr="00860B6C">
        <w:rPr>
          <w:b/>
          <w:sz w:val="20"/>
          <w:szCs w:val="20"/>
          <w:u w:val="single"/>
          <w:lang w:val="fr-BE"/>
        </w:rPr>
        <w:t> </w:t>
      </w:r>
      <w:r w:rsidRPr="00CD4738">
        <w:rPr>
          <w:b/>
          <w:sz w:val="20"/>
          <w:szCs w:val="20"/>
          <w:u w:val="single"/>
          <w:lang w:val="fr-BE"/>
        </w:rPr>
        <w:t xml:space="preserve">: </w:t>
      </w:r>
      <w:r w:rsidR="003E77EF" w:rsidRPr="003E77EF">
        <w:rPr>
          <w:b/>
          <w:sz w:val="20"/>
          <w:szCs w:val="20"/>
          <w:u w:val="single"/>
          <w:lang w:val="fr-BE"/>
        </w:rPr>
        <w:t>Abrogation du règlement-redevance sur l'occupation du domaine public.</w:t>
      </w:r>
    </w:p>
    <w:p w14:paraId="67F9242F" w14:textId="77777777" w:rsidR="003E77EF" w:rsidRPr="003E77EF" w:rsidRDefault="003E77EF" w:rsidP="003E77EF">
      <w:pPr>
        <w:jc w:val="both"/>
        <w:rPr>
          <w:rFonts w:eastAsia="Calibri"/>
          <w:sz w:val="20"/>
          <w:szCs w:val="20"/>
          <w:lang w:val="fr-BE" w:eastAsia="en-US"/>
        </w:rPr>
      </w:pPr>
      <w:r w:rsidRPr="003E77EF">
        <w:rPr>
          <w:rFonts w:eastAsia="Calibri"/>
          <w:sz w:val="20"/>
          <w:szCs w:val="20"/>
          <w:lang w:val="fr-BE" w:eastAsia="en-US"/>
        </w:rPr>
        <w:t xml:space="preserve">Le Conseil, </w:t>
      </w:r>
    </w:p>
    <w:p w14:paraId="5BEDFBAF" w14:textId="77777777" w:rsidR="003E77EF" w:rsidRPr="003E77EF" w:rsidRDefault="003E77EF" w:rsidP="003E77EF">
      <w:pPr>
        <w:rPr>
          <w:rFonts w:eastAsia="Calibri"/>
          <w:sz w:val="20"/>
          <w:szCs w:val="20"/>
          <w:lang w:val="fr-BE" w:eastAsia="en-US"/>
        </w:rPr>
      </w:pPr>
      <w:r w:rsidRPr="003E77EF">
        <w:rPr>
          <w:rFonts w:eastAsia="Calibri"/>
          <w:sz w:val="20"/>
          <w:szCs w:val="20"/>
          <w:lang w:val="fr-BE" w:eastAsia="en-US"/>
        </w:rPr>
        <w:t>Vu la Constitution, les articles 41 et 162 ;</w:t>
      </w:r>
    </w:p>
    <w:p w14:paraId="53DD55E5" w14:textId="77777777" w:rsidR="003E77EF" w:rsidRPr="009D1B60" w:rsidRDefault="003E77EF" w:rsidP="003E77EF">
      <w:pPr>
        <w:jc w:val="both"/>
        <w:rPr>
          <w:rFonts w:eastAsia="Calibri"/>
          <w:sz w:val="20"/>
          <w:szCs w:val="20"/>
          <w:lang w:val="fr-BE" w:eastAsia="en-US"/>
        </w:rPr>
      </w:pPr>
      <w:r w:rsidRPr="003E77EF">
        <w:rPr>
          <w:rFonts w:eastAsia="Calibri"/>
          <w:sz w:val="20"/>
          <w:szCs w:val="20"/>
          <w:lang w:val="fr-BE" w:eastAsia="en-US"/>
        </w:rPr>
        <w:t>Vu le Code de la Démocratie Locale et de la Décentralisation, notamment l’article L1122-30 ;</w:t>
      </w:r>
      <w:r w:rsidRPr="003E77EF">
        <w:rPr>
          <w:rFonts w:eastAsia="Calibri"/>
          <w:sz w:val="20"/>
          <w:szCs w:val="20"/>
          <w:lang w:val="fr-BE" w:eastAsia="en-US"/>
        </w:rPr>
        <w:br/>
        <w:t>Vu la communication du projet de délibération au Directeur financier en date du 25 septembre 2020 ;</w:t>
      </w:r>
      <w:r w:rsidRPr="003E77EF">
        <w:rPr>
          <w:rFonts w:eastAsia="Calibri"/>
          <w:sz w:val="20"/>
          <w:szCs w:val="20"/>
          <w:lang w:val="fr-BE" w:eastAsia="en-US"/>
        </w:rPr>
        <w:br/>
        <w:t xml:space="preserve">Vu </w:t>
      </w:r>
      <w:r w:rsidRPr="009D1B60">
        <w:rPr>
          <w:rFonts w:eastAsia="Calibri"/>
          <w:sz w:val="20"/>
          <w:szCs w:val="20"/>
          <w:lang w:val="fr-BE" w:eastAsia="en-US"/>
        </w:rPr>
        <w:t>l’avis favorable n°2020-095 rendu par le Directeur financier en date du 30 septembre 2020 ;</w:t>
      </w:r>
    </w:p>
    <w:p w14:paraId="4D40E493" w14:textId="77777777" w:rsidR="00DD1223" w:rsidRPr="009D1B60" w:rsidRDefault="003E77EF" w:rsidP="003E77EF">
      <w:pPr>
        <w:jc w:val="both"/>
        <w:rPr>
          <w:rFonts w:eastAsia="Calibri"/>
          <w:sz w:val="20"/>
          <w:szCs w:val="20"/>
          <w:lang w:val="fr-BE" w:eastAsia="en-US"/>
        </w:rPr>
      </w:pPr>
      <w:r w:rsidRPr="009D1B60">
        <w:rPr>
          <w:rFonts w:eastAsia="Calibri"/>
          <w:sz w:val="20"/>
          <w:szCs w:val="20"/>
          <w:lang w:val="fr-BE" w:eastAsia="en-US"/>
        </w:rPr>
        <w:t>Sur proposition du Collège communal et après en avoir délibéré en séance publique,</w:t>
      </w:r>
    </w:p>
    <w:p w14:paraId="6D350C8D" w14:textId="78937773" w:rsidR="003E77EF" w:rsidRPr="009D1B60" w:rsidRDefault="00FF17EA" w:rsidP="003E77EF">
      <w:pPr>
        <w:jc w:val="both"/>
        <w:rPr>
          <w:rFonts w:eastAsia="Calibri"/>
          <w:sz w:val="20"/>
          <w:szCs w:val="20"/>
          <w:lang w:val="fr-BE" w:eastAsia="en-US"/>
        </w:rPr>
      </w:pPr>
      <w:sdt>
        <w:sdtPr>
          <w:rPr>
            <w:rFonts w:eastAsia="Calibri"/>
            <w:sz w:val="20"/>
            <w:szCs w:val="20"/>
            <w:lang w:val="fr-BE" w:eastAsia="en-US"/>
          </w:rPr>
          <w:id w:val="534780997"/>
          <w:placeholder>
            <w:docPart w:val="CE47FD4C671D4EE2926DDF9849B9ECF7"/>
          </w:placeholder>
          <w:comboBox>
            <w:listItem w:displayText="à l'unanimité;" w:value="à l'unanimité;"/>
            <w:listItem w:displayText="par XX voix pour, XX voix contre et XX abstentions;" w:value="par XX voix pour, XX voix contre et XX abstentions;"/>
          </w:comboBox>
        </w:sdtPr>
        <w:sdtEndPr/>
        <w:sdtContent>
          <w:r w:rsidR="00DD1223" w:rsidRPr="009D1B60">
            <w:rPr>
              <w:rFonts w:eastAsia="Calibri"/>
              <w:sz w:val="20"/>
              <w:szCs w:val="20"/>
              <w:lang w:val="fr-BE" w:eastAsia="en-US"/>
            </w:rPr>
            <w:t>A l'unanimité;</w:t>
          </w:r>
        </w:sdtContent>
      </w:sdt>
    </w:p>
    <w:sdt>
      <w:sdtPr>
        <w:rPr>
          <w:rFonts w:eastAsia="Calibri"/>
          <w:b/>
          <w:caps/>
          <w:sz w:val="20"/>
          <w:szCs w:val="20"/>
          <w:lang w:val="fr-BE" w:eastAsia="en-US"/>
        </w:rPr>
        <w:id w:val="-654829835"/>
        <w:placeholder>
          <w:docPart w:val="D899A1E4F5D34A61B5B931A1E519242E"/>
        </w:placeholder>
        <w:comboBox>
          <w:listItem w:displayText="Arrête" w:value="Arrête"/>
          <w:listItem w:displayText="Décide" w:value="Décide"/>
          <w:listItem w:displayText="Ordonne" w:value="Ordonne"/>
        </w:comboBox>
      </w:sdtPr>
      <w:sdtEndPr/>
      <w:sdtContent>
        <w:p w14:paraId="272F7FAD" w14:textId="77777777" w:rsidR="003E77EF" w:rsidRPr="003E77EF" w:rsidRDefault="003E77EF" w:rsidP="003E77EF">
          <w:pPr>
            <w:jc w:val="both"/>
            <w:rPr>
              <w:rFonts w:eastAsia="Calibri"/>
              <w:b/>
              <w:caps/>
              <w:sz w:val="20"/>
              <w:szCs w:val="20"/>
              <w:lang w:val="fr-BE" w:eastAsia="en-US"/>
            </w:rPr>
          </w:pPr>
          <w:r w:rsidRPr="009D1B60">
            <w:rPr>
              <w:rFonts w:eastAsia="Calibri"/>
              <w:b/>
              <w:caps/>
              <w:sz w:val="20"/>
              <w:szCs w:val="20"/>
              <w:lang w:val="fr-BE" w:eastAsia="en-US"/>
            </w:rPr>
            <w:t>Arrête</w:t>
          </w:r>
        </w:p>
      </w:sdtContent>
    </w:sdt>
    <w:p w14:paraId="6441CC76" w14:textId="77777777" w:rsidR="003E77EF" w:rsidRPr="003E77EF" w:rsidRDefault="003E77EF" w:rsidP="003E77EF">
      <w:pPr>
        <w:rPr>
          <w:rFonts w:eastAsia="Calibri"/>
          <w:sz w:val="20"/>
          <w:szCs w:val="20"/>
          <w:lang w:val="fr-BE" w:eastAsia="en-US"/>
        </w:rPr>
      </w:pPr>
      <w:r w:rsidRPr="00BB6AB4">
        <w:rPr>
          <w:rFonts w:eastAsia="Calibri"/>
          <w:b/>
          <w:sz w:val="20"/>
          <w:szCs w:val="20"/>
          <w:u w:val="single"/>
          <w:lang w:val="fr-BE" w:eastAsia="en-US"/>
        </w:rPr>
        <w:t>Article 1</w:t>
      </w:r>
      <w:r w:rsidRPr="00BB6AB4">
        <w:rPr>
          <w:rFonts w:eastAsia="Calibri"/>
          <w:b/>
          <w:sz w:val="20"/>
          <w:szCs w:val="20"/>
          <w:u w:val="single"/>
          <w:vertAlign w:val="superscript"/>
          <w:lang w:val="fr-BE" w:eastAsia="en-US"/>
        </w:rPr>
        <w:t>er</w:t>
      </w:r>
      <w:r w:rsidRPr="003E77EF">
        <w:rPr>
          <w:rFonts w:eastAsia="Calibri"/>
          <w:b/>
          <w:sz w:val="20"/>
          <w:szCs w:val="20"/>
          <w:lang w:val="fr-BE" w:eastAsia="en-US"/>
        </w:rPr>
        <w:t xml:space="preserve"> : </w:t>
      </w:r>
      <w:r w:rsidRPr="003E77EF">
        <w:rPr>
          <w:rFonts w:eastAsia="Calibri"/>
          <w:sz w:val="20"/>
          <w:szCs w:val="20"/>
          <w:lang w:val="fr-BE" w:eastAsia="en-US"/>
        </w:rPr>
        <w:t xml:space="preserve">Le règlement redevance sur l’occupation du domaine public, adopté par le Conseil communal en sa séance du 4 novembre 2019 et approuvé par l’autorité de tutelle par arrêté du 12 décembre 2019, est abrogé. </w:t>
      </w:r>
    </w:p>
    <w:p w14:paraId="4B4DC90C" w14:textId="77777777" w:rsidR="006B4DEF" w:rsidRPr="003E77EF" w:rsidRDefault="003E77EF" w:rsidP="003E77EF">
      <w:pPr>
        <w:tabs>
          <w:tab w:val="left" w:pos="3870"/>
        </w:tabs>
        <w:jc w:val="both"/>
        <w:rPr>
          <w:rFonts w:eastAsia="Calibri"/>
          <w:sz w:val="20"/>
          <w:szCs w:val="20"/>
          <w:lang w:val="fr-BE" w:eastAsia="en-US"/>
        </w:rPr>
      </w:pPr>
      <w:r w:rsidRPr="00BB6AB4">
        <w:rPr>
          <w:rFonts w:eastAsia="Calibri"/>
          <w:b/>
          <w:sz w:val="20"/>
          <w:szCs w:val="20"/>
          <w:u w:val="single"/>
          <w:lang w:val="fr-BE" w:eastAsia="en-US"/>
        </w:rPr>
        <w:t>Article 2</w:t>
      </w:r>
      <w:r w:rsidRPr="003E77EF">
        <w:rPr>
          <w:rFonts w:eastAsia="Calibri"/>
          <w:b/>
          <w:sz w:val="20"/>
          <w:szCs w:val="20"/>
          <w:lang w:val="fr-BE" w:eastAsia="en-US"/>
        </w:rPr>
        <w:t xml:space="preserve"> : </w:t>
      </w:r>
      <w:r w:rsidRPr="003E77EF">
        <w:rPr>
          <w:rFonts w:eastAsia="Calibri"/>
          <w:sz w:val="20"/>
          <w:szCs w:val="20"/>
          <w:lang w:val="fr-BE" w:eastAsia="en-US"/>
        </w:rPr>
        <w:t>La présente décision sera transmise au Gouvernement Wallon, conformément aux articles L3131-1 et suivants du Code de la Démocratie Locale et de la Décentralisation, pour exercice de la tutelle spéciale d’approbation.</w:t>
      </w:r>
    </w:p>
    <w:p w14:paraId="0226A6B5" w14:textId="77777777" w:rsidR="006B4DEF" w:rsidRDefault="006B4DEF" w:rsidP="00FA786E">
      <w:pPr>
        <w:tabs>
          <w:tab w:val="left" w:pos="1701"/>
        </w:tabs>
        <w:jc w:val="both"/>
        <w:rPr>
          <w:b/>
          <w:sz w:val="20"/>
          <w:szCs w:val="20"/>
          <w:u w:val="single"/>
        </w:rPr>
      </w:pPr>
    </w:p>
    <w:p w14:paraId="1FD61CF6" w14:textId="5CCBB704" w:rsidR="00AD6468" w:rsidRPr="00AD6468" w:rsidRDefault="00760781" w:rsidP="00AD6468">
      <w:pPr>
        <w:jc w:val="both"/>
        <w:rPr>
          <w:b/>
          <w:sz w:val="20"/>
          <w:szCs w:val="20"/>
          <w:u w:val="single"/>
        </w:rPr>
      </w:pPr>
      <w:r w:rsidRPr="00AD6468">
        <w:rPr>
          <w:b/>
          <w:sz w:val="20"/>
          <w:szCs w:val="20"/>
          <w:u w:val="single"/>
          <w:lang w:val="fr-BE"/>
        </w:rPr>
        <w:t>Point n°</w:t>
      </w:r>
      <w:r w:rsidR="00214AEE" w:rsidRPr="00AD6468">
        <w:rPr>
          <w:b/>
          <w:sz w:val="20"/>
          <w:szCs w:val="20"/>
          <w:u w:val="single"/>
          <w:lang w:val="fr-BE"/>
        </w:rPr>
        <w:t>6</w:t>
      </w:r>
      <w:r w:rsidRPr="00AD6468">
        <w:rPr>
          <w:b/>
          <w:sz w:val="20"/>
          <w:szCs w:val="20"/>
          <w:u w:val="single"/>
          <w:lang w:val="fr-BE"/>
        </w:rPr>
        <w:t>- Délibération n°</w:t>
      </w:r>
      <w:r w:rsidR="00DF3DEB">
        <w:rPr>
          <w:b/>
          <w:sz w:val="20"/>
          <w:szCs w:val="20"/>
          <w:u w:val="single"/>
          <w:lang w:val="fr-BE"/>
        </w:rPr>
        <w:t>860</w:t>
      </w:r>
      <w:r w:rsidRPr="00AD6468">
        <w:rPr>
          <w:b/>
          <w:sz w:val="20"/>
          <w:szCs w:val="20"/>
          <w:u w:val="single"/>
          <w:lang w:val="fr-BE"/>
        </w:rPr>
        <w:t> </w:t>
      </w:r>
      <w:r w:rsidRPr="00D21E30">
        <w:rPr>
          <w:b/>
          <w:sz w:val="20"/>
          <w:szCs w:val="20"/>
          <w:u w:val="single"/>
          <w:lang w:val="fr-BE"/>
        </w:rPr>
        <w:t>:</w:t>
      </w:r>
      <w:r w:rsidR="00AD6468" w:rsidRPr="00D21E30">
        <w:rPr>
          <w:rFonts w:asciiTheme="minorHAnsi" w:eastAsiaTheme="minorHAnsi" w:hAnsiTheme="minorHAnsi" w:cstheme="minorHAnsi"/>
          <w:b/>
          <w:sz w:val="22"/>
          <w:szCs w:val="22"/>
          <w:u w:val="single"/>
          <w:lang w:eastAsia="en-US"/>
        </w:rPr>
        <w:t xml:space="preserve"> </w:t>
      </w:r>
      <w:r w:rsidR="00AD6468" w:rsidRPr="00D21E30">
        <w:rPr>
          <w:b/>
          <w:sz w:val="20"/>
          <w:szCs w:val="20"/>
          <w:u w:val="single"/>
        </w:rPr>
        <w:t>A</w:t>
      </w:r>
      <w:r w:rsidR="00AD6468" w:rsidRPr="00AD6468">
        <w:rPr>
          <w:b/>
          <w:sz w:val="20"/>
          <w:szCs w:val="20"/>
          <w:u w:val="single"/>
        </w:rPr>
        <w:t>pprobation du budget 2021 de la fabrique d'église d'</w:t>
      </w:r>
      <w:proofErr w:type="spellStart"/>
      <w:r w:rsidR="00AD6468" w:rsidRPr="00AD6468">
        <w:rPr>
          <w:b/>
          <w:sz w:val="20"/>
          <w:szCs w:val="20"/>
          <w:u w:val="single"/>
        </w:rPr>
        <w:t>Athus</w:t>
      </w:r>
      <w:proofErr w:type="spellEnd"/>
      <w:r w:rsidR="00AD6468" w:rsidRPr="00AD6468">
        <w:rPr>
          <w:b/>
          <w:sz w:val="20"/>
          <w:szCs w:val="20"/>
          <w:u w:val="single"/>
        </w:rPr>
        <w:t>.</w:t>
      </w:r>
    </w:p>
    <w:p w14:paraId="7421CD7A"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 xml:space="preserve">Le Conseil, </w:t>
      </w:r>
    </w:p>
    <w:p w14:paraId="4FD4B66F"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Vu la Constitution, les articles 41 et 162 ;</w:t>
      </w:r>
    </w:p>
    <w:p w14:paraId="2E679691"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Vu la loi spéciale de réformes institutionnelles du 8 août 1980, l’article 6, §1</w:t>
      </w:r>
      <w:r w:rsidRPr="00AD6468">
        <w:rPr>
          <w:rFonts w:eastAsia="Calibri"/>
          <w:sz w:val="20"/>
          <w:szCs w:val="20"/>
          <w:vertAlign w:val="superscript"/>
          <w:lang w:val="fr-BE" w:eastAsia="en-US"/>
        </w:rPr>
        <w:t>er</w:t>
      </w:r>
      <w:r w:rsidRPr="00AD6468">
        <w:rPr>
          <w:rFonts w:eastAsia="Calibri"/>
          <w:sz w:val="20"/>
          <w:szCs w:val="20"/>
          <w:lang w:val="fr-BE" w:eastAsia="en-US"/>
        </w:rPr>
        <w:t>, VIII, 6° ;</w:t>
      </w:r>
    </w:p>
    <w:p w14:paraId="57081523" w14:textId="1C7A8FAE" w:rsidR="00AD6468" w:rsidRPr="00AD6468" w:rsidRDefault="00AD6468" w:rsidP="00AD6468">
      <w:pPr>
        <w:jc w:val="both"/>
        <w:rPr>
          <w:rFonts w:eastAsia="Calibri"/>
          <w:sz w:val="20"/>
          <w:szCs w:val="20"/>
          <w:lang w:val="fr-BE" w:eastAsia="en-US"/>
        </w:rPr>
      </w:pPr>
      <w:bookmarkStart w:id="1" w:name="DECRET"/>
      <w:r w:rsidRPr="00AD6468">
        <w:rPr>
          <w:rFonts w:eastAsia="Calibri"/>
          <w:sz w:val="20"/>
          <w:szCs w:val="20"/>
          <w:lang w:val="fr-BE" w:eastAsia="en-US"/>
        </w:rPr>
        <w:t>Vu le décret impérial du 30 décembre 1809 concernant les fabriques d’églises ;</w:t>
      </w:r>
      <w:r w:rsidRPr="00AD6468">
        <w:rPr>
          <w:rFonts w:eastAsia="Calibri"/>
          <w:sz w:val="20"/>
          <w:szCs w:val="20"/>
          <w:lang w:val="fr-BE" w:eastAsia="en-US"/>
        </w:rPr>
        <w:br/>
        <w:t>Vu la loi du 4 mars 1870 sur le temporel des cultes, telle que modifiée par le décret du 13 m</w:t>
      </w:r>
      <w:r w:rsidR="00BB6AB4">
        <w:rPr>
          <w:rFonts w:eastAsia="Calibri"/>
          <w:sz w:val="20"/>
          <w:szCs w:val="20"/>
          <w:lang w:val="fr-BE" w:eastAsia="en-US"/>
        </w:rPr>
        <w:t>ars 2014, les articles 1er et 2</w:t>
      </w:r>
      <w:r w:rsidRPr="00AD6468">
        <w:rPr>
          <w:rFonts w:eastAsia="Calibri"/>
          <w:sz w:val="20"/>
          <w:szCs w:val="20"/>
          <w:lang w:val="fr-BE" w:eastAsia="en-US"/>
        </w:rPr>
        <w:t>;</w:t>
      </w:r>
      <w:bookmarkEnd w:id="1"/>
    </w:p>
    <w:p w14:paraId="6C1FBF19"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Vu le Code de la démocratie locale et de la décentralisation, les articles L1122-20, L1124-40, L1321-1, 9°, et L3111-1 à L3162-3 ;</w:t>
      </w:r>
    </w:p>
    <w:p w14:paraId="18F304B1"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Vu la circulaire ministérielle du 12 décembre 2014 relative aux pièces justificatives se rattachant aux actes adoptés par les établissements chargés de la gestion du temporel des cultes reconnus ;</w:t>
      </w:r>
    </w:p>
    <w:p w14:paraId="3E07AF47"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 xml:space="preserve">Vu la délibération du </w:t>
      </w:r>
      <w:sdt>
        <w:sdtPr>
          <w:rPr>
            <w:rFonts w:eastAsia="Calibri"/>
            <w:sz w:val="20"/>
            <w:szCs w:val="20"/>
            <w:lang w:val="fr-BE" w:eastAsia="en-US"/>
          </w:rPr>
          <w:id w:val="-2126763850"/>
          <w:placeholder>
            <w:docPart w:val="42529B6AD78D442EB9DFBA2C9D98242D"/>
          </w:placeholder>
          <w:date w:fullDate="2020-08-07T00:00:00Z">
            <w:dateFormat w:val="d MMMM yyyy"/>
            <w:lid w:val="fr-BE"/>
            <w:storeMappedDataAs w:val="dateTime"/>
            <w:calendar w:val="gregorian"/>
          </w:date>
        </w:sdtPr>
        <w:sdtEndPr/>
        <w:sdtContent>
          <w:r w:rsidRPr="00AD6468">
            <w:rPr>
              <w:rFonts w:eastAsia="Calibri"/>
              <w:sz w:val="20"/>
              <w:szCs w:val="20"/>
              <w:lang w:val="fr-BE" w:eastAsia="en-US"/>
            </w:rPr>
            <w:t>7 août 2020</w:t>
          </w:r>
        </w:sdtContent>
      </w:sdt>
      <w:r w:rsidRPr="00AD6468">
        <w:rPr>
          <w:rFonts w:eastAsia="Calibri"/>
          <w:sz w:val="20"/>
          <w:szCs w:val="20"/>
          <w:lang w:val="fr-BE" w:eastAsia="en-US"/>
        </w:rPr>
        <w:t xml:space="preserve">, parvenue à l’autorité de tutelle accompagnée de toutes les pièces justificatives renseignées dans la circulaire susvisée le </w:t>
      </w:r>
      <w:sdt>
        <w:sdtPr>
          <w:rPr>
            <w:rFonts w:eastAsia="Calibri"/>
            <w:sz w:val="20"/>
            <w:szCs w:val="20"/>
            <w:lang w:val="fr-BE" w:eastAsia="en-US"/>
          </w:rPr>
          <w:id w:val="-731466101"/>
          <w:placeholder>
            <w:docPart w:val="96F47F2E4D3C44FDB6547E8F0762A98F"/>
          </w:placeholder>
          <w:date w:fullDate="2020-08-11T00:00:00Z">
            <w:dateFormat w:val="d MMMM yyyy"/>
            <w:lid w:val="fr-BE"/>
            <w:storeMappedDataAs w:val="dateTime"/>
            <w:calendar w:val="gregorian"/>
          </w:date>
        </w:sdtPr>
        <w:sdtEndPr/>
        <w:sdtContent>
          <w:r w:rsidRPr="00AD6468">
            <w:rPr>
              <w:rFonts w:eastAsia="Calibri"/>
              <w:sz w:val="20"/>
              <w:szCs w:val="20"/>
              <w:lang w:val="fr-BE" w:eastAsia="en-US"/>
            </w:rPr>
            <w:t>11 août 2020</w:t>
          </w:r>
        </w:sdtContent>
      </w:sdt>
      <w:r w:rsidRPr="00AD6468">
        <w:rPr>
          <w:rFonts w:eastAsia="Calibri"/>
          <w:sz w:val="20"/>
          <w:szCs w:val="20"/>
          <w:lang w:val="fr-BE" w:eastAsia="en-US"/>
        </w:rPr>
        <w:t xml:space="preserve">, par laquelle le Conseil de fabrique de l’établissement cultuel </w:t>
      </w:r>
      <w:sdt>
        <w:sdtPr>
          <w:rPr>
            <w:rFonts w:eastAsia="Calibri"/>
            <w:sz w:val="20"/>
            <w:szCs w:val="20"/>
            <w:lang w:val="fr-BE" w:eastAsia="en-US"/>
          </w:rPr>
          <w:alias w:val="FE"/>
          <w:tag w:val="FE"/>
          <w:id w:val="1162967367"/>
          <w:placeholder>
            <w:docPart w:val="78402805752A40A0B656966CD5B30BA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AD6468">
            <w:rPr>
              <w:rFonts w:eastAsia="Calibri"/>
              <w:sz w:val="20"/>
              <w:szCs w:val="20"/>
              <w:lang w:val="fr-BE" w:eastAsia="en-US"/>
            </w:rPr>
            <w:t>d'ATHUS</w:t>
          </w:r>
        </w:sdtContent>
      </w:sdt>
      <w:r w:rsidRPr="00AD6468">
        <w:rPr>
          <w:rFonts w:eastAsia="Calibri"/>
          <w:sz w:val="20"/>
          <w:szCs w:val="20"/>
          <w:lang w:val="fr-BE" w:eastAsia="en-US"/>
        </w:rPr>
        <w:t xml:space="preserve"> arrête le budget pour l’exercice </w:t>
      </w:r>
      <w:sdt>
        <w:sdtPr>
          <w:rPr>
            <w:rFonts w:eastAsia="Calibri"/>
            <w:sz w:val="20"/>
            <w:szCs w:val="20"/>
            <w:lang w:val="fr-BE" w:eastAsia="en-US"/>
          </w:rPr>
          <w:alias w:val="Année"/>
          <w:tag w:val="Année"/>
          <w:id w:val="1826859572"/>
          <w:placeholder>
            <w:docPart w:val="B18EDCF679C84EA0B045AAA68FE36975"/>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D6468">
            <w:rPr>
              <w:rFonts w:eastAsia="Calibri"/>
              <w:sz w:val="20"/>
              <w:szCs w:val="20"/>
              <w:lang w:val="fr-BE" w:eastAsia="en-US"/>
            </w:rPr>
            <w:t>2021</w:t>
          </w:r>
        </w:sdtContent>
      </w:sdt>
      <w:r w:rsidRPr="00AD6468">
        <w:rPr>
          <w:rFonts w:eastAsia="Calibri"/>
          <w:sz w:val="20"/>
          <w:szCs w:val="20"/>
          <w:lang w:val="fr-BE" w:eastAsia="en-US"/>
        </w:rPr>
        <w:t> dudit établissement cultuel;</w:t>
      </w:r>
    </w:p>
    <w:p w14:paraId="47DBFA61"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Vu l’envoi simultané de la délibération susvisée, accompagnée de toutes les pièces justificatives renseignées dans la circulaire susvisée, à l’organe représentatif du culte ;</w:t>
      </w:r>
    </w:p>
    <w:p w14:paraId="5D212EEF"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 xml:space="preserve">Vu le courrier de l’Evêché de Namur du </w:t>
      </w:r>
      <w:sdt>
        <w:sdtPr>
          <w:rPr>
            <w:rFonts w:eastAsia="Calibri"/>
            <w:sz w:val="20"/>
            <w:szCs w:val="20"/>
            <w:lang w:val="fr-BE" w:eastAsia="en-US"/>
          </w:rPr>
          <w:id w:val="-273479388"/>
          <w:placeholder>
            <w:docPart w:val="76304F3D603A4120BFAAD791C3655F43"/>
          </w:placeholder>
          <w:date w:fullDate="2020-09-11T00:00:00Z">
            <w:dateFormat w:val="d MMMM yyyy"/>
            <w:lid w:val="fr-BE"/>
            <w:storeMappedDataAs w:val="dateTime"/>
            <w:calendar w:val="gregorian"/>
          </w:date>
        </w:sdtPr>
        <w:sdtEndPr/>
        <w:sdtContent>
          <w:r w:rsidRPr="00AD6468">
            <w:rPr>
              <w:rFonts w:eastAsia="Calibri"/>
              <w:sz w:val="20"/>
              <w:szCs w:val="20"/>
              <w:lang w:val="fr-BE" w:eastAsia="en-US"/>
            </w:rPr>
            <w:t>11 septembre 2020</w:t>
          </w:r>
        </w:sdtContent>
      </w:sdt>
      <w:r w:rsidRPr="00AD6468">
        <w:rPr>
          <w:rFonts w:eastAsia="Calibri"/>
          <w:sz w:val="20"/>
          <w:szCs w:val="20"/>
          <w:lang w:val="fr-BE" w:eastAsia="en-US"/>
        </w:rPr>
        <w:t xml:space="preserve"> arrêtant et approuvant le budget </w:t>
      </w:r>
      <w:sdt>
        <w:sdtPr>
          <w:rPr>
            <w:rFonts w:eastAsia="Calibri"/>
            <w:sz w:val="20"/>
            <w:szCs w:val="20"/>
            <w:lang w:val="fr-BE" w:eastAsia="en-US"/>
          </w:rPr>
          <w:alias w:val="Année"/>
          <w:tag w:val="Année"/>
          <w:id w:val="22762170"/>
          <w:placeholder>
            <w:docPart w:val="44063C3A79144E15B6408016F820EAD3"/>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D6468">
            <w:rPr>
              <w:rFonts w:eastAsia="Calibri"/>
              <w:sz w:val="20"/>
              <w:szCs w:val="20"/>
              <w:lang w:val="fr-BE" w:eastAsia="en-US"/>
            </w:rPr>
            <w:t>2021</w:t>
          </w:r>
        </w:sdtContent>
      </w:sdt>
      <w:r w:rsidRPr="00AD6468">
        <w:rPr>
          <w:rFonts w:eastAsia="Calibri"/>
          <w:sz w:val="20"/>
          <w:szCs w:val="20"/>
          <w:lang w:val="fr-BE" w:eastAsia="en-US"/>
        </w:rPr>
        <w:t xml:space="preserve"> tel qu’arrêté par le Conseil de fabrique de l’établissement cultuel </w:t>
      </w:r>
      <w:sdt>
        <w:sdtPr>
          <w:rPr>
            <w:rFonts w:eastAsia="Calibri"/>
            <w:sz w:val="20"/>
            <w:szCs w:val="20"/>
            <w:lang w:val="fr-BE" w:eastAsia="en-US"/>
          </w:rPr>
          <w:alias w:val="FE"/>
          <w:tag w:val="FE"/>
          <w:id w:val="-2119819067"/>
          <w:placeholder>
            <w:docPart w:val="F6B68C36D32B428D9B8BF08F7339652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AD6468">
            <w:rPr>
              <w:rFonts w:eastAsia="Calibri"/>
              <w:sz w:val="20"/>
              <w:szCs w:val="20"/>
              <w:lang w:val="fr-BE" w:eastAsia="en-US"/>
            </w:rPr>
            <w:t>d'ATHUS</w:t>
          </w:r>
        </w:sdtContent>
      </w:sdt>
      <w:r w:rsidRPr="00AD6468">
        <w:rPr>
          <w:rFonts w:eastAsia="Calibri"/>
          <w:sz w:val="20"/>
          <w:szCs w:val="20"/>
          <w:lang w:val="fr-BE" w:eastAsia="en-US"/>
        </w:rPr>
        <w:t xml:space="preserve">, reçu le </w:t>
      </w:r>
      <w:sdt>
        <w:sdtPr>
          <w:rPr>
            <w:rFonts w:eastAsia="Calibri"/>
            <w:sz w:val="20"/>
            <w:szCs w:val="20"/>
            <w:lang w:val="fr-BE" w:eastAsia="en-US"/>
          </w:rPr>
          <w:id w:val="1182480455"/>
          <w:placeholder>
            <w:docPart w:val="A8BFC567AB96447E85B7DCB322865125"/>
          </w:placeholder>
          <w:date w:fullDate="2020-09-14T00:00:00Z">
            <w:dateFormat w:val="d MMMM yyyy"/>
            <w:lid w:val="fr-BE"/>
            <w:storeMappedDataAs w:val="dateTime"/>
            <w:calendar w:val="gregorian"/>
          </w:date>
        </w:sdtPr>
        <w:sdtEndPr/>
        <w:sdtContent>
          <w:r w:rsidRPr="00AD6468">
            <w:rPr>
              <w:rFonts w:eastAsia="Calibri"/>
              <w:sz w:val="20"/>
              <w:szCs w:val="20"/>
              <w:lang w:val="fr-BE" w:eastAsia="en-US"/>
            </w:rPr>
            <w:t>14 septembre 2020</w:t>
          </w:r>
        </w:sdtContent>
      </w:sdt>
      <w:r w:rsidRPr="00AD6468">
        <w:rPr>
          <w:rFonts w:eastAsia="Calibri"/>
          <w:sz w:val="20"/>
          <w:szCs w:val="20"/>
          <w:lang w:val="fr-BE" w:eastAsia="en-US"/>
        </w:rPr>
        <w:t xml:space="preserve"> par l’autorité de tutelle ;</w:t>
      </w:r>
    </w:p>
    <w:p w14:paraId="5D125C8A"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 xml:space="preserve">Considérant, vu ce qui est précédemment exposé, que le délai d’instruction imparti à la commune pour statuer sur la délibération susvisée a débuté le </w:t>
      </w:r>
      <w:sdt>
        <w:sdtPr>
          <w:rPr>
            <w:rFonts w:eastAsia="Calibri"/>
            <w:sz w:val="20"/>
            <w:szCs w:val="20"/>
            <w:lang w:val="fr-BE" w:eastAsia="en-US"/>
          </w:rPr>
          <w:id w:val="527770976"/>
          <w:placeholder>
            <w:docPart w:val="BCE84EFA03E749969D453CBCCFA11861"/>
          </w:placeholder>
          <w:date w:fullDate="2020-09-14T00:00:00Z">
            <w:dateFormat w:val="d MMMM yyyy"/>
            <w:lid w:val="fr-BE"/>
            <w:storeMappedDataAs w:val="dateTime"/>
            <w:calendar w:val="gregorian"/>
          </w:date>
        </w:sdtPr>
        <w:sdtEndPr/>
        <w:sdtContent>
          <w:r w:rsidRPr="00AD6468">
            <w:rPr>
              <w:rFonts w:eastAsia="Calibri"/>
              <w:sz w:val="20"/>
              <w:szCs w:val="20"/>
              <w:lang w:val="fr-BE" w:eastAsia="en-US"/>
            </w:rPr>
            <w:t>14 septembre 2020</w:t>
          </w:r>
        </w:sdtContent>
      </w:sdt>
      <w:r w:rsidRPr="00AD6468">
        <w:rPr>
          <w:rFonts w:eastAsia="Calibri"/>
          <w:sz w:val="20"/>
          <w:szCs w:val="20"/>
          <w:lang w:val="fr-BE" w:eastAsia="en-US"/>
        </w:rPr>
        <w:t xml:space="preserve"> ;</w:t>
      </w:r>
    </w:p>
    <w:p w14:paraId="4B8554E6" w14:textId="77777777" w:rsidR="00B34147" w:rsidRDefault="00AD6468" w:rsidP="00AD6468">
      <w:pPr>
        <w:jc w:val="both"/>
        <w:rPr>
          <w:rFonts w:eastAsia="Calibri"/>
          <w:sz w:val="20"/>
          <w:szCs w:val="20"/>
          <w:lang w:val="fr-BE" w:eastAsia="en-US"/>
        </w:rPr>
      </w:pPr>
      <w:r w:rsidRPr="00AD6468">
        <w:rPr>
          <w:rFonts w:eastAsia="Calibri"/>
          <w:sz w:val="20"/>
          <w:szCs w:val="20"/>
          <w:lang w:val="fr-BE" w:eastAsia="en-US"/>
        </w:rPr>
        <w:t xml:space="preserve">Considérant que le budget susvisé répond au principe de sincérité budgétaire ; qu’en effet, les allocations prévues dans les articles de recettes sont susceptibles d’être réalisées au cours de l’exercice </w:t>
      </w:r>
      <w:sdt>
        <w:sdtPr>
          <w:rPr>
            <w:rFonts w:eastAsia="Calibri"/>
            <w:sz w:val="20"/>
            <w:szCs w:val="20"/>
            <w:lang w:val="fr-BE" w:eastAsia="en-US"/>
          </w:rPr>
          <w:alias w:val="Année"/>
          <w:tag w:val="Année"/>
          <w:id w:val="1727567906"/>
          <w:placeholder>
            <w:docPart w:val="39A55360C75B47518B351978F2B0408B"/>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D6468">
            <w:rPr>
              <w:rFonts w:eastAsia="Calibri"/>
              <w:sz w:val="20"/>
              <w:szCs w:val="20"/>
              <w:lang w:val="fr-BE" w:eastAsia="en-US"/>
            </w:rPr>
            <w:t>2021</w:t>
          </w:r>
        </w:sdtContent>
      </w:sdt>
      <w:r w:rsidRPr="00AD6468">
        <w:rPr>
          <w:rFonts w:eastAsia="Calibri"/>
          <w:sz w:val="20"/>
          <w:szCs w:val="20"/>
          <w:lang w:val="fr-BE" w:eastAsia="en-US"/>
        </w:rPr>
        <w:t>, et que les allocations prévues dans les articles de dépenses sont susceptibles d’être consommées au cours du même exercice ; qu’en conséquence, il s’en déduit que le budget est conforme à la loi et à l’</w:t>
      </w:r>
      <w:r w:rsidR="00B34147">
        <w:rPr>
          <w:rFonts w:eastAsia="Calibri"/>
          <w:sz w:val="20"/>
          <w:szCs w:val="20"/>
          <w:lang w:val="fr-BE" w:eastAsia="en-US"/>
        </w:rPr>
        <w:t>intérêt général ;</w:t>
      </w:r>
    </w:p>
    <w:p w14:paraId="2475128B" w14:textId="5516E6C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Vu la communication du dossier au directeur financier en date du 28 septembre 2020 ;</w:t>
      </w:r>
    </w:p>
    <w:p w14:paraId="3A55345D" w14:textId="77777777" w:rsidR="00AD6468" w:rsidRPr="009D1B60" w:rsidRDefault="00AD6468" w:rsidP="00AD6468">
      <w:pPr>
        <w:jc w:val="both"/>
        <w:rPr>
          <w:rFonts w:eastAsia="Calibri"/>
          <w:sz w:val="20"/>
          <w:szCs w:val="20"/>
          <w:lang w:val="fr-BE" w:eastAsia="en-US"/>
        </w:rPr>
      </w:pPr>
      <w:r w:rsidRPr="00AD6468">
        <w:rPr>
          <w:rFonts w:eastAsia="Calibri"/>
          <w:sz w:val="20"/>
          <w:szCs w:val="20"/>
          <w:lang w:val="fr-BE" w:eastAsia="en-US"/>
        </w:rPr>
        <w:t xml:space="preserve">Vu l’avis </w:t>
      </w:r>
      <w:r w:rsidRPr="009D1B60">
        <w:rPr>
          <w:rFonts w:eastAsia="Calibri"/>
          <w:sz w:val="20"/>
          <w:szCs w:val="20"/>
          <w:lang w:val="fr-BE" w:eastAsia="en-US"/>
        </w:rPr>
        <w:t xml:space="preserve">favorable n°93/2020 rendu par le Directeur financier </w:t>
      </w:r>
      <w:proofErr w:type="spellStart"/>
      <w:r w:rsidRPr="009D1B60">
        <w:rPr>
          <w:rFonts w:eastAsia="Calibri"/>
          <w:sz w:val="20"/>
          <w:szCs w:val="20"/>
          <w:lang w:val="fr-BE" w:eastAsia="en-US"/>
        </w:rPr>
        <w:t>f.f</w:t>
      </w:r>
      <w:proofErr w:type="spellEnd"/>
      <w:r w:rsidRPr="009D1B60">
        <w:rPr>
          <w:rFonts w:eastAsia="Calibri"/>
          <w:sz w:val="20"/>
          <w:szCs w:val="20"/>
          <w:lang w:val="fr-BE" w:eastAsia="en-US"/>
        </w:rPr>
        <w:t xml:space="preserve">. en date du 28 septembre 2020 ; </w:t>
      </w:r>
    </w:p>
    <w:p w14:paraId="71C6B3C4" w14:textId="43DA99BA" w:rsidR="00AD6468" w:rsidRPr="009D1B60" w:rsidRDefault="00AD6468" w:rsidP="00AD6468">
      <w:pPr>
        <w:jc w:val="both"/>
        <w:rPr>
          <w:rFonts w:eastAsia="Calibri"/>
          <w:sz w:val="20"/>
          <w:szCs w:val="20"/>
          <w:lang w:val="fr-BE" w:eastAsia="en-US"/>
        </w:rPr>
      </w:pPr>
      <w:r w:rsidRPr="009D1B60">
        <w:rPr>
          <w:rFonts w:eastAsia="Calibri"/>
          <w:sz w:val="20"/>
          <w:szCs w:val="20"/>
          <w:lang w:val="fr-BE" w:eastAsia="en-US"/>
        </w:rPr>
        <w:t>Sur proposition du Collège communal et après en avoir</w:t>
      </w:r>
      <w:r w:rsidR="009D1B60">
        <w:rPr>
          <w:rFonts w:eastAsia="Calibri"/>
          <w:sz w:val="20"/>
          <w:szCs w:val="20"/>
          <w:lang w:val="fr-BE" w:eastAsia="en-US"/>
        </w:rPr>
        <w:t xml:space="preserve"> délibéré en séance publique,</w:t>
      </w:r>
      <w:r w:rsidR="00CE7309" w:rsidRPr="009D1B60">
        <w:rPr>
          <w:rFonts w:eastAsia="Calibri"/>
          <w:sz w:val="20"/>
          <w:szCs w:val="20"/>
          <w:lang w:val="fr-BE" w:eastAsia="en-US"/>
        </w:rPr>
        <w:br/>
      </w:r>
      <w:sdt>
        <w:sdtPr>
          <w:rPr>
            <w:rFonts w:eastAsia="Calibri"/>
            <w:sz w:val="20"/>
            <w:szCs w:val="20"/>
            <w:lang w:val="fr-BE" w:eastAsia="en-US"/>
          </w:rPr>
          <w:id w:val="1710844183"/>
          <w:placeholder>
            <w:docPart w:val="AFEF741255584F4F9B3F8583140DDA71"/>
          </w:placeholder>
          <w:comboBox>
            <w:listItem w:displayText="à l'unanimité;" w:value="à l'unanimité;"/>
            <w:listItem w:displayText="par XX voix pour, XX voix contre et XX abstentions;" w:value="par XX voix pour, XX voix contre et XX abstentions;"/>
          </w:comboBox>
        </w:sdtPr>
        <w:sdtEndPr/>
        <w:sdtContent>
          <w:r w:rsidR="00CE7309" w:rsidRPr="009D1B60">
            <w:rPr>
              <w:rFonts w:eastAsia="Calibri"/>
              <w:sz w:val="20"/>
              <w:szCs w:val="20"/>
              <w:lang w:val="fr-BE" w:eastAsia="en-US"/>
            </w:rPr>
            <w:t>P</w:t>
          </w:r>
          <w:r w:rsidRPr="009D1B60">
            <w:rPr>
              <w:rFonts w:eastAsia="Calibri"/>
              <w:sz w:val="20"/>
              <w:szCs w:val="20"/>
              <w:lang w:val="fr-BE" w:eastAsia="en-US"/>
            </w:rPr>
            <w:t xml:space="preserve">ar </w:t>
          </w:r>
          <w:r w:rsidR="00CE7309" w:rsidRPr="009D1B60">
            <w:rPr>
              <w:rFonts w:eastAsia="Calibri"/>
              <w:sz w:val="20"/>
              <w:szCs w:val="20"/>
              <w:lang w:val="fr-BE" w:eastAsia="en-US"/>
            </w:rPr>
            <w:t xml:space="preserve">19 voix pour </w:t>
          </w:r>
          <w:r w:rsidRPr="009D1B60">
            <w:rPr>
              <w:rFonts w:eastAsia="Calibri"/>
              <w:sz w:val="20"/>
              <w:szCs w:val="20"/>
              <w:lang w:val="fr-BE" w:eastAsia="en-US"/>
            </w:rPr>
            <w:t xml:space="preserve">et </w:t>
          </w:r>
          <w:r w:rsidR="00CE7309" w:rsidRPr="009D1B60">
            <w:rPr>
              <w:rFonts w:eastAsia="Calibri"/>
              <w:sz w:val="20"/>
              <w:szCs w:val="20"/>
              <w:lang w:val="fr-BE" w:eastAsia="en-US"/>
            </w:rPr>
            <w:t>1 abstention (M. BINET)</w:t>
          </w:r>
          <w:r w:rsidRPr="009D1B60">
            <w:rPr>
              <w:rFonts w:eastAsia="Calibri"/>
              <w:sz w:val="20"/>
              <w:szCs w:val="20"/>
              <w:lang w:val="fr-BE" w:eastAsia="en-US"/>
            </w:rPr>
            <w:t>;</w:t>
          </w:r>
        </w:sdtContent>
      </w:sdt>
    </w:p>
    <w:sdt>
      <w:sdtPr>
        <w:rPr>
          <w:rFonts w:eastAsia="Calibri"/>
          <w:b/>
          <w:caps/>
          <w:sz w:val="20"/>
          <w:szCs w:val="20"/>
          <w:lang w:val="fr-BE" w:eastAsia="en-US"/>
        </w:rPr>
        <w:id w:val="-179440790"/>
        <w:placeholder>
          <w:docPart w:val="64F98A1C1CB9430687EAD66E56D61543"/>
        </w:placeholder>
        <w:comboBox>
          <w:listItem w:displayText="Arrête" w:value="Arrête"/>
          <w:listItem w:displayText="Décide" w:value="Décide"/>
          <w:listItem w:displayText="Ordonne" w:value="Ordonne"/>
        </w:comboBox>
      </w:sdtPr>
      <w:sdtEndPr/>
      <w:sdtContent>
        <w:p w14:paraId="6EEB5A31" w14:textId="77777777" w:rsidR="00AD6468" w:rsidRPr="00AD6468" w:rsidRDefault="00AD6468" w:rsidP="00AD6468">
          <w:pPr>
            <w:jc w:val="both"/>
            <w:rPr>
              <w:rFonts w:eastAsia="Calibri"/>
              <w:b/>
              <w:caps/>
              <w:sz w:val="20"/>
              <w:szCs w:val="20"/>
              <w:lang w:val="fr-BE" w:eastAsia="en-US"/>
            </w:rPr>
          </w:pPr>
          <w:r w:rsidRPr="009D1B60">
            <w:rPr>
              <w:rFonts w:eastAsia="Calibri"/>
              <w:b/>
              <w:caps/>
              <w:sz w:val="20"/>
              <w:szCs w:val="20"/>
              <w:lang w:val="fr-BE" w:eastAsia="en-US"/>
            </w:rPr>
            <w:t>Arrête</w:t>
          </w:r>
        </w:p>
      </w:sdtContent>
    </w:sdt>
    <w:p w14:paraId="55EFEA88" w14:textId="77777777" w:rsidR="00AD6468" w:rsidRPr="00AD6468" w:rsidRDefault="00AD6468" w:rsidP="00AD6468">
      <w:pPr>
        <w:jc w:val="both"/>
        <w:rPr>
          <w:rFonts w:eastAsia="Calibri"/>
          <w:sz w:val="20"/>
          <w:szCs w:val="20"/>
          <w:lang w:val="fr-BE" w:eastAsia="en-US"/>
        </w:rPr>
      </w:pPr>
      <w:r w:rsidRPr="00BB6AB4">
        <w:rPr>
          <w:rFonts w:eastAsia="Calibri"/>
          <w:b/>
          <w:sz w:val="20"/>
          <w:szCs w:val="20"/>
          <w:u w:val="single"/>
          <w:lang w:val="fr-BE" w:eastAsia="en-US"/>
        </w:rPr>
        <w:t>Article 1</w:t>
      </w:r>
      <w:r w:rsidRPr="00BB6AB4">
        <w:rPr>
          <w:rFonts w:eastAsia="Calibri"/>
          <w:b/>
          <w:sz w:val="20"/>
          <w:szCs w:val="20"/>
          <w:u w:val="single"/>
          <w:vertAlign w:val="superscript"/>
          <w:lang w:val="fr-BE" w:eastAsia="en-US"/>
        </w:rPr>
        <w:t>er</w:t>
      </w:r>
      <w:r w:rsidRPr="00AD6468">
        <w:rPr>
          <w:rFonts w:eastAsia="Calibri"/>
          <w:b/>
          <w:sz w:val="20"/>
          <w:szCs w:val="20"/>
          <w:lang w:val="fr-BE" w:eastAsia="en-US"/>
        </w:rPr>
        <w:t xml:space="preserve"> :</w:t>
      </w:r>
      <w:r w:rsidRPr="00AD6468">
        <w:rPr>
          <w:rFonts w:ascii="Calibri" w:eastAsia="Calibri" w:hAnsi="Calibri"/>
          <w:sz w:val="22"/>
          <w:szCs w:val="22"/>
          <w:lang w:val="fr-BE" w:eastAsia="en-US"/>
        </w:rPr>
        <w:t xml:space="preserve"> </w:t>
      </w:r>
      <w:r w:rsidRPr="00AD6468">
        <w:rPr>
          <w:rFonts w:eastAsia="Calibri"/>
          <w:sz w:val="20"/>
          <w:szCs w:val="20"/>
          <w:lang w:val="fr-BE" w:eastAsia="en-US"/>
        </w:rPr>
        <w:t>le budget pour l’exercice 2021, de la Fabrique de l’établissement cultuel d’ATHUS tel qu’approuvé lors de la délibération du 07 août 2020 du Conseil de Fabrique dudit établissement cultuel, avec les montants suivants :</w:t>
      </w:r>
    </w:p>
    <w:p w14:paraId="7005506D" w14:textId="77777777" w:rsidR="00AD6468" w:rsidRPr="00AD6468" w:rsidRDefault="00AD6468" w:rsidP="00AD6468">
      <w:pPr>
        <w:jc w:val="both"/>
        <w:rPr>
          <w:rFonts w:eastAsia="Calibri"/>
          <w:sz w:val="20"/>
          <w:szCs w:val="20"/>
          <w:lang w:val="fr-BE" w:eastAsia="en-US"/>
        </w:rPr>
      </w:pPr>
      <w:r w:rsidRPr="00AD6468">
        <w:rPr>
          <w:rFonts w:ascii="Calibri" w:eastAsia="Calibri" w:hAnsi="Calibri"/>
          <w:noProof/>
          <w:sz w:val="22"/>
          <w:szCs w:val="22"/>
          <w:lang w:val="fr-BE" w:eastAsia="fr-BE"/>
        </w:rPr>
        <w:lastRenderedPageBreak/>
        <w:drawing>
          <wp:inline distT="0" distB="0" distL="0" distR="0" wp14:anchorId="4C8E8C5E" wp14:editId="13ABE2EB">
            <wp:extent cx="5665775" cy="198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047" cy="1983044"/>
                    </a:xfrm>
                    <a:prstGeom prst="rect">
                      <a:avLst/>
                    </a:prstGeom>
                    <a:noFill/>
                    <a:ln>
                      <a:noFill/>
                    </a:ln>
                  </pic:spPr>
                </pic:pic>
              </a:graphicData>
            </a:graphic>
          </wp:inline>
        </w:drawing>
      </w:r>
    </w:p>
    <w:p w14:paraId="16EB4A74" w14:textId="5470FCF7" w:rsidR="00AD6468" w:rsidRPr="00AD6468" w:rsidRDefault="00BB6AB4" w:rsidP="00AD6468">
      <w:pPr>
        <w:jc w:val="both"/>
        <w:rPr>
          <w:rFonts w:eastAsia="Calibri"/>
          <w:sz w:val="20"/>
          <w:szCs w:val="20"/>
          <w:lang w:val="fr-BE" w:eastAsia="en-US"/>
        </w:rPr>
      </w:pPr>
      <w:r w:rsidRPr="00BB6AB4">
        <w:rPr>
          <w:rFonts w:eastAsia="Calibri"/>
          <w:b/>
          <w:sz w:val="20"/>
          <w:szCs w:val="20"/>
          <w:u w:val="single"/>
          <w:lang w:val="fr-BE" w:eastAsia="en-US"/>
        </w:rPr>
        <w:t>Article</w:t>
      </w:r>
      <w:r w:rsidR="00AD6468" w:rsidRPr="00BB6AB4">
        <w:rPr>
          <w:rFonts w:eastAsia="Calibri"/>
          <w:b/>
          <w:sz w:val="20"/>
          <w:szCs w:val="20"/>
          <w:u w:val="single"/>
          <w:lang w:val="fr-BE" w:eastAsia="en-US"/>
        </w:rPr>
        <w:t xml:space="preserve"> 2</w:t>
      </w:r>
      <w:r w:rsidR="00AD6468" w:rsidRPr="00AD6468">
        <w:rPr>
          <w:rFonts w:eastAsia="Calibri"/>
          <w:sz w:val="20"/>
          <w:szCs w:val="20"/>
          <w:lang w:val="fr-BE" w:eastAsia="en-US"/>
        </w:rPr>
        <w:t> </w:t>
      </w:r>
      <w:r w:rsidR="00AD6468" w:rsidRPr="00AD6468">
        <w:rPr>
          <w:rFonts w:eastAsia="Calibri"/>
          <w:b/>
          <w:sz w:val="20"/>
          <w:szCs w:val="20"/>
          <w:lang w:val="fr-BE" w:eastAsia="en-US"/>
        </w:rPr>
        <w:t xml:space="preserve">: </w:t>
      </w:r>
      <w:r w:rsidR="00AD6468" w:rsidRPr="00AD6468">
        <w:rPr>
          <w:rFonts w:eastAsia="Calibri"/>
          <w:sz w:val="20"/>
          <w:szCs w:val="20"/>
          <w:lang w:val="fr-BE" w:eastAsia="en-US"/>
        </w:rPr>
        <w:t xml:space="preserve">En application de l’article L3162-3 du Code de la démocratie locale et de la décentralisation, un recours est ouvert à la F.E. </w:t>
      </w:r>
      <w:sdt>
        <w:sdtPr>
          <w:rPr>
            <w:rFonts w:eastAsia="Calibri"/>
            <w:sz w:val="20"/>
            <w:szCs w:val="20"/>
            <w:lang w:val="fr-BE" w:eastAsia="en-US"/>
          </w:rPr>
          <w:alias w:val="FE"/>
          <w:tag w:val="FE"/>
          <w:id w:val="463016746"/>
          <w:placeholder>
            <w:docPart w:val="54594F7FF0644056B42E56D555F77837"/>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AD6468" w:rsidRPr="00AD6468">
            <w:rPr>
              <w:rFonts w:eastAsia="Calibri"/>
              <w:sz w:val="20"/>
              <w:szCs w:val="20"/>
              <w:lang w:val="fr-BE" w:eastAsia="en-US"/>
            </w:rPr>
            <w:t>d'ATHUS</w:t>
          </w:r>
        </w:sdtContent>
      </w:sdt>
      <w:r w:rsidR="00AD6468" w:rsidRPr="00AD6468">
        <w:rPr>
          <w:rFonts w:eastAsia="Calibri"/>
          <w:sz w:val="20"/>
          <w:szCs w:val="20"/>
          <w:lang w:val="fr-BE" w:eastAsia="en-US"/>
        </w:rPr>
        <w:t xml:space="preserve"> et à l’Evêché contre la présente décision devant le Gouverneur de la province de Luxembourg. Ce recours doit être introduit dans les 30 jours de la réception de la présente décision.</w:t>
      </w:r>
    </w:p>
    <w:p w14:paraId="5B940A7F" w14:textId="1C7CA6F9" w:rsidR="00AD6468" w:rsidRPr="00AD6468" w:rsidRDefault="00BB6AB4" w:rsidP="00AD6468">
      <w:pPr>
        <w:jc w:val="both"/>
        <w:rPr>
          <w:rFonts w:eastAsia="Calibri"/>
          <w:sz w:val="20"/>
          <w:szCs w:val="20"/>
          <w:lang w:val="fr-BE" w:eastAsia="en-US"/>
        </w:rPr>
      </w:pPr>
      <w:r w:rsidRPr="00BB6AB4">
        <w:rPr>
          <w:rFonts w:eastAsia="Calibri"/>
          <w:b/>
          <w:sz w:val="20"/>
          <w:szCs w:val="20"/>
          <w:u w:val="single"/>
          <w:lang w:val="fr-BE" w:eastAsia="en-US"/>
        </w:rPr>
        <w:t>Article</w:t>
      </w:r>
      <w:r w:rsidR="00AD6468" w:rsidRPr="00BB6AB4">
        <w:rPr>
          <w:rFonts w:eastAsia="Calibri"/>
          <w:b/>
          <w:sz w:val="20"/>
          <w:szCs w:val="20"/>
          <w:u w:val="single"/>
          <w:lang w:val="fr-BE" w:eastAsia="en-US"/>
        </w:rPr>
        <w:t xml:space="preserve"> 3</w:t>
      </w:r>
      <w:r w:rsidR="00AD6468" w:rsidRPr="00AD6468">
        <w:rPr>
          <w:rFonts w:eastAsia="Calibri"/>
          <w:b/>
          <w:sz w:val="20"/>
          <w:szCs w:val="20"/>
          <w:lang w:val="fr-BE" w:eastAsia="en-US"/>
        </w:rPr>
        <w:t> :</w:t>
      </w:r>
      <w:r w:rsidR="00AD6468" w:rsidRPr="00AD6468">
        <w:rPr>
          <w:rFonts w:eastAsia="Calibri"/>
          <w:sz w:val="20"/>
          <w:szCs w:val="20"/>
          <w:lang w:val="fr-BE" w:eastAsia="en-US"/>
        </w:rPr>
        <w:t xml:space="preserve"> Un recours en annulation est ouvert aux autres intéressés contre cette décision devant la section du contentieux administratif du Conseil d’Etat.</w:t>
      </w:r>
    </w:p>
    <w:p w14:paraId="5963997B"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5D03DA60" w14:textId="77777777" w:rsidR="00AD6468" w:rsidRPr="00AD6468" w:rsidRDefault="00AD6468" w:rsidP="00AD6468">
      <w:pPr>
        <w:jc w:val="both"/>
        <w:rPr>
          <w:rFonts w:eastAsia="Calibri"/>
          <w:sz w:val="20"/>
          <w:szCs w:val="20"/>
          <w:lang w:val="fr-BE" w:eastAsia="en-US"/>
        </w:rPr>
      </w:pPr>
      <w:r w:rsidRPr="00AD6468">
        <w:rPr>
          <w:rFonts w:eastAsia="Calibri"/>
          <w:sz w:val="20"/>
          <w:szCs w:val="20"/>
          <w:lang w:val="fr-BE" w:eastAsia="en-US"/>
        </w:rPr>
        <w:t>La requête peut également être introduite par voie électronique sur le site internet du Conseil d’Etat : http://eproadmin.raadvst-consetat.be.</w:t>
      </w:r>
    </w:p>
    <w:p w14:paraId="77DD74C8" w14:textId="2B0B6387" w:rsidR="00AD6468" w:rsidRPr="00AD6468" w:rsidRDefault="00BB6AB4" w:rsidP="00AD6468">
      <w:pPr>
        <w:tabs>
          <w:tab w:val="left" w:pos="3870"/>
        </w:tabs>
        <w:jc w:val="both"/>
        <w:rPr>
          <w:rFonts w:eastAsia="Calibri"/>
          <w:sz w:val="20"/>
          <w:szCs w:val="20"/>
          <w:lang w:val="fr-BE" w:eastAsia="en-US"/>
        </w:rPr>
      </w:pPr>
      <w:r w:rsidRPr="00BB6AB4">
        <w:rPr>
          <w:rFonts w:eastAsia="Calibri"/>
          <w:b/>
          <w:sz w:val="20"/>
          <w:szCs w:val="20"/>
          <w:u w:val="single"/>
          <w:lang w:val="fr-BE" w:eastAsia="en-US"/>
        </w:rPr>
        <w:t>Article</w:t>
      </w:r>
      <w:r w:rsidR="00AD6468" w:rsidRPr="00BB6AB4">
        <w:rPr>
          <w:rFonts w:eastAsia="Calibri"/>
          <w:b/>
          <w:sz w:val="20"/>
          <w:szCs w:val="20"/>
          <w:u w:val="single"/>
          <w:lang w:val="fr-BE" w:eastAsia="en-US"/>
        </w:rPr>
        <w:t xml:space="preserve"> 4</w:t>
      </w:r>
      <w:r w:rsidR="00AD6468" w:rsidRPr="00AD6468">
        <w:rPr>
          <w:rFonts w:eastAsia="Calibri"/>
          <w:b/>
          <w:sz w:val="20"/>
          <w:szCs w:val="20"/>
          <w:lang w:val="fr-BE" w:eastAsia="en-US"/>
        </w:rPr>
        <w:t> :</w:t>
      </w:r>
      <w:r w:rsidR="00AD6468" w:rsidRPr="00AD6468">
        <w:rPr>
          <w:rFonts w:eastAsia="Calibri"/>
          <w:sz w:val="20"/>
          <w:szCs w:val="20"/>
          <w:lang w:val="fr-BE" w:eastAsia="en-US"/>
        </w:rPr>
        <w:t xml:space="preserve"> Conformément à l’article L3115-2 du Code de la démocratie locale et de la décentralisation, la présente décision est publiée par la voie d’une affiche.</w:t>
      </w:r>
    </w:p>
    <w:p w14:paraId="05D609AE" w14:textId="6D24D1F3" w:rsidR="00AD6468" w:rsidRPr="00AD6468" w:rsidRDefault="00BB6AB4" w:rsidP="00AD6468">
      <w:pPr>
        <w:tabs>
          <w:tab w:val="left" w:pos="3870"/>
        </w:tabs>
        <w:jc w:val="both"/>
        <w:rPr>
          <w:rFonts w:eastAsia="Calibri"/>
          <w:sz w:val="20"/>
          <w:szCs w:val="20"/>
          <w:lang w:val="fr-BE" w:eastAsia="en-US"/>
        </w:rPr>
      </w:pPr>
      <w:r w:rsidRPr="00BB6AB4">
        <w:rPr>
          <w:rFonts w:eastAsia="Calibri"/>
          <w:b/>
          <w:sz w:val="20"/>
          <w:szCs w:val="20"/>
          <w:u w:val="single"/>
          <w:lang w:val="fr-BE" w:eastAsia="en-US"/>
        </w:rPr>
        <w:t>Article</w:t>
      </w:r>
      <w:r w:rsidR="00AD6468" w:rsidRPr="00BB6AB4">
        <w:rPr>
          <w:rFonts w:eastAsia="Calibri"/>
          <w:b/>
          <w:sz w:val="20"/>
          <w:szCs w:val="20"/>
          <w:u w:val="single"/>
          <w:lang w:val="fr-BE" w:eastAsia="en-US"/>
        </w:rPr>
        <w:t xml:space="preserve"> 5</w:t>
      </w:r>
      <w:r w:rsidR="00AD6468" w:rsidRPr="00AD6468">
        <w:rPr>
          <w:rFonts w:eastAsia="Calibri"/>
          <w:b/>
          <w:sz w:val="20"/>
          <w:szCs w:val="20"/>
          <w:lang w:val="fr-BE" w:eastAsia="en-US"/>
        </w:rPr>
        <w:t> :</w:t>
      </w:r>
      <w:r w:rsidR="00AD6468" w:rsidRPr="00AD6468">
        <w:rPr>
          <w:rFonts w:eastAsia="Calibri"/>
          <w:sz w:val="20"/>
          <w:szCs w:val="20"/>
          <w:lang w:val="fr-BE" w:eastAsia="en-US"/>
        </w:rPr>
        <w:t xml:space="preserve"> Conformément à l’article L3115-1 du Code de la démocratie locale et de la décentralisation, la présente décision est notifiée :</w:t>
      </w:r>
    </w:p>
    <w:p w14:paraId="7F3E16C6" w14:textId="77777777" w:rsidR="00AD6468" w:rsidRPr="00AD6468" w:rsidRDefault="00AD6468" w:rsidP="00F16D7B">
      <w:pPr>
        <w:numPr>
          <w:ilvl w:val="0"/>
          <w:numId w:val="1"/>
        </w:numPr>
        <w:tabs>
          <w:tab w:val="left" w:pos="3870"/>
        </w:tabs>
        <w:contextualSpacing/>
        <w:jc w:val="both"/>
        <w:rPr>
          <w:rFonts w:eastAsia="Calibri"/>
          <w:sz w:val="20"/>
          <w:szCs w:val="20"/>
          <w:lang w:val="fr-BE" w:eastAsia="en-US"/>
        </w:rPr>
      </w:pPr>
      <w:r w:rsidRPr="00AD6468">
        <w:rPr>
          <w:rFonts w:eastAsia="Calibri"/>
          <w:sz w:val="20"/>
          <w:szCs w:val="20"/>
          <w:lang w:val="fr-BE" w:eastAsia="en-US"/>
        </w:rPr>
        <w:t>à l’établissement cultuel concerné ;</w:t>
      </w:r>
    </w:p>
    <w:p w14:paraId="0BFC9D79" w14:textId="77777777" w:rsidR="00103B54" w:rsidRPr="00AD6468" w:rsidRDefault="00AD6468" w:rsidP="00F16D7B">
      <w:pPr>
        <w:numPr>
          <w:ilvl w:val="0"/>
          <w:numId w:val="1"/>
        </w:numPr>
        <w:tabs>
          <w:tab w:val="left" w:pos="3870"/>
        </w:tabs>
        <w:contextualSpacing/>
        <w:jc w:val="both"/>
        <w:rPr>
          <w:rFonts w:eastAsia="Calibri"/>
          <w:sz w:val="20"/>
          <w:szCs w:val="20"/>
          <w:lang w:val="fr-BE" w:eastAsia="en-US"/>
        </w:rPr>
      </w:pPr>
      <w:r w:rsidRPr="00AD6468">
        <w:rPr>
          <w:rFonts w:eastAsia="Calibri"/>
          <w:sz w:val="20"/>
          <w:szCs w:val="20"/>
          <w:lang w:val="fr-BE" w:eastAsia="en-US"/>
        </w:rPr>
        <w:t>à l’organe représentatif du culte concerné ;</w:t>
      </w:r>
    </w:p>
    <w:p w14:paraId="7531E207" w14:textId="77777777" w:rsidR="00760781" w:rsidRDefault="00760781" w:rsidP="00FA786E">
      <w:pPr>
        <w:tabs>
          <w:tab w:val="left" w:pos="1701"/>
        </w:tabs>
        <w:jc w:val="both"/>
        <w:rPr>
          <w:b/>
          <w:sz w:val="20"/>
          <w:szCs w:val="20"/>
          <w:u w:val="single"/>
        </w:rPr>
      </w:pPr>
    </w:p>
    <w:p w14:paraId="15B913CB" w14:textId="716D3B78" w:rsidR="00413A84" w:rsidRPr="00413A84" w:rsidRDefault="00760781" w:rsidP="00413A84">
      <w:pPr>
        <w:tabs>
          <w:tab w:val="left" w:pos="1701"/>
        </w:tabs>
        <w:rPr>
          <w:b/>
          <w:sz w:val="20"/>
          <w:szCs w:val="20"/>
          <w:u w:val="single"/>
        </w:rPr>
      </w:pPr>
      <w:r w:rsidRPr="00982B42">
        <w:rPr>
          <w:b/>
          <w:sz w:val="20"/>
          <w:szCs w:val="20"/>
          <w:u w:val="single"/>
          <w:lang w:val="fr-BE"/>
        </w:rPr>
        <w:t>Point n°</w:t>
      </w:r>
      <w:r w:rsidR="00214AEE">
        <w:rPr>
          <w:b/>
          <w:sz w:val="20"/>
          <w:szCs w:val="20"/>
          <w:u w:val="single"/>
          <w:lang w:val="fr-BE"/>
        </w:rPr>
        <w:t>7</w:t>
      </w:r>
      <w:r w:rsidRPr="00982B42">
        <w:rPr>
          <w:b/>
          <w:sz w:val="20"/>
          <w:szCs w:val="20"/>
          <w:u w:val="single"/>
          <w:lang w:val="fr-BE"/>
        </w:rPr>
        <w:t>- Délibération n°</w:t>
      </w:r>
      <w:r w:rsidR="00DF3DEB">
        <w:rPr>
          <w:b/>
          <w:sz w:val="20"/>
          <w:szCs w:val="20"/>
          <w:u w:val="single"/>
          <w:lang w:val="fr-BE"/>
        </w:rPr>
        <w:t>861</w:t>
      </w:r>
      <w:r w:rsidRPr="00860B6C">
        <w:rPr>
          <w:b/>
          <w:sz w:val="20"/>
          <w:szCs w:val="20"/>
          <w:u w:val="single"/>
          <w:lang w:val="fr-BE"/>
        </w:rPr>
        <w:t> :</w:t>
      </w:r>
      <w:r w:rsidRPr="00CD4738">
        <w:rPr>
          <w:b/>
          <w:sz w:val="20"/>
          <w:szCs w:val="20"/>
          <w:u w:val="single"/>
          <w:lang w:val="fr-BE"/>
        </w:rPr>
        <w:t xml:space="preserve"> </w:t>
      </w:r>
      <w:r w:rsidR="00413A84" w:rsidRPr="00413A84">
        <w:rPr>
          <w:b/>
          <w:sz w:val="20"/>
          <w:szCs w:val="20"/>
          <w:u w:val="single"/>
        </w:rPr>
        <w:t>Décision de modifier la délégation à donner au Collège Communal, au Directeur Général et à certains fonctionnaires en vue de la passation des marchés publics.</w:t>
      </w:r>
      <w:r w:rsidR="00DF3DEB">
        <w:rPr>
          <w:b/>
          <w:sz w:val="20"/>
          <w:szCs w:val="20"/>
          <w:u w:val="single"/>
        </w:rPr>
        <w:t xml:space="preserve"> </w:t>
      </w:r>
    </w:p>
    <w:p w14:paraId="5E8170A0" w14:textId="77777777" w:rsidR="00023E07" w:rsidRPr="00023E07" w:rsidRDefault="00023E07" w:rsidP="00A83E91">
      <w:pPr>
        <w:jc w:val="both"/>
        <w:rPr>
          <w:rFonts w:eastAsia="Calibri"/>
          <w:sz w:val="20"/>
          <w:szCs w:val="20"/>
          <w:lang w:val="fr-BE" w:eastAsia="en-US"/>
        </w:rPr>
      </w:pPr>
      <w:r w:rsidRPr="00023E07">
        <w:rPr>
          <w:rFonts w:eastAsia="Calibri"/>
          <w:sz w:val="20"/>
          <w:szCs w:val="20"/>
          <w:lang w:val="fr-BE" w:eastAsia="en-US"/>
        </w:rPr>
        <w:t xml:space="preserve">Le Conseil, </w:t>
      </w:r>
    </w:p>
    <w:p w14:paraId="26CA9CB1" w14:textId="77777777" w:rsidR="00023E07" w:rsidRPr="00023E07" w:rsidRDefault="00023E07" w:rsidP="00A83E91">
      <w:pPr>
        <w:jc w:val="both"/>
        <w:rPr>
          <w:rFonts w:eastAsia="Calibri"/>
          <w:sz w:val="20"/>
          <w:szCs w:val="20"/>
          <w:lang w:val="fr-BE" w:eastAsia="en-US"/>
        </w:rPr>
      </w:pPr>
      <w:r w:rsidRPr="00023E07">
        <w:rPr>
          <w:rFonts w:eastAsia="Calibri"/>
          <w:sz w:val="20"/>
          <w:szCs w:val="20"/>
          <w:lang w:val="fr-BE" w:eastAsia="en-US"/>
        </w:rPr>
        <w:t>Vu le Code de la démocratie locale et de la décentralisation et ses modifications ultérieures, notamment l'article L1222-3 §1 relatif aux compétences du Conseil communal et les articles L3111-1 et suivants relatifs à la tutelle ;</w:t>
      </w:r>
    </w:p>
    <w:p w14:paraId="45EA01BA"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Vu la loi du 12 novembre 1997 relative à la publicité de l'administration ; </w:t>
      </w:r>
    </w:p>
    <w:p w14:paraId="3D5104BA"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Vu la loi du 17 juin 2013 relative à la motivation, à l'information et aux voies de recours en matière de marchés publics, de certains marchés de travaux, de fournitures et de services et de concessions et ses modifications ultérieures ;</w:t>
      </w:r>
    </w:p>
    <w:p w14:paraId="682F2A56"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Vu la loi du 17 juin 2016 relative aux marchés publics ;</w:t>
      </w:r>
    </w:p>
    <w:p w14:paraId="74780C1E"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Vu l'arrêté royal du 14 janvier 2013 établissant les règles générales d'exécution des marchés publics et ses modifications ultérieures;</w:t>
      </w:r>
    </w:p>
    <w:p w14:paraId="3C75C3CC"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Vu l'arrêté royal du 18 avril 2017 relatif à la passation des marchés publics dans les secteurs classiques et ses modifications ultérieures ;</w:t>
      </w:r>
    </w:p>
    <w:p w14:paraId="0CE54E57"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 xml:space="preserve">Vu les articles L1222-3 et L1222-4 du Code de la démocratie locale et de la décentralisation, tels que modifiés par le décret du 4 octobre 2018, publié au Moniteur belge le 10 octobre 2018 ;      </w:t>
      </w:r>
    </w:p>
    <w:p w14:paraId="53FB224A"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 xml:space="preserve">Vu la décision n°100 du Conseil communal du 4 février 2019 relative à la délégation de compétences du Conseil au Collège communal, au Directeur général et à certains fonctionnaires, en vue de la passation de certains marchés publics ; </w:t>
      </w:r>
    </w:p>
    <w:p w14:paraId="645F640C"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Considérant que toute délégation octroyée par le Conseil communal prend fin de plein droit le dernier jour du quatrième mois qui suit l'installation du Conseil communal de la législature suivant celle pendant laquelle la délégation a été octroyée ;</w:t>
      </w:r>
    </w:p>
    <w:p w14:paraId="3A8E012B" w14:textId="77777777" w:rsidR="00023E07" w:rsidRPr="00023E07" w:rsidRDefault="00023E07" w:rsidP="00A83E91">
      <w:pPr>
        <w:jc w:val="both"/>
        <w:rPr>
          <w:rFonts w:eastAsia="Calibri"/>
          <w:sz w:val="20"/>
          <w:szCs w:val="20"/>
          <w:lang w:val="fr-BE" w:eastAsia="en-US"/>
        </w:rPr>
      </w:pPr>
      <w:r w:rsidRPr="00023E07">
        <w:rPr>
          <w:rFonts w:eastAsia="Calibri"/>
          <w:sz w:val="20"/>
          <w:szCs w:val="20"/>
          <w:lang w:val="fr-BE" w:eastAsia="en-US"/>
        </w:rPr>
        <w:t>Considérant qu’il s’indique, en vue de faciliter la passation des marchés publics, d’appliquer les dispositions de l’article L1222-3 du Code de la démocratie locale et de la décentralisation ;</w:t>
      </w:r>
    </w:p>
    <w:p w14:paraId="74CF9C2B" w14:textId="77777777" w:rsidR="00023E07" w:rsidRPr="00023E07" w:rsidRDefault="00023E07" w:rsidP="00A83E91">
      <w:pPr>
        <w:jc w:val="both"/>
        <w:rPr>
          <w:rFonts w:eastAsia="Calibri"/>
          <w:sz w:val="20"/>
          <w:szCs w:val="20"/>
          <w:lang w:val="fr-BE" w:eastAsia="en-US"/>
        </w:rPr>
      </w:pPr>
      <w:r w:rsidRPr="00023E07">
        <w:rPr>
          <w:rFonts w:eastAsia="Calibri"/>
          <w:sz w:val="20"/>
          <w:szCs w:val="20"/>
          <w:lang w:val="fr-BE" w:eastAsia="en-US"/>
        </w:rPr>
        <w:t>Considérant l’exposé des motifs du décret du 4 octobre 2018 susvisé, selon lesquels la délégation à un fonctionnaire n’implique pas de mentionner nommément quel fonctionnaire est concerné, le conseil communal pouvant par exemple déléguer à une fonction ou à un grade, y compris pour du personnel faisant fonction et aussi bien à un membre contractuel que statutaire ;</w:t>
      </w:r>
    </w:p>
    <w:p w14:paraId="65D12021" w14:textId="77777777" w:rsidR="00A83E91" w:rsidRDefault="00023E07" w:rsidP="00A83E91">
      <w:pPr>
        <w:jc w:val="both"/>
        <w:rPr>
          <w:rFonts w:eastAsia="Calibri"/>
          <w:sz w:val="20"/>
          <w:szCs w:val="20"/>
          <w:lang w:val="fr-BE" w:eastAsia="en-US"/>
        </w:rPr>
      </w:pPr>
      <w:r w:rsidRPr="00023E07">
        <w:rPr>
          <w:rFonts w:eastAsia="Calibri"/>
          <w:sz w:val="20"/>
          <w:szCs w:val="20"/>
          <w:lang w:val="fr-BE" w:eastAsia="en-US"/>
        </w:rPr>
        <w:t>Sur proposition du Collège communal et après en avoir délibéré en séance publique,</w:t>
      </w:r>
    </w:p>
    <w:p w14:paraId="352D199B" w14:textId="64865003" w:rsidR="00023E07" w:rsidRPr="00D21E30" w:rsidRDefault="00FF17EA" w:rsidP="00A83E91">
      <w:pPr>
        <w:jc w:val="both"/>
        <w:rPr>
          <w:rFonts w:eastAsia="Calibri"/>
          <w:sz w:val="20"/>
          <w:szCs w:val="20"/>
          <w:lang w:val="fr-BE" w:eastAsia="en-US"/>
        </w:rPr>
      </w:pPr>
      <w:sdt>
        <w:sdtPr>
          <w:rPr>
            <w:rFonts w:eastAsia="Calibri"/>
            <w:sz w:val="20"/>
            <w:szCs w:val="20"/>
            <w:lang w:val="fr-BE" w:eastAsia="en-US"/>
          </w:rPr>
          <w:id w:val="-1890179897"/>
          <w:placeholder>
            <w:docPart w:val="D1A71411291A47B08BFDDB1D6556E095"/>
          </w:placeholder>
          <w:comboBox>
            <w:listItem w:displayText="à l'unanimité;" w:value="à l'unanimité;"/>
            <w:listItem w:displayText="par XX voix pour, XX voix contre et XX abstentions;" w:value="par XX voix pour, XX voix contre et XX abstentions;"/>
          </w:comboBox>
        </w:sdtPr>
        <w:sdtEndPr/>
        <w:sdtContent>
          <w:r w:rsidR="00A83E91">
            <w:rPr>
              <w:rFonts w:eastAsia="Calibri"/>
              <w:sz w:val="20"/>
              <w:szCs w:val="20"/>
              <w:lang w:val="fr-BE" w:eastAsia="en-US"/>
            </w:rPr>
            <w:t>A l'unanimité;</w:t>
          </w:r>
        </w:sdtContent>
      </w:sdt>
    </w:p>
    <w:p w14:paraId="01E72C4E" w14:textId="438D8D7F" w:rsidR="00023E07" w:rsidRPr="00023E07" w:rsidRDefault="00FF17EA" w:rsidP="00A83E91">
      <w:pPr>
        <w:jc w:val="both"/>
        <w:rPr>
          <w:rFonts w:eastAsia="Calibri"/>
          <w:b/>
          <w:sz w:val="20"/>
          <w:szCs w:val="20"/>
          <w:lang w:val="fr-BE" w:eastAsia="en-US"/>
        </w:rPr>
      </w:pPr>
      <w:sdt>
        <w:sdtPr>
          <w:rPr>
            <w:rFonts w:eastAsia="Calibri"/>
            <w:b/>
            <w:caps/>
            <w:sz w:val="20"/>
            <w:szCs w:val="20"/>
            <w:lang w:val="fr-BE" w:eastAsia="en-US"/>
          </w:rPr>
          <w:id w:val="596600489"/>
          <w:placeholder>
            <w:docPart w:val="D1A71411291A47B08BFDDB1D6556E095"/>
          </w:placeholder>
          <w:comboBox>
            <w:listItem w:displayText="Arrête" w:value="Arrête"/>
            <w:listItem w:displayText="Décide" w:value="Décide"/>
            <w:listItem w:displayText="Ordonne" w:value="Ordonne"/>
          </w:comboBox>
        </w:sdtPr>
        <w:sdtEndPr/>
        <w:sdtContent>
          <w:r w:rsidR="00023E07" w:rsidRPr="00023E07">
            <w:rPr>
              <w:rFonts w:eastAsia="Calibri"/>
              <w:b/>
              <w:caps/>
              <w:sz w:val="20"/>
              <w:szCs w:val="20"/>
              <w:lang w:val="fr-BE" w:eastAsia="en-US"/>
            </w:rPr>
            <w:t>Décide</w:t>
          </w:r>
        </w:sdtContent>
      </w:sdt>
      <w:r w:rsidR="00023E07" w:rsidRPr="00023E07">
        <w:rPr>
          <w:rFonts w:eastAsia="Calibri"/>
          <w:b/>
          <w:sz w:val="20"/>
          <w:szCs w:val="20"/>
          <w:lang w:val="fr-BE" w:eastAsia="en-US"/>
        </w:rPr>
        <w:br/>
      </w:r>
      <w:r w:rsidR="00023E07" w:rsidRPr="00023E07">
        <w:rPr>
          <w:rFonts w:eastAsia="Calibri"/>
          <w:b/>
          <w:sz w:val="20"/>
          <w:szCs w:val="20"/>
          <w:u w:val="single"/>
          <w:lang w:val="fr-BE" w:eastAsia="en-US"/>
        </w:rPr>
        <w:t>Article 1</w:t>
      </w:r>
      <w:r w:rsidR="00023E07" w:rsidRPr="00023E07">
        <w:rPr>
          <w:rFonts w:eastAsia="Calibri"/>
          <w:b/>
          <w:sz w:val="20"/>
          <w:szCs w:val="20"/>
          <w:u w:val="single"/>
          <w:vertAlign w:val="superscript"/>
          <w:lang w:val="fr-BE" w:eastAsia="en-US"/>
        </w:rPr>
        <w:t>er</w:t>
      </w:r>
      <w:r w:rsidR="00023E07" w:rsidRPr="00023E07">
        <w:rPr>
          <w:rFonts w:eastAsia="Calibri"/>
          <w:b/>
          <w:sz w:val="20"/>
          <w:szCs w:val="20"/>
          <w:lang w:val="fr-BE" w:eastAsia="en-US"/>
        </w:rPr>
        <w:t>. D’ABROGER</w:t>
      </w:r>
      <w:r w:rsidR="00023E07" w:rsidRPr="00023E07">
        <w:rPr>
          <w:rFonts w:eastAsia="Calibri"/>
          <w:sz w:val="20"/>
          <w:szCs w:val="20"/>
          <w:lang w:val="fr-BE" w:eastAsia="en-US"/>
        </w:rPr>
        <w:t xml:space="preserve"> la décision n°100 du Conseil communal du 4 février 2019 relative à la délégation de compétences du Conseil au Collège communal, au Directeur général et à certains fonctionnaires, en vue de la passation de certains marchés publics </w:t>
      </w:r>
    </w:p>
    <w:p w14:paraId="1C9B5600" w14:textId="77777777" w:rsidR="00023E07" w:rsidRPr="00023E07" w:rsidRDefault="00023E07" w:rsidP="00A83E91">
      <w:pPr>
        <w:rPr>
          <w:rFonts w:eastAsia="Calibri"/>
          <w:b/>
          <w:sz w:val="20"/>
          <w:szCs w:val="20"/>
          <w:lang w:val="de-DE" w:eastAsia="en-US"/>
        </w:rPr>
      </w:pPr>
    </w:p>
    <w:p w14:paraId="1FB73E84" w14:textId="6078CAB4" w:rsidR="00023E07" w:rsidRPr="00023E07" w:rsidRDefault="00023E07" w:rsidP="00A83E91">
      <w:pPr>
        <w:rPr>
          <w:rFonts w:eastAsia="Calibri"/>
          <w:b/>
          <w:sz w:val="20"/>
          <w:szCs w:val="20"/>
          <w:lang w:val="fr-BE" w:eastAsia="en-US"/>
        </w:rPr>
      </w:pPr>
      <w:proofErr w:type="spellStart"/>
      <w:r w:rsidRPr="00023E07">
        <w:rPr>
          <w:rFonts w:eastAsia="Calibri"/>
          <w:b/>
          <w:sz w:val="20"/>
          <w:szCs w:val="20"/>
          <w:u w:val="single"/>
          <w:lang w:val="de-DE" w:eastAsia="en-US"/>
        </w:rPr>
        <w:lastRenderedPageBreak/>
        <w:t>Article</w:t>
      </w:r>
      <w:proofErr w:type="spellEnd"/>
      <w:r w:rsidRPr="00023E07">
        <w:rPr>
          <w:rFonts w:eastAsia="Calibri"/>
          <w:b/>
          <w:sz w:val="20"/>
          <w:szCs w:val="20"/>
          <w:u w:val="single"/>
          <w:lang w:val="de-DE" w:eastAsia="en-US"/>
        </w:rPr>
        <w:t xml:space="preserve"> 2</w:t>
      </w:r>
      <w:r w:rsidRPr="00023E07">
        <w:rPr>
          <w:rFonts w:eastAsia="Calibri"/>
          <w:b/>
          <w:sz w:val="20"/>
          <w:szCs w:val="20"/>
          <w:lang w:val="de-DE" w:eastAsia="en-US"/>
        </w:rPr>
        <w:t>. DE DELEGUER</w:t>
      </w:r>
      <w:r w:rsidRPr="00023E07">
        <w:rPr>
          <w:rFonts w:eastAsia="Calibri"/>
          <w:b/>
          <w:sz w:val="20"/>
          <w:szCs w:val="20"/>
          <w:lang w:val="fr-BE" w:eastAsia="en-US"/>
        </w:rPr>
        <w:t xml:space="preserve"> au Collège communal le </w:t>
      </w:r>
      <w:proofErr w:type="gramStart"/>
      <w:r w:rsidRPr="00023E07">
        <w:rPr>
          <w:rFonts w:eastAsia="Calibri"/>
          <w:b/>
          <w:sz w:val="20"/>
          <w:szCs w:val="20"/>
          <w:lang w:val="fr-BE" w:eastAsia="en-US"/>
        </w:rPr>
        <w:t>pouvoir :</w:t>
      </w:r>
      <w:proofErr w:type="gramEnd"/>
    </w:p>
    <w:p w14:paraId="53E60865" w14:textId="77777777" w:rsidR="00023E07" w:rsidRPr="00023E07" w:rsidRDefault="00023E07" w:rsidP="00F16D7B">
      <w:pPr>
        <w:numPr>
          <w:ilvl w:val="0"/>
          <w:numId w:val="11"/>
        </w:numPr>
        <w:rPr>
          <w:rFonts w:eastAsia="Calibri"/>
          <w:sz w:val="20"/>
          <w:szCs w:val="20"/>
          <w:lang w:val="fr-BE" w:eastAsia="en-US"/>
        </w:rPr>
      </w:pPr>
      <w:r w:rsidRPr="00023E07">
        <w:rPr>
          <w:rFonts w:eastAsia="Calibri"/>
          <w:sz w:val="20"/>
          <w:szCs w:val="20"/>
          <w:lang w:val="fr-BE" w:eastAsia="en-US"/>
        </w:rPr>
        <w:t>de choisir le mode de passation et de fixer les conditions des marchés publics pour des dépenses relevant du budget ordinaire ;</w:t>
      </w:r>
    </w:p>
    <w:p w14:paraId="3ADCFE9B" w14:textId="77777777" w:rsidR="00023E07" w:rsidRPr="00023E07" w:rsidRDefault="00023E07" w:rsidP="00F16D7B">
      <w:pPr>
        <w:numPr>
          <w:ilvl w:val="0"/>
          <w:numId w:val="11"/>
        </w:numPr>
        <w:rPr>
          <w:rFonts w:eastAsia="Calibri"/>
          <w:sz w:val="20"/>
          <w:szCs w:val="20"/>
          <w:lang w:val="fr-BE" w:eastAsia="en-US"/>
        </w:rPr>
      </w:pPr>
      <w:r w:rsidRPr="00023E07">
        <w:rPr>
          <w:rFonts w:eastAsia="Calibri"/>
          <w:sz w:val="20"/>
          <w:szCs w:val="20"/>
          <w:lang w:val="fr-BE" w:eastAsia="en-US"/>
        </w:rPr>
        <w:t>de choisir le mode de passation et de fixer les conditions des marchés publics pour des dépenses relevant du budget extraordinaire, lorsque la valeur du marché est inférieure à 30.000 euros hors TVA ;</w:t>
      </w:r>
    </w:p>
    <w:p w14:paraId="332C559B" w14:textId="65604217" w:rsidR="00023E07" w:rsidRPr="00023E07" w:rsidRDefault="00023E07" w:rsidP="00F16D7B">
      <w:pPr>
        <w:numPr>
          <w:ilvl w:val="0"/>
          <w:numId w:val="11"/>
        </w:numPr>
        <w:rPr>
          <w:rFonts w:eastAsia="Calibri"/>
          <w:sz w:val="20"/>
          <w:szCs w:val="20"/>
          <w:lang w:val="fr-BE" w:eastAsia="en-US"/>
        </w:rPr>
      </w:pPr>
      <w:r w:rsidRPr="00023E07">
        <w:rPr>
          <w:rFonts w:eastAsia="Calibri"/>
          <w:sz w:val="20"/>
          <w:szCs w:val="20"/>
          <w:lang w:val="fr-BE" w:eastAsia="en-US"/>
        </w:rPr>
        <w:t>d’exercer d’initiative les compétences du Conseil communal en matière de choix du mode de passation et fixation des conditions des marchés publics dans les cas d’urgence impérieuse résultant d’événements imprévisibles. Dans ce cas, cette décision est communiquée au Conseil communal qui en prend acte, lors de sa plus prochaine séance. L’obligation d’information du Conseil lorsque le Collège exerce d’initiative sa compétence en cas d’urgence impérieuse n’est toutefois pas applicable lorsqu’il y a délégation à l’ordinaire ou à l’extraordinaire.</w:t>
      </w:r>
    </w:p>
    <w:p w14:paraId="46DCF8D2" w14:textId="77777777" w:rsidR="00023E07" w:rsidRPr="009D1B60" w:rsidRDefault="00023E07" w:rsidP="00A83E91">
      <w:pPr>
        <w:rPr>
          <w:rFonts w:eastAsia="Calibri"/>
          <w:b/>
          <w:sz w:val="20"/>
          <w:szCs w:val="20"/>
          <w:lang w:val="fr-BE" w:eastAsia="en-US"/>
        </w:rPr>
      </w:pPr>
      <w:r w:rsidRPr="00023E07">
        <w:rPr>
          <w:rFonts w:eastAsia="Calibri"/>
          <w:b/>
          <w:sz w:val="20"/>
          <w:szCs w:val="20"/>
          <w:u w:val="single"/>
          <w:lang w:val="fr-BE" w:eastAsia="en-US"/>
        </w:rPr>
        <w:t>Article 3</w:t>
      </w:r>
      <w:r w:rsidRPr="00023E07">
        <w:rPr>
          <w:rFonts w:eastAsia="Calibri"/>
          <w:b/>
          <w:sz w:val="20"/>
          <w:szCs w:val="20"/>
          <w:lang w:val="fr-BE" w:eastAsia="en-US"/>
        </w:rPr>
        <w:t xml:space="preserve">. DE DELEGUER au Directeur général </w:t>
      </w:r>
      <w:r w:rsidRPr="009D1B60">
        <w:rPr>
          <w:rFonts w:eastAsia="Calibri"/>
          <w:b/>
          <w:sz w:val="20"/>
          <w:szCs w:val="20"/>
          <w:lang w:val="fr-BE" w:eastAsia="en-US"/>
        </w:rPr>
        <w:t>(faisant fonction) le pouvoir :</w:t>
      </w:r>
    </w:p>
    <w:p w14:paraId="26425E24" w14:textId="77777777"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de choisir le mode de passation et de fixer les conditions des marchés publics pour des dépenses relevant du budget ordinaire, lorsque la valeur du marché est inférieure à 3.000 euros hors TVA ;</w:t>
      </w:r>
    </w:p>
    <w:p w14:paraId="4FF10F47" w14:textId="4D8D5F4B"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de choisir le mode de passation et de fixer les conditions des marchés pour des dépenses relevant du budget extraordinaire, lorsque la valeur du marché est inférieure à 1.500 euros hors TVA.</w:t>
      </w:r>
    </w:p>
    <w:p w14:paraId="6DE3F5CD" w14:textId="77777777" w:rsidR="00023E07" w:rsidRPr="009D1B60" w:rsidRDefault="00023E07" w:rsidP="00A83E91">
      <w:pPr>
        <w:rPr>
          <w:rFonts w:eastAsia="Calibri"/>
          <w:sz w:val="20"/>
          <w:szCs w:val="20"/>
          <w:lang w:val="fr-BE" w:eastAsia="en-US"/>
        </w:rPr>
      </w:pPr>
      <w:r w:rsidRPr="009D1B60">
        <w:rPr>
          <w:rFonts w:eastAsia="Calibri"/>
          <w:b/>
          <w:sz w:val="20"/>
          <w:szCs w:val="20"/>
          <w:u w:val="single"/>
          <w:lang w:val="fr-BE" w:eastAsia="en-US"/>
        </w:rPr>
        <w:t>Article 4</w:t>
      </w:r>
      <w:r w:rsidRPr="009D1B60">
        <w:rPr>
          <w:rFonts w:eastAsia="Calibri"/>
          <w:sz w:val="20"/>
          <w:szCs w:val="20"/>
          <w:u w:val="single"/>
          <w:lang w:val="fr-BE" w:eastAsia="en-US"/>
        </w:rPr>
        <w:t>.</w:t>
      </w:r>
      <w:r w:rsidRPr="009D1B60">
        <w:rPr>
          <w:rFonts w:eastAsia="Calibri"/>
          <w:sz w:val="20"/>
          <w:szCs w:val="20"/>
          <w:lang w:val="fr-BE" w:eastAsia="en-US"/>
        </w:rPr>
        <w:t xml:space="preserve"> </w:t>
      </w:r>
      <w:r w:rsidRPr="009D1B60">
        <w:rPr>
          <w:rFonts w:eastAsia="Calibri"/>
          <w:b/>
          <w:sz w:val="20"/>
          <w:szCs w:val="20"/>
          <w:lang w:val="fr-BE" w:eastAsia="en-US"/>
        </w:rPr>
        <w:t>DE DELEGUER</w:t>
      </w:r>
      <w:r w:rsidRPr="009D1B60">
        <w:rPr>
          <w:rFonts w:eastAsia="Calibri"/>
          <w:sz w:val="20"/>
          <w:szCs w:val="20"/>
          <w:lang w:val="fr-BE" w:eastAsia="en-US"/>
        </w:rPr>
        <w:t xml:space="preserve"> le pouvoir de choisir le mode de passation et de fixer les conditions des marchés publics pour des dépenses relevant du budget ordinaire, lorsque la valeur du marché est inférieure à 3.000 euros hors TVA, aux fonctionnaires suivants : </w:t>
      </w:r>
    </w:p>
    <w:p w14:paraId="5D599F99" w14:textId="77777777"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Responsable du Service travaux (faisant fonction) ;</w:t>
      </w:r>
    </w:p>
    <w:p w14:paraId="524CA099" w14:textId="77777777"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Responsable des Centres sportifs (faisant fonction) ;</w:t>
      </w:r>
    </w:p>
    <w:p w14:paraId="60B9FCA0" w14:textId="77777777"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 xml:space="preserve">Responsable du Service informatique (faisant fonction) ; </w:t>
      </w:r>
    </w:p>
    <w:p w14:paraId="5A1D674E" w14:textId="77777777"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Responsable des Bibliothèques (faisant fonction) ;</w:t>
      </w:r>
    </w:p>
    <w:p w14:paraId="35110BBB" w14:textId="77777777"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Responsable du Service entretien (faisant fonction) ;</w:t>
      </w:r>
    </w:p>
    <w:p w14:paraId="7B84C74B" w14:textId="3BCBB973" w:rsidR="00023E07" w:rsidRPr="009D1B60" w:rsidRDefault="00023E07" w:rsidP="00F16D7B">
      <w:pPr>
        <w:numPr>
          <w:ilvl w:val="0"/>
          <w:numId w:val="12"/>
        </w:numPr>
        <w:rPr>
          <w:rFonts w:eastAsia="Calibri"/>
          <w:sz w:val="20"/>
          <w:szCs w:val="20"/>
          <w:lang w:val="fr-BE" w:eastAsia="en-US"/>
        </w:rPr>
      </w:pPr>
      <w:r w:rsidRPr="009D1B60">
        <w:rPr>
          <w:rFonts w:eastAsia="Calibri"/>
          <w:sz w:val="20"/>
          <w:szCs w:val="20"/>
          <w:lang w:val="fr-BE" w:eastAsia="en-US"/>
        </w:rPr>
        <w:t>Responsable du Service jeunesse (faisant fonction).</w:t>
      </w:r>
    </w:p>
    <w:p w14:paraId="050ECD95" w14:textId="10EA8666"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5</w:t>
      </w:r>
      <w:r w:rsidRPr="00023E07">
        <w:rPr>
          <w:rFonts w:eastAsia="Calibri"/>
          <w:sz w:val="20"/>
          <w:szCs w:val="20"/>
          <w:u w:val="single"/>
          <w:lang w:val="fr-BE" w:eastAsia="en-US"/>
        </w:rPr>
        <w:t>.</w:t>
      </w:r>
      <w:r w:rsidRPr="00023E07">
        <w:rPr>
          <w:rFonts w:eastAsia="Calibri"/>
          <w:sz w:val="20"/>
          <w:szCs w:val="20"/>
          <w:lang w:val="fr-BE" w:eastAsia="en-US"/>
        </w:rPr>
        <w:t xml:space="preserve"> Le Collège communal engage la procédure, attribue le marché public et assure le suivi de son exécution.</w:t>
      </w:r>
    </w:p>
    <w:p w14:paraId="03BCE207" w14:textId="0AD7B940"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6</w:t>
      </w:r>
      <w:r w:rsidRPr="00023E07">
        <w:rPr>
          <w:rFonts w:eastAsia="Calibri"/>
          <w:sz w:val="20"/>
          <w:szCs w:val="20"/>
          <w:lang w:val="fr-BE" w:eastAsia="en-US"/>
        </w:rPr>
        <w:t>. Le Collège communal peut apporter au marché public toute modification en cours d’exécution.</w:t>
      </w:r>
    </w:p>
    <w:p w14:paraId="7812F63D" w14:textId="64DCEF5D"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7</w:t>
      </w:r>
      <w:r w:rsidRPr="00023E07">
        <w:rPr>
          <w:rFonts w:eastAsia="Calibri"/>
          <w:sz w:val="20"/>
          <w:szCs w:val="20"/>
          <w:lang w:val="fr-BE" w:eastAsia="en-US"/>
        </w:rPr>
        <w:t>. En cas de délégation de compétences du Conseil communal au Directeur général ou à un autre fonctionnaire, conformément à l'article L1222-3, § 2 du CDLD, les compétences du Collège communal sont exercées respectivement par le Directeur général ou le fonctionnaire délégué.</w:t>
      </w:r>
    </w:p>
    <w:p w14:paraId="097E06B0" w14:textId="14F06199"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8</w:t>
      </w:r>
      <w:r w:rsidRPr="00023E07">
        <w:rPr>
          <w:rFonts w:eastAsia="Calibri"/>
          <w:sz w:val="20"/>
          <w:szCs w:val="20"/>
          <w:lang w:val="fr-BE" w:eastAsia="en-US"/>
        </w:rPr>
        <w:t>. En cas de délégation de compétences du Conseil communal au Directeur général, conformément à l'article L1222-3, § 3 du CDLD, les compétences du Collège communal sont exercées par le Directeur général.</w:t>
      </w:r>
    </w:p>
    <w:p w14:paraId="3C75FD35" w14:textId="2A47861A"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9</w:t>
      </w:r>
      <w:r w:rsidRPr="00023E07">
        <w:rPr>
          <w:rFonts w:eastAsia="Calibri"/>
          <w:sz w:val="20"/>
          <w:szCs w:val="20"/>
          <w:lang w:val="fr-BE" w:eastAsia="en-US"/>
        </w:rPr>
        <w:t>. En cas de délégation de compétences du Conseil communal au Collège communal, au Directeur général ou à un autre fonctionnaire, conformément à l'article L1222-3, §§ 2 et 3 du CDLD, l'obligation d'information du Conseil communal prévue à l'article L1222-3, § 1er, alinéa 2, n'est pas applicable.</w:t>
      </w:r>
    </w:p>
    <w:p w14:paraId="157FB346" w14:textId="77777777"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10</w:t>
      </w:r>
      <w:r w:rsidRPr="00023E07">
        <w:rPr>
          <w:rFonts w:eastAsia="Calibri"/>
          <w:sz w:val="20"/>
          <w:szCs w:val="20"/>
          <w:lang w:val="fr-BE" w:eastAsia="en-US"/>
        </w:rPr>
        <w:t xml:space="preserve">. </w:t>
      </w:r>
      <w:r w:rsidRPr="00023E07">
        <w:rPr>
          <w:rFonts w:eastAsia="Calibri"/>
          <w:b/>
          <w:sz w:val="20"/>
          <w:szCs w:val="20"/>
          <w:lang w:val="fr-BE" w:eastAsia="en-US"/>
        </w:rPr>
        <w:t>DE DELEGUER</w:t>
      </w:r>
      <w:r w:rsidRPr="00023E07">
        <w:rPr>
          <w:rFonts w:eastAsia="Calibri"/>
          <w:sz w:val="20"/>
          <w:szCs w:val="20"/>
          <w:lang w:val="fr-BE" w:eastAsia="en-US"/>
        </w:rPr>
        <w:t xml:space="preserve"> au Collège communal le pouvoir :</w:t>
      </w:r>
    </w:p>
    <w:p w14:paraId="5F0D2FD0" w14:textId="77777777" w:rsidR="00023E07" w:rsidRPr="00023E07" w:rsidRDefault="00023E07" w:rsidP="00A83E91">
      <w:pPr>
        <w:rPr>
          <w:rFonts w:eastAsia="Calibri"/>
          <w:sz w:val="20"/>
          <w:szCs w:val="20"/>
          <w:lang w:val="fr-BE" w:eastAsia="en-US"/>
        </w:rPr>
      </w:pPr>
      <w:r w:rsidRPr="00023E07">
        <w:rPr>
          <w:rFonts w:eastAsia="Calibri"/>
          <w:sz w:val="20"/>
          <w:szCs w:val="20"/>
          <w:lang w:val="fr-BE" w:eastAsia="en-US"/>
        </w:rPr>
        <w:t xml:space="preserve">- de décider du principe de la concession de services ou de travaux, de fixer les conditions et les modalités de la procédure d'attribution et d’adopter les clauses régissant la concession, lorsque la valeur de la concession est inférieure à 250.000 euros hors TVA. </w:t>
      </w:r>
    </w:p>
    <w:p w14:paraId="71DF0DD6" w14:textId="650C773F" w:rsidR="00023E07" w:rsidRPr="00023E07" w:rsidRDefault="00023E07" w:rsidP="00A83E91">
      <w:pPr>
        <w:rPr>
          <w:rFonts w:eastAsia="Calibri"/>
          <w:sz w:val="20"/>
          <w:szCs w:val="20"/>
          <w:lang w:val="fr-BE" w:eastAsia="en-US"/>
        </w:rPr>
      </w:pPr>
      <w:r w:rsidRPr="00023E07">
        <w:rPr>
          <w:rFonts w:eastAsia="Calibri"/>
          <w:sz w:val="20"/>
          <w:szCs w:val="20"/>
          <w:lang w:val="fr-BE" w:eastAsia="en-US"/>
        </w:rPr>
        <w:t xml:space="preserve">- d’exercer d’initiative les compétences du Conseil communal visées ci-dessus en cas d'urgence impérieuse résultant d'événements imprévisibles. La décision du Collège communal est communiquée au Conseil communal qui en prend acte, lors de sa prochaine séance. </w:t>
      </w:r>
    </w:p>
    <w:p w14:paraId="70C26F40" w14:textId="3599B6F4"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11</w:t>
      </w:r>
      <w:r w:rsidRPr="00023E07">
        <w:rPr>
          <w:rFonts w:eastAsia="Calibri"/>
          <w:sz w:val="20"/>
          <w:szCs w:val="20"/>
          <w:lang w:val="fr-BE" w:eastAsia="en-US"/>
        </w:rPr>
        <w:t>. En cas de délégation de compétences du Conseil communal au Collège communal, conformément au § 2, alinéa 1</w:t>
      </w:r>
      <w:r w:rsidRPr="00023E07">
        <w:rPr>
          <w:rFonts w:eastAsia="Calibri"/>
          <w:sz w:val="20"/>
          <w:szCs w:val="20"/>
          <w:vertAlign w:val="superscript"/>
          <w:lang w:val="fr-BE" w:eastAsia="en-US"/>
        </w:rPr>
        <w:t>er</w:t>
      </w:r>
      <w:r w:rsidRPr="00023E07">
        <w:rPr>
          <w:rFonts w:eastAsia="Calibri"/>
          <w:sz w:val="20"/>
          <w:szCs w:val="20"/>
          <w:lang w:val="fr-BE" w:eastAsia="en-US"/>
        </w:rPr>
        <w:t xml:space="preserve"> de l’article L1222-8 du CDLD, l'obligation d'information du Conseil communal prévue à l’article L1222-8, §1</w:t>
      </w:r>
      <w:r w:rsidRPr="00023E07">
        <w:rPr>
          <w:rFonts w:eastAsia="Calibri"/>
          <w:sz w:val="20"/>
          <w:szCs w:val="20"/>
          <w:vertAlign w:val="superscript"/>
          <w:lang w:val="fr-BE" w:eastAsia="en-US"/>
        </w:rPr>
        <w:t>er</w:t>
      </w:r>
      <w:r w:rsidRPr="00023E07">
        <w:rPr>
          <w:rFonts w:eastAsia="Calibri"/>
          <w:sz w:val="20"/>
          <w:szCs w:val="20"/>
          <w:lang w:val="fr-BE" w:eastAsia="en-US"/>
        </w:rPr>
        <w:t>, alinéa 2, n'est pas applicable.</w:t>
      </w:r>
    </w:p>
    <w:p w14:paraId="3050ED5F" w14:textId="7F31D3DD"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12</w:t>
      </w:r>
      <w:r w:rsidRPr="00023E07">
        <w:rPr>
          <w:rFonts w:eastAsia="Calibri"/>
          <w:sz w:val="20"/>
          <w:szCs w:val="20"/>
          <w:lang w:val="fr-BE" w:eastAsia="en-US"/>
        </w:rPr>
        <w:t>. Le Collège communal engage la procédure, attribue la concession de services ou de travaux et assure le suivi de son exécution.</w:t>
      </w:r>
    </w:p>
    <w:p w14:paraId="2BAF278F" w14:textId="77777777" w:rsidR="00023E07" w:rsidRPr="00023E07" w:rsidRDefault="00023E07" w:rsidP="00A83E91">
      <w:pPr>
        <w:rPr>
          <w:rFonts w:eastAsia="Calibri"/>
          <w:sz w:val="20"/>
          <w:szCs w:val="20"/>
          <w:lang w:val="fr-BE" w:eastAsia="en-US"/>
        </w:rPr>
      </w:pPr>
      <w:r w:rsidRPr="00023E07">
        <w:rPr>
          <w:rFonts w:eastAsia="Calibri"/>
          <w:b/>
          <w:sz w:val="20"/>
          <w:szCs w:val="20"/>
          <w:u w:val="single"/>
          <w:lang w:val="fr-BE" w:eastAsia="en-US"/>
        </w:rPr>
        <w:t>Article 13</w:t>
      </w:r>
      <w:r w:rsidRPr="00023E07">
        <w:rPr>
          <w:rFonts w:eastAsia="Calibri"/>
          <w:sz w:val="20"/>
          <w:szCs w:val="20"/>
          <w:lang w:val="fr-BE" w:eastAsia="en-US"/>
        </w:rPr>
        <w:t xml:space="preserve">. Le Collège communal peut apporter à la concession toute modification en cours d'exécution. </w:t>
      </w:r>
    </w:p>
    <w:p w14:paraId="0BEE8C5C" w14:textId="77777777" w:rsidR="00023E07" w:rsidRPr="00D56C27" w:rsidRDefault="00023E07" w:rsidP="00FA786E">
      <w:pPr>
        <w:jc w:val="both"/>
        <w:rPr>
          <w:b/>
          <w:i/>
          <w:sz w:val="20"/>
          <w:szCs w:val="20"/>
          <w:lang w:val="fr-BE"/>
        </w:rPr>
      </w:pPr>
    </w:p>
    <w:p w14:paraId="3FBA554A" w14:textId="4773E0AF" w:rsidR="00E65343" w:rsidRDefault="00B17E9C" w:rsidP="00D63D3F">
      <w:pPr>
        <w:jc w:val="both"/>
        <w:rPr>
          <w:sz w:val="20"/>
          <w:szCs w:val="20"/>
          <w:lang w:val="fr-BE"/>
        </w:rPr>
      </w:pPr>
      <w:r w:rsidRPr="000D7A32">
        <w:rPr>
          <w:b/>
          <w:sz w:val="20"/>
          <w:szCs w:val="20"/>
          <w:u w:val="single"/>
          <w:lang w:val="fr-BE"/>
        </w:rPr>
        <w:t>Point n°</w:t>
      </w:r>
      <w:r w:rsidR="007526E1" w:rsidRPr="000D7A32">
        <w:rPr>
          <w:b/>
          <w:sz w:val="20"/>
          <w:szCs w:val="20"/>
          <w:u w:val="single"/>
          <w:lang w:val="fr-BE"/>
        </w:rPr>
        <w:t>8</w:t>
      </w:r>
      <w:r w:rsidRPr="000D7A32">
        <w:rPr>
          <w:b/>
          <w:sz w:val="20"/>
          <w:szCs w:val="20"/>
          <w:u w:val="single"/>
          <w:lang w:val="fr-BE"/>
        </w:rPr>
        <w:t xml:space="preserve">- </w:t>
      </w:r>
      <w:r w:rsidRPr="000D7A32">
        <w:rPr>
          <w:b/>
          <w:bCs/>
          <w:snapToGrid w:val="0"/>
          <w:kern w:val="28"/>
          <w:sz w:val="20"/>
          <w:szCs w:val="20"/>
          <w:u w:val="single"/>
        </w:rPr>
        <w:t>Délibération n°</w:t>
      </w:r>
      <w:r w:rsidR="00DF3DEB">
        <w:rPr>
          <w:b/>
          <w:bCs/>
          <w:snapToGrid w:val="0"/>
          <w:kern w:val="28"/>
          <w:sz w:val="20"/>
          <w:szCs w:val="20"/>
          <w:u w:val="single"/>
        </w:rPr>
        <w:t>862</w:t>
      </w:r>
      <w:r w:rsidRPr="000D7A32">
        <w:rPr>
          <w:b/>
          <w:bCs/>
          <w:snapToGrid w:val="0"/>
          <w:kern w:val="28"/>
          <w:sz w:val="20"/>
          <w:szCs w:val="20"/>
          <w:u w:val="single"/>
        </w:rPr>
        <w:t xml:space="preserve"> : </w:t>
      </w:r>
      <w:r w:rsidR="00A06587" w:rsidRPr="00A06587">
        <w:rPr>
          <w:b/>
          <w:bCs/>
          <w:snapToGrid w:val="0"/>
          <w:kern w:val="28"/>
          <w:sz w:val="20"/>
          <w:szCs w:val="20"/>
          <w:u w:val="single"/>
          <w:lang w:val="fr-BE"/>
        </w:rPr>
        <w:t>Décision de participer à la vente publique groupée de bois de chauffage du cantonnement de FLORENVILLE, le 23 octobre 2020 au centre culturel d’IZEL.</w:t>
      </w:r>
    </w:p>
    <w:p w14:paraId="6A66D3D1" w14:textId="77777777" w:rsidR="00165F5D" w:rsidRPr="00165F5D" w:rsidRDefault="00165F5D" w:rsidP="00165F5D">
      <w:pPr>
        <w:overflowPunct w:val="0"/>
        <w:autoSpaceDE w:val="0"/>
        <w:autoSpaceDN w:val="0"/>
        <w:adjustRightInd w:val="0"/>
        <w:ind w:right="-568"/>
        <w:textAlignment w:val="baseline"/>
        <w:rPr>
          <w:sz w:val="20"/>
          <w:szCs w:val="20"/>
        </w:rPr>
      </w:pPr>
      <w:r w:rsidRPr="00165F5D">
        <w:rPr>
          <w:sz w:val="20"/>
          <w:szCs w:val="20"/>
        </w:rPr>
        <w:t>Le Conseil,</w:t>
      </w:r>
    </w:p>
    <w:p w14:paraId="05D8F443" w14:textId="77777777" w:rsidR="00165F5D" w:rsidRPr="00165F5D" w:rsidRDefault="00165F5D" w:rsidP="00165F5D">
      <w:pPr>
        <w:overflowPunct w:val="0"/>
        <w:autoSpaceDE w:val="0"/>
        <w:autoSpaceDN w:val="0"/>
        <w:adjustRightInd w:val="0"/>
        <w:textAlignment w:val="baseline"/>
        <w:rPr>
          <w:sz w:val="20"/>
          <w:szCs w:val="20"/>
        </w:rPr>
      </w:pPr>
      <w:r w:rsidRPr="00165F5D">
        <w:rPr>
          <w:sz w:val="20"/>
          <w:szCs w:val="20"/>
        </w:rPr>
        <w:t>Vu le Code Forestier, notamment l’article 78 ;</w:t>
      </w:r>
    </w:p>
    <w:p w14:paraId="6F1F6110" w14:textId="77777777" w:rsidR="00165F5D" w:rsidRPr="00165F5D" w:rsidRDefault="00165F5D" w:rsidP="00165F5D">
      <w:pPr>
        <w:overflowPunct w:val="0"/>
        <w:autoSpaceDE w:val="0"/>
        <w:autoSpaceDN w:val="0"/>
        <w:adjustRightInd w:val="0"/>
        <w:textAlignment w:val="baseline"/>
        <w:rPr>
          <w:sz w:val="20"/>
          <w:szCs w:val="20"/>
        </w:rPr>
      </w:pPr>
      <w:r w:rsidRPr="00165F5D">
        <w:rPr>
          <w:sz w:val="20"/>
          <w:szCs w:val="20"/>
        </w:rPr>
        <w:t>Vu le cahier général des charges pour la vente des bois de chauffage dans les bois et forêts des personnes morales de droit public belge autres que ceux de la Région Wallonne ;</w:t>
      </w:r>
    </w:p>
    <w:p w14:paraId="21DBA1E5" w14:textId="77777777" w:rsidR="00165F5D" w:rsidRPr="00165F5D" w:rsidRDefault="00165F5D" w:rsidP="00165F5D">
      <w:pPr>
        <w:overflowPunct w:val="0"/>
        <w:autoSpaceDE w:val="0"/>
        <w:autoSpaceDN w:val="0"/>
        <w:adjustRightInd w:val="0"/>
        <w:textAlignment w:val="baseline"/>
        <w:rPr>
          <w:sz w:val="20"/>
          <w:szCs w:val="20"/>
        </w:rPr>
      </w:pPr>
      <w:r w:rsidRPr="00165F5D">
        <w:rPr>
          <w:sz w:val="20"/>
          <w:szCs w:val="20"/>
        </w:rPr>
        <w:t xml:space="preserve">Vu la vente publique groupée des bois de chauffage du Cantonnement de FLORENVILLE qui se déroulera, par soumissions, le 23 octobre 2020 à 9h au Centre Culturel d’IZEL, cette vente sera placée sous les présidences successives des personnes mandatées, en présence des directeurs financiers délégués désignés à cette tâche ;                                                                   </w:t>
      </w:r>
    </w:p>
    <w:p w14:paraId="01DE8412" w14:textId="0E9222B9" w:rsidR="00165F5D" w:rsidRDefault="00165F5D" w:rsidP="00165F5D">
      <w:pPr>
        <w:overflowPunct w:val="0"/>
        <w:autoSpaceDE w:val="0"/>
        <w:autoSpaceDN w:val="0"/>
        <w:adjustRightInd w:val="0"/>
        <w:textAlignment w:val="baseline"/>
        <w:rPr>
          <w:sz w:val="20"/>
          <w:szCs w:val="20"/>
        </w:rPr>
      </w:pPr>
      <w:r w:rsidRPr="00165F5D">
        <w:rPr>
          <w:sz w:val="20"/>
          <w:szCs w:val="20"/>
        </w:rPr>
        <w:t>Vu les extraits des états de martelage et les estimations préliminaires établis par M</w:t>
      </w:r>
      <w:r w:rsidR="00DF3DEB">
        <w:rPr>
          <w:sz w:val="20"/>
          <w:szCs w:val="20"/>
        </w:rPr>
        <w:t>adame</w:t>
      </w:r>
      <w:r w:rsidR="00913C82">
        <w:rPr>
          <w:sz w:val="20"/>
          <w:szCs w:val="20"/>
        </w:rPr>
        <w:t xml:space="preserve"> </w:t>
      </w:r>
      <w:r w:rsidRPr="00165F5D">
        <w:rPr>
          <w:sz w:val="20"/>
          <w:szCs w:val="20"/>
        </w:rPr>
        <w:t>LEMOINE, Chef du Cantonnement de FLORENVILLE, pour le lot 1 appartenant à la Ville d’AUBANGE et situé au lieu-dit « SART AUX OIES» et estimé à 550 € ;</w:t>
      </w:r>
    </w:p>
    <w:p w14:paraId="5C9387E7" w14:textId="554F17DD" w:rsidR="00550595" w:rsidRPr="00165F5D" w:rsidRDefault="00550595" w:rsidP="00165F5D">
      <w:pPr>
        <w:overflowPunct w:val="0"/>
        <w:autoSpaceDE w:val="0"/>
        <w:autoSpaceDN w:val="0"/>
        <w:adjustRightInd w:val="0"/>
        <w:textAlignment w:val="baseline"/>
        <w:rPr>
          <w:sz w:val="20"/>
          <w:szCs w:val="20"/>
        </w:rPr>
      </w:pPr>
      <w:r>
        <w:rPr>
          <w:sz w:val="20"/>
          <w:szCs w:val="20"/>
        </w:rPr>
        <w:t>A l’unanimité ;</w:t>
      </w:r>
    </w:p>
    <w:p w14:paraId="507D4AA7" w14:textId="77777777" w:rsidR="00165F5D" w:rsidRPr="00165F5D" w:rsidRDefault="00165F5D" w:rsidP="00165F5D">
      <w:pPr>
        <w:overflowPunct w:val="0"/>
        <w:autoSpaceDE w:val="0"/>
        <w:autoSpaceDN w:val="0"/>
        <w:adjustRightInd w:val="0"/>
        <w:textAlignment w:val="baseline"/>
        <w:rPr>
          <w:b/>
          <w:sz w:val="20"/>
          <w:szCs w:val="20"/>
        </w:rPr>
      </w:pPr>
      <w:r w:rsidRPr="00165F5D">
        <w:rPr>
          <w:b/>
          <w:sz w:val="20"/>
          <w:szCs w:val="20"/>
        </w:rPr>
        <w:t>DECIDE :</w:t>
      </w:r>
    </w:p>
    <w:p w14:paraId="71A5D7A3" w14:textId="77777777" w:rsidR="00165F5D" w:rsidRPr="00165F5D" w:rsidRDefault="00165F5D" w:rsidP="00F16D7B">
      <w:pPr>
        <w:numPr>
          <w:ilvl w:val="0"/>
          <w:numId w:val="13"/>
        </w:numPr>
        <w:overflowPunct w:val="0"/>
        <w:autoSpaceDE w:val="0"/>
        <w:autoSpaceDN w:val="0"/>
        <w:adjustRightInd w:val="0"/>
        <w:jc w:val="both"/>
        <w:textAlignment w:val="baseline"/>
        <w:rPr>
          <w:sz w:val="20"/>
          <w:szCs w:val="20"/>
        </w:rPr>
      </w:pPr>
      <w:r w:rsidRPr="00165F5D">
        <w:rPr>
          <w:sz w:val="20"/>
          <w:szCs w:val="20"/>
        </w:rPr>
        <w:lastRenderedPageBreak/>
        <w:t>De participer à la vente publique groupée des bois de chauffage du Cantonnement de FLORENVILLE qui se déroulera le 23 octobre 2020 au Centre Culturel d’IZEL : la vente du lot 1, appartenant à la Ville d’AUBANGE se fera par soumissions et enchères ;</w:t>
      </w:r>
    </w:p>
    <w:p w14:paraId="024E7970" w14:textId="77777777" w:rsidR="00165F5D" w:rsidRPr="00165F5D" w:rsidRDefault="00165F5D" w:rsidP="00F16D7B">
      <w:pPr>
        <w:numPr>
          <w:ilvl w:val="0"/>
          <w:numId w:val="13"/>
        </w:numPr>
        <w:overflowPunct w:val="0"/>
        <w:autoSpaceDE w:val="0"/>
        <w:autoSpaceDN w:val="0"/>
        <w:adjustRightInd w:val="0"/>
        <w:jc w:val="both"/>
        <w:textAlignment w:val="baseline"/>
        <w:rPr>
          <w:sz w:val="20"/>
          <w:szCs w:val="20"/>
        </w:rPr>
      </w:pPr>
      <w:r w:rsidRPr="00165F5D">
        <w:rPr>
          <w:sz w:val="20"/>
          <w:szCs w:val="20"/>
        </w:rPr>
        <w:t>D’approuver les conditions de vente en vigueur à la date du 23 octobre 2020 de ladite vente ;</w:t>
      </w:r>
    </w:p>
    <w:p w14:paraId="17955C7C" w14:textId="77777777" w:rsidR="00165F5D" w:rsidRPr="00165F5D" w:rsidRDefault="00165F5D" w:rsidP="00165F5D">
      <w:pPr>
        <w:overflowPunct w:val="0"/>
        <w:autoSpaceDE w:val="0"/>
        <w:autoSpaceDN w:val="0"/>
        <w:adjustRightInd w:val="0"/>
        <w:textAlignment w:val="baseline"/>
        <w:rPr>
          <w:b/>
          <w:sz w:val="20"/>
          <w:szCs w:val="20"/>
        </w:rPr>
      </w:pPr>
      <w:r w:rsidRPr="00165F5D">
        <w:rPr>
          <w:b/>
          <w:sz w:val="20"/>
          <w:szCs w:val="20"/>
        </w:rPr>
        <w:t>DESIGNE :</w:t>
      </w:r>
    </w:p>
    <w:p w14:paraId="5809CDA0" w14:textId="77777777" w:rsidR="00165F5D" w:rsidRPr="00165F5D" w:rsidRDefault="00165F5D" w:rsidP="00F16D7B">
      <w:pPr>
        <w:numPr>
          <w:ilvl w:val="0"/>
          <w:numId w:val="2"/>
        </w:numPr>
        <w:overflowPunct w:val="0"/>
        <w:autoSpaceDE w:val="0"/>
        <w:autoSpaceDN w:val="0"/>
        <w:adjustRightInd w:val="0"/>
        <w:jc w:val="both"/>
        <w:textAlignment w:val="baseline"/>
        <w:rPr>
          <w:sz w:val="20"/>
          <w:szCs w:val="20"/>
        </w:rPr>
      </w:pPr>
      <w:r w:rsidRPr="00165F5D">
        <w:rPr>
          <w:sz w:val="20"/>
          <w:szCs w:val="20"/>
        </w:rPr>
        <w:t>Monsieur Vivian DEVAUX, Echevin des Travaux ayant la gestion des bois dans ses attributions, pour assurer la présidence lors de cette vente ;</w:t>
      </w:r>
    </w:p>
    <w:p w14:paraId="0B225609" w14:textId="77777777" w:rsidR="007C07B8" w:rsidRPr="009C1D0B" w:rsidRDefault="007C07B8" w:rsidP="00FA786E">
      <w:pPr>
        <w:tabs>
          <w:tab w:val="left" w:pos="1701"/>
        </w:tabs>
        <w:jc w:val="both"/>
        <w:rPr>
          <w:sz w:val="20"/>
          <w:szCs w:val="20"/>
        </w:rPr>
      </w:pPr>
    </w:p>
    <w:p w14:paraId="3F4B41C1" w14:textId="0AC0A397" w:rsidR="00B811D3" w:rsidRDefault="006E23C3" w:rsidP="00D63D3F">
      <w:pPr>
        <w:jc w:val="both"/>
        <w:rPr>
          <w:b/>
          <w:sz w:val="20"/>
          <w:szCs w:val="20"/>
          <w:u w:val="single"/>
          <w:lang w:val="fr-BE"/>
        </w:rPr>
      </w:pPr>
      <w:r w:rsidRPr="008A556F">
        <w:rPr>
          <w:b/>
          <w:sz w:val="20"/>
          <w:szCs w:val="20"/>
          <w:u w:val="single"/>
        </w:rPr>
        <w:t xml:space="preserve">Point </w:t>
      </w:r>
      <w:r w:rsidR="00ED2AEE" w:rsidRPr="008A556F">
        <w:rPr>
          <w:b/>
          <w:sz w:val="20"/>
          <w:szCs w:val="20"/>
          <w:u w:val="single"/>
        </w:rPr>
        <w:t>n°9</w:t>
      </w:r>
      <w:r w:rsidRPr="008A556F">
        <w:rPr>
          <w:b/>
          <w:sz w:val="20"/>
          <w:szCs w:val="20"/>
          <w:u w:val="single"/>
        </w:rPr>
        <w:t xml:space="preserve"> </w:t>
      </w:r>
      <w:r w:rsidR="00AF1351" w:rsidRPr="008A556F">
        <w:rPr>
          <w:b/>
          <w:sz w:val="20"/>
          <w:szCs w:val="20"/>
          <w:u w:val="single"/>
        </w:rPr>
        <w:t>–</w:t>
      </w:r>
      <w:r w:rsidRPr="008A556F">
        <w:rPr>
          <w:b/>
          <w:sz w:val="20"/>
          <w:szCs w:val="20"/>
          <w:u w:val="single"/>
        </w:rPr>
        <w:t xml:space="preserve"> </w:t>
      </w:r>
      <w:r w:rsidR="00452012" w:rsidRPr="008A556F">
        <w:rPr>
          <w:b/>
          <w:sz w:val="20"/>
          <w:szCs w:val="20"/>
          <w:u w:val="single"/>
        </w:rPr>
        <w:t>Délibération</w:t>
      </w:r>
      <w:r w:rsidR="0011419E" w:rsidRPr="008A556F">
        <w:rPr>
          <w:b/>
          <w:sz w:val="20"/>
          <w:szCs w:val="20"/>
          <w:u w:val="single"/>
        </w:rPr>
        <w:t xml:space="preserve"> </w:t>
      </w:r>
      <w:r w:rsidR="0011419E" w:rsidRPr="004B14FF">
        <w:rPr>
          <w:b/>
          <w:sz w:val="20"/>
          <w:szCs w:val="20"/>
          <w:u w:val="single"/>
        </w:rPr>
        <w:t>n°</w:t>
      </w:r>
      <w:r w:rsidR="00DF3DEB">
        <w:rPr>
          <w:b/>
          <w:sz w:val="20"/>
          <w:szCs w:val="20"/>
          <w:u w:val="single"/>
        </w:rPr>
        <w:t>863</w:t>
      </w:r>
      <w:r w:rsidR="00452012" w:rsidRPr="008A556F">
        <w:rPr>
          <w:b/>
          <w:sz w:val="20"/>
          <w:szCs w:val="20"/>
          <w:u w:val="single"/>
        </w:rPr>
        <w:t xml:space="preserve"> : </w:t>
      </w:r>
      <w:r w:rsidR="001F4682" w:rsidRPr="001F4682">
        <w:rPr>
          <w:b/>
          <w:sz w:val="20"/>
          <w:szCs w:val="20"/>
          <w:u w:val="single"/>
          <w:lang w:val="fr-BE"/>
        </w:rPr>
        <w:t>Approbation de la convention de mise à disposition de la salle des « Pas Perdus » à HALANZY.</w:t>
      </w:r>
    </w:p>
    <w:p w14:paraId="45266294" w14:textId="77777777" w:rsidR="00717201" w:rsidRPr="00717201" w:rsidRDefault="00717201" w:rsidP="00717201">
      <w:pPr>
        <w:tabs>
          <w:tab w:val="left" w:pos="1843"/>
        </w:tabs>
        <w:overflowPunct w:val="0"/>
        <w:autoSpaceDE w:val="0"/>
        <w:autoSpaceDN w:val="0"/>
        <w:adjustRightInd w:val="0"/>
        <w:ind w:right="-568"/>
        <w:jc w:val="both"/>
        <w:textAlignment w:val="baseline"/>
        <w:rPr>
          <w:sz w:val="20"/>
          <w:szCs w:val="20"/>
        </w:rPr>
      </w:pPr>
      <w:r w:rsidRPr="00717201">
        <w:rPr>
          <w:sz w:val="20"/>
          <w:szCs w:val="20"/>
        </w:rPr>
        <w:t>Le Conseil,</w:t>
      </w:r>
    </w:p>
    <w:p w14:paraId="6CA09CF5" w14:textId="77777777" w:rsidR="00717201" w:rsidRPr="00717201" w:rsidRDefault="00717201" w:rsidP="00717201">
      <w:pPr>
        <w:overflowPunct w:val="0"/>
        <w:autoSpaceDE w:val="0"/>
        <w:autoSpaceDN w:val="0"/>
        <w:adjustRightInd w:val="0"/>
        <w:jc w:val="both"/>
        <w:textAlignment w:val="baseline"/>
        <w:rPr>
          <w:sz w:val="20"/>
          <w:szCs w:val="20"/>
        </w:rPr>
      </w:pPr>
      <w:r w:rsidRPr="00717201">
        <w:rPr>
          <w:sz w:val="20"/>
          <w:szCs w:val="20"/>
        </w:rPr>
        <w:t>Vu l'article l122-30 du Code de la Démocratie Locale;</w:t>
      </w:r>
    </w:p>
    <w:p w14:paraId="68B250FF"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 xml:space="preserve">Considérant la convention rédigée pour la mise à disposition de la salle « les Pas Perdus », Place de la Gare, 1 à 6792 HALANZY, entre la Ville d’AUBANGE et le Comité de Gestion de la salle « Les Pas Perdus » ; </w:t>
      </w:r>
    </w:p>
    <w:p w14:paraId="1BDA395B" w14:textId="77777777" w:rsidR="00717201" w:rsidRPr="00717201" w:rsidRDefault="00717201" w:rsidP="00717201">
      <w:pPr>
        <w:overflowPunct w:val="0"/>
        <w:autoSpaceDE w:val="0"/>
        <w:autoSpaceDN w:val="0"/>
        <w:adjustRightInd w:val="0"/>
        <w:jc w:val="both"/>
        <w:textAlignment w:val="baseline"/>
        <w:rPr>
          <w:sz w:val="20"/>
          <w:szCs w:val="20"/>
        </w:rPr>
      </w:pPr>
      <w:r w:rsidRPr="00717201">
        <w:rPr>
          <w:sz w:val="20"/>
          <w:szCs w:val="20"/>
        </w:rPr>
        <w:t>Sur proposition du Collège Communal ;</w:t>
      </w:r>
    </w:p>
    <w:p w14:paraId="1DD70F0F" w14:textId="77777777" w:rsidR="00717201" w:rsidRPr="00717201" w:rsidRDefault="00717201" w:rsidP="00717201">
      <w:pPr>
        <w:overflowPunct w:val="0"/>
        <w:autoSpaceDE w:val="0"/>
        <w:autoSpaceDN w:val="0"/>
        <w:adjustRightInd w:val="0"/>
        <w:jc w:val="both"/>
        <w:textAlignment w:val="baseline"/>
        <w:rPr>
          <w:sz w:val="20"/>
          <w:szCs w:val="20"/>
        </w:rPr>
      </w:pPr>
      <w:r w:rsidRPr="00717201">
        <w:rPr>
          <w:sz w:val="20"/>
          <w:szCs w:val="20"/>
        </w:rPr>
        <w:t>Après en avoir délibéré ;</w:t>
      </w:r>
    </w:p>
    <w:p w14:paraId="5E69725D" w14:textId="77777777" w:rsidR="00717201" w:rsidRPr="00717201" w:rsidRDefault="00717201" w:rsidP="00717201">
      <w:pPr>
        <w:overflowPunct w:val="0"/>
        <w:autoSpaceDE w:val="0"/>
        <w:autoSpaceDN w:val="0"/>
        <w:adjustRightInd w:val="0"/>
        <w:jc w:val="both"/>
        <w:textAlignment w:val="baseline"/>
        <w:rPr>
          <w:sz w:val="20"/>
          <w:szCs w:val="20"/>
        </w:rPr>
      </w:pPr>
      <w:r w:rsidRPr="00717201">
        <w:rPr>
          <w:sz w:val="20"/>
          <w:szCs w:val="20"/>
        </w:rPr>
        <w:t>A l’unanimité ;</w:t>
      </w:r>
    </w:p>
    <w:p w14:paraId="0E55314E" w14:textId="77777777" w:rsidR="00717201" w:rsidRPr="00717201" w:rsidRDefault="00717201" w:rsidP="00717201">
      <w:pPr>
        <w:overflowPunct w:val="0"/>
        <w:autoSpaceDE w:val="0"/>
        <w:autoSpaceDN w:val="0"/>
        <w:adjustRightInd w:val="0"/>
        <w:jc w:val="both"/>
        <w:textAlignment w:val="baseline"/>
        <w:rPr>
          <w:b/>
          <w:sz w:val="20"/>
          <w:szCs w:val="20"/>
        </w:rPr>
      </w:pPr>
      <w:r w:rsidRPr="00717201">
        <w:rPr>
          <w:b/>
          <w:sz w:val="20"/>
          <w:szCs w:val="20"/>
        </w:rPr>
        <w:t>DECIDE :</w:t>
      </w:r>
    </w:p>
    <w:p w14:paraId="755136CE" w14:textId="77777777" w:rsidR="001F4682" w:rsidRPr="00717201" w:rsidRDefault="00717201" w:rsidP="00717201">
      <w:pPr>
        <w:overflowPunct w:val="0"/>
        <w:autoSpaceDE w:val="0"/>
        <w:autoSpaceDN w:val="0"/>
        <w:adjustRightInd w:val="0"/>
        <w:jc w:val="both"/>
        <w:textAlignment w:val="baseline"/>
        <w:rPr>
          <w:noProof/>
          <w:sz w:val="20"/>
          <w:szCs w:val="20"/>
          <w:lang w:val="fr-BE"/>
        </w:rPr>
      </w:pPr>
      <w:r w:rsidRPr="00717201">
        <w:rPr>
          <w:sz w:val="20"/>
          <w:szCs w:val="20"/>
        </w:rPr>
        <w:t xml:space="preserve">D’approuver la convention de mise à disposition </w:t>
      </w:r>
      <w:r w:rsidRPr="00717201">
        <w:rPr>
          <w:noProof/>
          <w:sz w:val="20"/>
          <w:szCs w:val="20"/>
          <w:lang w:val="fr-BE"/>
        </w:rPr>
        <w:t>de la salle « les Pas Perdus », Place de la Gare, 1 à 6792 HALANZY</w:t>
      </w:r>
      <w:r w:rsidRPr="00717201">
        <w:rPr>
          <w:sz w:val="20"/>
          <w:szCs w:val="20"/>
        </w:rPr>
        <w:t>.</w:t>
      </w:r>
    </w:p>
    <w:p w14:paraId="47B062E3" w14:textId="77777777" w:rsidR="003B0B78" w:rsidRDefault="003B0B78" w:rsidP="00FA786E">
      <w:pPr>
        <w:jc w:val="both"/>
        <w:textAlignment w:val="baseline"/>
        <w:rPr>
          <w:sz w:val="20"/>
          <w:szCs w:val="20"/>
        </w:rPr>
      </w:pPr>
    </w:p>
    <w:p w14:paraId="54CE8797" w14:textId="7BD2EF7D" w:rsidR="00717201" w:rsidRPr="00717201" w:rsidRDefault="00452012" w:rsidP="00717201">
      <w:pPr>
        <w:tabs>
          <w:tab w:val="left" w:pos="1701"/>
        </w:tabs>
        <w:rPr>
          <w:b/>
          <w:sz w:val="20"/>
          <w:szCs w:val="20"/>
          <w:u w:val="single"/>
          <w:lang w:val="fr-BE" w:eastAsia="fr-BE"/>
        </w:rPr>
      </w:pPr>
      <w:r w:rsidRPr="00717201">
        <w:rPr>
          <w:b/>
          <w:sz w:val="20"/>
          <w:szCs w:val="20"/>
          <w:u w:val="single"/>
        </w:rPr>
        <w:t>Point n°</w:t>
      </w:r>
      <w:r w:rsidR="001976BB" w:rsidRPr="00717201">
        <w:rPr>
          <w:b/>
          <w:sz w:val="20"/>
          <w:szCs w:val="20"/>
          <w:u w:val="single"/>
        </w:rPr>
        <w:t>10</w:t>
      </w:r>
      <w:r w:rsidRPr="00717201">
        <w:rPr>
          <w:b/>
          <w:sz w:val="20"/>
          <w:szCs w:val="20"/>
          <w:u w:val="single"/>
        </w:rPr>
        <w:t xml:space="preserve"> – Délibération n°</w:t>
      </w:r>
      <w:r w:rsidR="00DF3DEB">
        <w:rPr>
          <w:b/>
          <w:sz w:val="20"/>
          <w:szCs w:val="20"/>
          <w:u w:val="single"/>
        </w:rPr>
        <w:t>864</w:t>
      </w:r>
      <w:r w:rsidRPr="00717201">
        <w:rPr>
          <w:b/>
          <w:sz w:val="20"/>
          <w:szCs w:val="20"/>
          <w:u w:val="single"/>
        </w:rPr>
        <w:t> :</w:t>
      </w:r>
      <w:r w:rsidR="00AA7AEB" w:rsidRPr="00717201">
        <w:rPr>
          <w:b/>
          <w:sz w:val="20"/>
          <w:szCs w:val="20"/>
          <w:u w:val="single"/>
          <w:lang w:val="fr-BE" w:eastAsia="fr-BE"/>
        </w:rPr>
        <w:t xml:space="preserve"> </w:t>
      </w:r>
      <w:r w:rsidR="00717201" w:rsidRPr="00717201">
        <w:rPr>
          <w:b/>
          <w:sz w:val="20"/>
          <w:szCs w:val="20"/>
          <w:u w:val="single"/>
          <w:lang w:val="fr-BE" w:eastAsia="fr-BE"/>
        </w:rPr>
        <w:t xml:space="preserve"> </w:t>
      </w:r>
      <w:r w:rsidR="00717201">
        <w:rPr>
          <w:b/>
          <w:sz w:val="20"/>
          <w:szCs w:val="20"/>
          <w:u w:val="single"/>
          <w:lang w:val="fr-BE" w:eastAsia="fr-BE"/>
        </w:rPr>
        <w:t xml:space="preserve">Approbation des conditions et du mode de passation du marché : Désignation d’un auteur de projet pour la restauration de la Tour aux Effraies du Domaine de </w:t>
      </w:r>
      <w:proofErr w:type="spellStart"/>
      <w:r w:rsidR="00717201">
        <w:rPr>
          <w:b/>
          <w:sz w:val="20"/>
          <w:szCs w:val="20"/>
          <w:u w:val="single"/>
          <w:lang w:val="fr-BE" w:eastAsia="fr-BE"/>
        </w:rPr>
        <w:t>Clémarais</w:t>
      </w:r>
      <w:proofErr w:type="spellEnd"/>
      <w:r w:rsidR="00717201">
        <w:rPr>
          <w:b/>
          <w:sz w:val="20"/>
          <w:szCs w:val="20"/>
          <w:u w:val="single"/>
          <w:lang w:val="fr-BE" w:eastAsia="fr-BE"/>
        </w:rPr>
        <w:t xml:space="preserve"> et Aménagement de ses abords. </w:t>
      </w:r>
    </w:p>
    <w:p w14:paraId="12347FA1" w14:textId="77777777" w:rsidR="00717201" w:rsidRPr="00717201" w:rsidRDefault="00717201" w:rsidP="00717201">
      <w:pPr>
        <w:tabs>
          <w:tab w:val="left" w:pos="1843"/>
        </w:tabs>
        <w:overflowPunct w:val="0"/>
        <w:autoSpaceDE w:val="0"/>
        <w:autoSpaceDN w:val="0"/>
        <w:adjustRightInd w:val="0"/>
        <w:ind w:right="-568"/>
        <w:textAlignment w:val="baseline"/>
        <w:rPr>
          <w:sz w:val="20"/>
          <w:szCs w:val="20"/>
        </w:rPr>
      </w:pPr>
      <w:r w:rsidRPr="00717201">
        <w:rPr>
          <w:sz w:val="20"/>
          <w:szCs w:val="20"/>
        </w:rPr>
        <w:t>Le Conseil,</w:t>
      </w:r>
    </w:p>
    <w:p w14:paraId="0310F9D1"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3D4C6E7D"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383787A8"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Vu la loi du 17 juin 2016 relative aux marchés publics, notamment l’article 42, § 1, 1° a) (la dépense à approuver HTVA n'atteint pas le seuil de 139.000,00 €) ;</w:t>
      </w:r>
    </w:p>
    <w:p w14:paraId="455C0522"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Vu l'arrêté royal du 14 janvier 2013 établissant les règles générales d'exécution des marchés publics et ses modifications ultérieures ;</w:t>
      </w:r>
    </w:p>
    <w:p w14:paraId="763DBFAA"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Vu l'arrêté royal du 18 avril 2017 relatif à la passation des marchés publics dans les secteurs classiques et ses modifications ultérieures, notamment l'article 90, 1° ;</w:t>
      </w:r>
    </w:p>
    <w:p w14:paraId="39EEE68D"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Considérant le cahier des charges relatif au marché “Désignation d'un auteur de projet pour la restauration de la Tour aux Effraies du Domaine de Clémarais et aménagement de ses abords” établi par IDELUX PROJETS PUBLICS;</w:t>
      </w:r>
    </w:p>
    <w:p w14:paraId="1D0F8A90"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Considérant que le montant estimé de ce marché s'élève à 41.322,31 € hors TVA ou 50.000,00 €, 21% TVA comprise ;</w:t>
      </w:r>
    </w:p>
    <w:p w14:paraId="784379E5"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Considérant qu'il est proposé de passer le marché par procédure négociée sans publication préalable ;</w:t>
      </w:r>
    </w:p>
    <w:p w14:paraId="4FA84040"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Considérant que le crédit permettant cette dépense est inscrit au budget extraordinaire de l’exercice 2020, article 762/721-60 (n° de projet 20200030) ;</w:t>
      </w:r>
    </w:p>
    <w:p w14:paraId="04B5AD0C" w14:textId="77777777" w:rsidR="00717201" w:rsidRPr="00717201" w:rsidRDefault="00717201" w:rsidP="00717201">
      <w:pPr>
        <w:tabs>
          <w:tab w:val="left" w:pos="2268"/>
        </w:tabs>
        <w:overflowPunct w:val="0"/>
        <w:autoSpaceDE w:val="0"/>
        <w:autoSpaceDN w:val="0"/>
        <w:adjustRightInd w:val="0"/>
        <w:textAlignment w:val="baseline"/>
        <w:rPr>
          <w:sz w:val="20"/>
          <w:szCs w:val="20"/>
        </w:rPr>
      </w:pPr>
      <w:r w:rsidRPr="00717201">
        <w:rPr>
          <w:noProof/>
          <w:sz w:val="20"/>
          <w:szCs w:val="20"/>
        </w:rPr>
        <w:t>Considérant que l'avis de légalité est exigé conformément à l’article L1124-40, § 1er, 3° et 4° du CDLD, qu'une demande afin d'obtenir l'avis de légalité a été soumise le 13 octobre 2020 et que le Directeur financier a rendu un avis de légalité N°2020/104 favorable sous réserve le 13 octobre 2020 et joint en annexe ;</w:t>
      </w:r>
    </w:p>
    <w:p w14:paraId="48BC5803"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noProof/>
          <w:sz w:val="20"/>
          <w:szCs w:val="20"/>
          <w:lang w:val="fr-BE"/>
        </w:rPr>
        <w:t>Après en avoir délibéré ;</w:t>
      </w:r>
    </w:p>
    <w:p w14:paraId="7C893CD5" w14:textId="77777777" w:rsidR="00717201" w:rsidRPr="00717201" w:rsidRDefault="00717201" w:rsidP="00717201">
      <w:pPr>
        <w:overflowPunct w:val="0"/>
        <w:autoSpaceDE w:val="0"/>
        <w:autoSpaceDN w:val="0"/>
        <w:adjustRightInd w:val="0"/>
        <w:jc w:val="both"/>
        <w:textAlignment w:val="baseline"/>
        <w:rPr>
          <w:b/>
          <w:sz w:val="20"/>
          <w:szCs w:val="20"/>
        </w:rPr>
      </w:pPr>
      <w:r w:rsidRPr="00717201">
        <w:rPr>
          <w:noProof/>
          <w:sz w:val="20"/>
          <w:szCs w:val="20"/>
          <w:lang w:val="fr-BE"/>
        </w:rPr>
        <w:t>A l’unanimité ;</w:t>
      </w:r>
    </w:p>
    <w:p w14:paraId="37EFBE1A" w14:textId="77777777" w:rsidR="00717201" w:rsidRPr="00717201" w:rsidRDefault="00717201" w:rsidP="00717201">
      <w:pPr>
        <w:overflowPunct w:val="0"/>
        <w:autoSpaceDE w:val="0"/>
        <w:autoSpaceDN w:val="0"/>
        <w:adjustRightInd w:val="0"/>
        <w:jc w:val="both"/>
        <w:textAlignment w:val="baseline"/>
        <w:rPr>
          <w:b/>
          <w:sz w:val="20"/>
          <w:szCs w:val="20"/>
        </w:rPr>
      </w:pPr>
      <w:r w:rsidRPr="00717201">
        <w:rPr>
          <w:b/>
          <w:sz w:val="20"/>
          <w:szCs w:val="20"/>
        </w:rPr>
        <w:t>D E C I D E :</w:t>
      </w:r>
    </w:p>
    <w:p w14:paraId="035CB5B4"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b/>
          <w:noProof/>
          <w:sz w:val="20"/>
          <w:szCs w:val="20"/>
          <w:u w:val="single"/>
          <w:lang w:val="fr-BE"/>
        </w:rPr>
        <w:t>Article 1er</w:t>
      </w:r>
      <w:r w:rsidRPr="00717201">
        <w:rPr>
          <w:b/>
          <w:noProof/>
          <w:sz w:val="20"/>
          <w:szCs w:val="20"/>
          <w:lang w:val="fr-BE"/>
        </w:rPr>
        <w:t xml:space="preserve"> : </w:t>
      </w:r>
      <w:r w:rsidRPr="00717201">
        <w:rPr>
          <w:noProof/>
          <w:sz w:val="20"/>
          <w:szCs w:val="20"/>
        </w:rPr>
        <w:t>D'approuver le cahier des charges N° S-05-2020 et le montant estimé du marché “Désignation d'un auteur de projet pour la restauration de la Tour aux Effraies du Domaine de Clémarais et aménagement de ses abords”, établis par le Service Marchés publics. Les conditions sont fixées comme prévu au cahier des charges et par les règles générales d'exécution des marchés publics. Le montant estimé s'élève à 41.322,31 € hors TVA ou 50.000,00 €, 21% TVA comprise.</w:t>
      </w:r>
    </w:p>
    <w:p w14:paraId="16B36E18"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b/>
          <w:noProof/>
          <w:sz w:val="20"/>
          <w:szCs w:val="20"/>
          <w:u w:val="single"/>
          <w:lang w:val="fr-BE"/>
        </w:rPr>
        <w:t>Article 2</w:t>
      </w:r>
      <w:r w:rsidRPr="00717201">
        <w:rPr>
          <w:b/>
          <w:noProof/>
          <w:sz w:val="20"/>
          <w:szCs w:val="20"/>
          <w:lang w:val="fr-BE"/>
        </w:rPr>
        <w:t xml:space="preserve"> : </w:t>
      </w:r>
      <w:r w:rsidRPr="00717201">
        <w:rPr>
          <w:noProof/>
          <w:sz w:val="20"/>
          <w:szCs w:val="20"/>
        </w:rPr>
        <w:t>De passer le marché par la procédure négociée sans publication préalable.</w:t>
      </w:r>
    </w:p>
    <w:p w14:paraId="7C934EEE" w14:textId="77777777" w:rsidR="00717201" w:rsidRPr="00717201" w:rsidRDefault="00717201" w:rsidP="00717201">
      <w:pPr>
        <w:overflowPunct w:val="0"/>
        <w:autoSpaceDE w:val="0"/>
        <w:autoSpaceDN w:val="0"/>
        <w:adjustRightInd w:val="0"/>
        <w:jc w:val="both"/>
        <w:textAlignment w:val="baseline"/>
        <w:rPr>
          <w:noProof/>
          <w:sz w:val="20"/>
          <w:szCs w:val="20"/>
          <w:lang w:val="fr-BE"/>
        </w:rPr>
      </w:pPr>
      <w:r w:rsidRPr="00717201">
        <w:rPr>
          <w:b/>
          <w:noProof/>
          <w:sz w:val="20"/>
          <w:szCs w:val="20"/>
          <w:u w:val="single"/>
          <w:lang w:val="fr-BE"/>
        </w:rPr>
        <w:t>Article 3</w:t>
      </w:r>
      <w:r w:rsidRPr="00717201">
        <w:rPr>
          <w:b/>
          <w:noProof/>
          <w:sz w:val="20"/>
          <w:szCs w:val="20"/>
          <w:lang w:val="fr-BE"/>
        </w:rPr>
        <w:t xml:space="preserve"> : </w:t>
      </w:r>
      <w:r w:rsidRPr="00717201">
        <w:rPr>
          <w:noProof/>
          <w:sz w:val="20"/>
          <w:szCs w:val="20"/>
        </w:rPr>
        <w:t>De financer cette dépense par le crédit inscrit au budget extraordinaire de l’exercice 2020, article 762/721-60 (n° de projet 20200030).</w:t>
      </w:r>
    </w:p>
    <w:p w14:paraId="3A47F3DA" w14:textId="77777777" w:rsidR="00717201" w:rsidRPr="00717201" w:rsidRDefault="00717201" w:rsidP="00717201">
      <w:pPr>
        <w:overflowPunct w:val="0"/>
        <w:autoSpaceDE w:val="0"/>
        <w:autoSpaceDN w:val="0"/>
        <w:adjustRightInd w:val="0"/>
        <w:jc w:val="both"/>
        <w:textAlignment w:val="baseline"/>
        <w:rPr>
          <w:b/>
          <w:sz w:val="20"/>
          <w:szCs w:val="20"/>
        </w:rPr>
      </w:pPr>
      <w:r w:rsidRPr="00717201">
        <w:rPr>
          <w:b/>
          <w:noProof/>
          <w:sz w:val="20"/>
          <w:szCs w:val="20"/>
          <w:u w:val="single"/>
          <w:lang w:val="fr-BE"/>
        </w:rPr>
        <w:t>Article 4</w:t>
      </w:r>
      <w:r w:rsidRPr="00717201">
        <w:rPr>
          <w:b/>
          <w:noProof/>
          <w:sz w:val="20"/>
          <w:szCs w:val="20"/>
          <w:lang w:val="fr-BE"/>
        </w:rPr>
        <w:t xml:space="preserve"> : </w:t>
      </w:r>
      <w:r w:rsidRPr="00717201">
        <w:rPr>
          <w:noProof/>
          <w:sz w:val="20"/>
          <w:szCs w:val="20"/>
          <w:lang w:val="fr-BE"/>
        </w:rPr>
        <w:t>Cette décision est portée sur la liste récapitulative qui est transmise à l’Autorité supérieure</w:t>
      </w:r>
      <w:r w:rsidRPr="00717201">
        <w:rPr>
          <w:sz w:val="20"/>
          <w:szCs w:val="20"/>
          <w:lang w:val="fr-BE"/>
        </w:rPr>
        <w:t>.</w:t>
      </w:r>
    </w:p>
    <w:p w14:paraId="7562C18B" w14:textId="77777777" w:rsidR="00AA7AEB" w:rsidRPr="00851A18" w:rsidRDefault="00AA7AEB" w:rsidP="00FA786E">
      <w:pPr>
        <w:jc w:val="both"/>
        <w:rPr>
          <w:b/>
          <w:sz w:val="20"/>
          <w:szCs w:val="20"/>
          <w:lang w:val="fr-BE"/>
        </w:rPr>
      </w:pPr>
    </w:p>
    <w:p w14:paraId="68A7D90B" w14:textId="6D30A95E" w:rsidR="00172BD1" w:rsidRPr="00172BD1" w:rsidRDefault="006E23C3" w:rsidP="00172BD1">
      <w:pPr>
        <w:tabs>
          <w:tab w:val="left" w:pos="1701"/>
        </w:tabs>
        <w:rPr>
          <w:rFonts w:eastAsia="Calibri"/>
          <w:b/>
          <w:bCs/>
          <w:snapToGrid w:val="0"/>
          <w:sz w:val="20"/>
          <w:szCs w:val="20"/>
          <w:u w:val="single"/>
          <w:lang w:eastAsia="en-US"/>
        </w:rPr>
      </w:pPr>
      <w:r w:rsidRPr="00963791">
        <w:rPr>
          <w:b/>
          <w:sz w:val="20"/>
          <w:szCs w:val="20"/>
          <w:u w:val="single"/>
        </w:rPr>
        <w:t xml:space="preserve">Point n° </w:t>
      </w:r>
      <w:r w:rsidR="001976BB" w:rsidRPr="00963791">
        <w:rPr>
          <w:b/>
          <w:sz w:val="20"/>
          <w:szCs w:val="20"/>
          <w:u w:val="single"/>
        </w:rPr>
        <w:t>11</w:t>
      </w:r>
      <w:r w:rsidRPr="00963791">
        <w:rPr>
          <w:b/>
          <w:sz w:val="20"/>
          <w:szCs w:val="20"/>
          <w:u w:val="single"/>
        </w:rPr>
        <w:t xml:space="preserve"> </w:t>
      </w:r>
      <w:r w:rsidR="00337E07" w:rsidRPr="00963791">
        <w:rPr>
          <w:b/>
          <w:sz w:val="20"/>
          <w:szCs w:val="20"/>
          <w:u w:val="single"/>
        </w:rPr>
        <w:t>–</w:t>
      </w:r>
      <w:r w:rsidR="00EB1F29" w:rsidRPr="00963791">
        <w:rPr>
          <w:b/>
          <w:sz w:val="20"/>
          <w:szCs w:val="20"/>
          <w:u w:val="single"/>
        </w:rPr>
        <w:t xml:space="preserve"> </w:t>
      </w:r>
      <w:r w:rsidR="00851A18" w:rsidRPr="00963791">
        <w:rPr>
          <w:rFonts w:eastAsia="Calibri"/>
          <w:b/>
          <w:bCs/>
          <w:snapToGrid w:val="0"/>
          <w:sz w:val="20"/>
          <w:szCs w:val="20"/>
          <w:u w:val="single"/>
          <w:lang w:val="fr-BE" w:eastAsia="en-US"/>
        </w:rPr>
        <w:t>Délibération n°</w:t>
      </w:r>
      <w:r w:rsidR="00DF3DEB" w:rsidRPr="00DF3DEB">
        <w:rPr>
          <w:rFonts w:eastAsia="Calibri"/>
          <w:b/>
          <w:bCs/>
          <w:snapToGrid w:val="0"/>
          <w:sz w:val="20"/>
          <w:szCs w:val="20"/>
          <w:u w:val="single"/>
          <w:lang w:val="fr-BE" w:eastAsia="en-US"/>
        </w:rPr>
        <w:t>865</w:t>
      </w:r>
      <w:r w:rsidR="00851A18" w:rsidRPr="00DF3DEB">
        <w:rPr>
          <w:rFonts w:eastAsia="Calibri"/>
          <w:b/>
          <w:bCs/>
          <w:snapToGrid w:val="0"/>
          <w:sz w:val="20"/>
          <w:szCs w:val="20"/>
          <w:u w:val="single"/>
          <w:lang w:val="fr-BE" w:eastAsia="en-US"/>
        </w:rPr>
        <w:t>:</w:t>
      </w:r>
      <w:r w:rsidR="00851A18" w:rsidRPr="00963791">
        <w:rPr>
          <w:rFonts w:eastAsia="Calibri"/>
          <w:b/>
          <w:bCs/>
          <w:snapToGrid w:val="0"/>
          <w:sz w:val="20"/>
          <w:szCs w:val="20"/>
          <w:u w:val="single"/>
          <w:lang w:val="fr-BE" w:eastAsia="en-US"/>
        </w:rPr>
        <w:t xml:space="preserve"> </w:t>
      </w:r>
      <w:r w:rsidR="00172BD1" w:rsidRPr="00172BD1">
        <w:rPr>
          <w:rFonts w:eastAsia="Calibri"/>
          <w:b/>
          <w:bCs/>
          <w:snapToGrid w:val="0"/>
          <w:sz w:val="20"/>
          <w:szCs w:val="20"/>
          <w:u w:val="single"/>
          <w:lang w:eastAsia="en-US"/>
        </w:rPr>
        <w:t>Approbation du projet d’acte relatif à la vente de l’excédent de voirie se situant à proximité de la parcelle cadastrée : 1ERE DIVISION/AUBANGE/SECTION A/N°113H entre l’Administration communale d’AUBANGE et Monsieur L’</w:t>
      </w:r>
      <w:r w:rsidR="00172BD1" w:rsidRPr="00172BD1">
        <w:rPr>
          <w:rFonts w:eastAsia="Calibri"/>
          <w:b/>
          <w:bCs/>
          <w:iCs/>
          <w:snapToGrid w:val="0"/>
          <w:sz w:val="20"/>
          <w:szCs w:val="20"/>
          <w:u w:val="single"/>
          <w:lang w:eastAsia="en-US"/>
        </w:rPr>
        <w:t>HOIR.</w:t>
      </w:r>
    </w:p>
    <w:p w14:paraId="0A3E7C67" w14:textId="77777777" w:rsidR="00B10125" w:rsidRPr="00B10125" w:rsidRDefault="00B10125" w:rsidP="00B10125">
      <w:pPr>
        <w:tabs>
          <w:tab w:val="left" w:pos="1843"/>
        </w:tabs>
        <w:overflowPunct w:val="0"/>
        <w:autoSpaceDE w:val="0"/>
        <w:autoSpaceDN w:val="0"/>
        <w:adjustRightInd w:val="0"/>
        <w:spacing w:line="280" w:lineRule="atLeast"/>
        <w:ind w:right="-568"/>
        <w:jc w:val="both"/>
        <w:textAlignment w:val="baseline"/>
        <w:rPr>
          <w:sz w:val="20"/>
          <w:szCs w:val="20"/>
        </w:rPr>
      </w:pPr>
      <w:r w:rsidRPr="00B10125">
        <w:rPr>
          <w:sz w:val="20"/>
          <w:szCs w:val="20"/>
        </w:rPr>
        <w:t>Le Conseil,</w:t>
      </w:r>
    </w:p>
    <w:p w14:paraId="1A372322"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le Code de la Démocratie Locale, notamment l’article L1122-30, alinéa 1er,</w:t>
      </w:r>
    </w:p>
    <w:p w14:paraId="504B8D2B"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le décret du 6 février 2014 relatif à la voirie communale ;</w:t>
      </w:r>
    </w:p>
    <w:p w14:paraId="7D737ED6"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la demande introduite par Monsieur L’HOIR Marc, rue Bosseler 43 à 6790 Aubange, visant le rachat d’un excédent de voirie à côté de sa propriété cadastrée 1ème division, Section A, n° 113h ;</w:t>
      </w:r>
    </w:p>
    <w:p w14:paraId="52D5DE3D"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que la demande est déposée dans le but de réaliser, sur l’excédent, un volume secondaire à usage de garage ;</w:t>
      </w:r>
    </w:p>
    <w:p w14:paraId="71BBA5CB"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lastRenderedPageBreak/>
        <w:t>Vu la délibération du Collège communal décidant de marquer un accord de principe sur le rachat ;</w:t>
      </w:r>
    </w:p>
    <w:p w14:paraId="46D46291"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l’estimation du Géomètre-expert Y. NAISSE estimant dans son rapport du 20/12/2018 l’excédent de voirie à une valeur de 2500€ de l’are ;</w:t>
      </w:r>
    </w:p>
    <w:p w14:paraId="5CD63E66"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le courrier de l’administration communale du 24/04/2019 proposant le rachat de l’excédent au prix de 2500€  de l’are majoré des frais d’expertise (10%) et de frais de dossier (180 €), soit un total de 620 € ;</w:t>
      </w:r>
    </w:p>
    <w:p w14:paraId="2224B436"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le plan de mesurage dressé par le géomètre expert M-A Etienne;</w:t>
      </w:r>
    </w:p>
    <w:p w14:paraId="75223755"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Vu que l’excédent de voirie est contigu à la parcelle précitée ; que la configuration des lieux et la configuration cadastrale font que l’excédent visé par le rachat se rapporte naturellement à la parcelle en question ;</w:t>
      </w:r>
    </w:p>
    <w:p w14:paraId="3CB1AF2A"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sz w:val="20"/>
          <w:szCs w:val="20"/>
        </w:rPr>
        <w:t xml:space="preserve">Vu la délibération n°683 du Conseil communal du 11/05/2020 décidant de modifier la voirie </w:t>
      </w:r>
      <w:r w:rsidRPr="00B10125">
        <w:rPr>
          <w:color w:val="000000"/>
          <w:sz w:val="20"/>
          <w:szCs w:val="20"/>
          <w:lang w:eastAsia="fr-BE"/>
        </w:rPr>
        <w:t>« rue Bosseler » conformément au plan dressé par le Géomètre-Expert ETIENNE Marc-Albert</w:t>
      </w:r>
      <w:r w:rsidRPr="00B10125">
        <w:rPr>
          <w:sz w:val="20"/>
          <w:szCs w:val="20"/>
        </w:rPr>
        <w:t xml:space="preserve"> et de vendre l’excédent de voirie concerné à Monsieur </w:t>
      </w:r>
      <w:r w:rsidRPr="00B10125">
        <w:rPr>
          <w:sz w:val="20"/>
          <w:szCs w:val="20"/>
          <w:lang w:eastAsia="fr-BE"/>
        </w:rPr>
        <w:t xml:space="preserve">L’HOIR Marc </w:t>
      </w:r>
      <w:r w:rsidRPr="00B10125">
        <w:rPr>
          <w:sz w:val="20"/>
          <w:szCs w:val="20"/>
        </w:rPr>
        <w:t>;</w:t>
      </w:r>
    </w:p>
    <w:p w14:paraId="0799BEB2" w14:textId="77777777" w:rsidR="00B10125" w:rsidRPr="00B10125" w:rsidRDefault="00B10125" w:rsidP="00B10125">
      <w:pPr>
        <w:overflowPunct w:val="0"/>
        <w:autoSpaceDE w:val="0"/>
        <w:autoSpaceDN w:val="0"/>
        <w:adjustRightInd w:val="0"/>
        <w:jc w:val="both"/>
        <w:textAlignment w:val="baseline"/>
        <w:rPr>
          <w:sz w:val="20"/>
          <w:szCs w:val="20"/>
        </w:rPr>
      </w:pPr>
      <w:r w:rsidRPr="00B10125">
        <w:rPr>
          <w:noProof/>
          <w:sz w:val="20"/>
          <w:szCs w:val="20"/>
          <w:lang w:val="fr-BE"/>
        </w:rPr>
        <w:t xml:space="preserve">Vu que les frais de l’acte notarié seront à charge de </w:t>
      </w:r>
      <w:r w:rsidRPr="00B10125">
        <w:rPr>
          <w:sz w:val="20"/>
          <w:szCs w:val="20"/>
        </w:rPr>
        <w:t xml:space="preserve">Monsieur </w:t>
      </w:r>
      <w:r w:rsidRPr="00B10125">
        <w:rPr>
          <w:sz w:val="20"/>
          <w:szCs w:val="20"/>
          <w:lang w:eastAsia="fr-BE"/>
        </w:rPr>
        <w:t xml:space="preserve">L’HOIR Marc </w:t>
      </w:r>
      <w:r w:rsidRPr="00B10125">
        <w:rPr>
          <w:noProof/>
          <w:sz w:val="20"/>
          <w:szCs w:val="20"/>
          <w:lang w:val="fr-BE"/>
        </w:rPr>
        <w:t>;</w:t>
      </w:r>
    </w:p>
    <w:p w14:paraId="30355D60" w14:textId="77777777" w:rsidR="00B10125" w:rsidRPr="00B10125" w:rsidRDefault="00B10125" w:rsidP="00B10125">
      <w:pPr>
        <w:overflowPunct w:val="0"/>
        <w:autoSpaceDE w:val="0"/>
        <w:autoSpaceDN w:val="0"/>
        <w:adjustRightInd w:val="0"/>
        <w:textAlignment w:val="baseline"/>
        <w:rPr>
          <w:noProof/>
          <w:sz w:val="20"/>
          <w:szCs w:val="20"/>
          <w:lang w:val="fr-BE"/>
        </w:rPr>
      </w:pPr>
      <w:r w:rsidRPr="00B10125">
        <w:rPr>
          <w:sz w:val="20"/>
          <w:szCs w:val="20"/>
        </w:rPr>
        <w:t>Vu la délibération n° 11 du Collège du 15/06/2020 désignant Maître Nicolas PEIFFER, Notaire, Avenue de la Gare 28/1 à 6790 - AUBANGE, en vue de la rédaction de l’acte de vente relatif à l’excédent de voirie se situant à proximité de la parcelle cadastrée : 1ère division/AUBANGE/Section A/N°113H, entre l’Administration Communale d’AUBANGE et Monsieur HOIR ;</w:t>
      </w:r>
    </w:p>
    <w:p w14:paraId="0A4BF3E2" w14:textId="77777777" w:rsidR="00B10125" w:rsidRPr="00B10125" w:rsidRDefault="00B10125" w:rsidP="00B10125">
      <w:pPr>
        <w:tabs>
          <w:tab w:val="left" w:pos="993"/>
        </w:tabs>
        <w:overflowPunct w:val="0"/>
        <w:autoSpaceDE w:val="0"/>
        <w:autoSpaceDN w:val="0"/>
        <w:adjustRightInd w:val="0"/>
        <w:ind w:right="-1"/>
        <w:jc w:val="both"/>
        <w:textAlignment w:val="baseline"/>
        <w:rPr>
          <w:noProof/>
          <w:sz w:val="20"/>
          <w:szCs w:val="20"/>
          <w:lang w:val="fr-BE"/>
        </w:rPr>
      </w:pPr>
      <w:r w:rsidRPr="00B10125">
        <w:rPr>
          <w:sz w:val="20"/>
          <w:szCs w:val="20"/>
          <w:lang w:val="fr-BE"/>
        </w:rPr>
        <w:t xml:space="preserve">Vu le projet d’acte </w:t>
      </w:r>
      <w:r w:rsidRPr="00B10125">
        <w:rPr>
          <w:noProof/>
          <w:sz w:val="20"/>
          <w:szCs w:val="20"/>
          <w:lang w:val="fr-BE"/>
        </w:rPr>
        <w:t xml:space="preserve">rédigé par Maître </w:t>
      </w:r>
      <w:r w:rsidRPr="00B10125">
        <w:rPr>
          <w:sz w:val="20"/>
          <w:szCs w:val="20"/>
        </w:rPr>
        <w:t>Nicolas PEIFFER, Notaire, Avenue de la Gare, 28/1 à 6790 AUBANGE</w:t>
      </w:r>
      <w:r w:rsidRPr="00B10125">
        <w:rPr>
          <w:noProof/>
          <w:sz w:val="20"/>
          <w:szCs w:val="20"/>
          <w:lang w:val="fr-BE"/>
        </w:rPr>
        <w:t xml:space="preserve">, relatif à la vente de </w:t>
      </w:r>
      <w:r w:rsidRPr="00B10125">
        <w:rPr>
          <w:sz w:val="20"/>
          <w:szCs w:val="20"/>
        </w:rPr>
        <w:t xml:space="preserve">l’excédent de voirie se situant à proximité de la parcelle cadastrée : </w:t>
      </w:r>
      <w:r w:rsidRPr="00B10125">
        <w:rPr>
          <w:sz w:val="22"/>
          <w:szCs w:val="22"/>
        </w:rPr>
        <w:t>1ère DIV/ AUBANGE /SECTION A /n° 113H</w:t>
      </w:r>
      <w:r w:rsidRPr="00B10125">
        <w:rPr>
          <w:sz w:val="20"/>
          <w:szCs w:val="20"/>
        </w:rPr>
        <w:t>, entre l’Administration Communale d’AUBANGE et Monsieur L’HOIR </w:t>
      </w:r>
      <w:r w:rsidRPr="00B10125">
        <w:rPr>
          <w:noProof/>
          <w:sz w:val="20"/>
          <w:szCs w:val="20"/>
          <w:lang w:val="fr-BE"/>
        </w:rPr>
        <w:t>;</w:t>
      </w:r>
    </w:p>
    <w:p w14:paraId="1ED7EDEF" w14:textId="77777777" w:rsidR="00B10125" w:rsidRPr="00B10125" w:rsidRDefault="00B10125" w:rsidP="00B10125">
      <w:pPr>
        <w:tabs>
          <w:tab w:val="left" w:pos="993"/>
        </w:tabs>
        <w:overflowPunct w:val="0"/>
        <w:autoSpaceDE w:val="0"/>
        <w:autoSpaceDN w:val="0"/>
        <w:adjustRightInd w:val="0"/>
        <w:ind w:right="-1"/>
        <w:jc w:val="both"/>
        <w:textAlignment w:val="baseline"/>
        <w:rPr>
          <w:sz w:val="20"/>
          <w:szCs w:val="20"/>
          <w:lang w:val="fr-BE"/>
        </w:rPr>
      </w:pPr>
      <w:r w:rsidRPr="00B10125">
        <w:rPr>
          <w:sz w:val="20"/>
          <w:szCs w:val="20"/>
          <w:lang w:val="fr-BE"/>
        </w:rPr>
        <w:t>Après en avoir délibéré ;</w:t>
      </w:r>
    </w:p>
    <w:p w14:paraId="5CCFB294" w14:textId="77777777" w:rsidR="00B10125" w:rsidRPr="00B10125" w:rsidRDefault="00B10125" w:rsidP="00B10125">
      <w:pPr>
        <w:overflowPunct w:val="0"/>
        <w:autoSpaceDE w:val="0"/>
        <w:autoSpaceDN w:val="0"/>
        <w:adjustRightInd w:val="0"/>
        <w:jc w:val="both"/>
        <w:textAlignment w:val="baseline"/>
        <w:rPr>
          <w:noProof/>
          <w:sz w:val="20"/>
          <w:szCs w:val="20"/>
          <w:lang w:val="fr-BE"/>
        </w:rPr>
      </w:pPr>
      <w:r w:rsidRPr="00B10125">
        <w:rPr>
          <w:noProof/>
          <w:sz w:val="20"/>
          <w:szCs w:val="20"/>
          <w:lang w:val="fr-BE"/>
        </w:rPr>
        <w:t>A l’unanimité ;</w:t>
      </w:r>
    </w:p>
    <w:p w14:paraId="2702BFEB" w14:textId="77777777" w:rsidR="00B10125" w:rsidRPr="00B10125" w:rsidRDefault="00B10125" w:rsidP="00B10125">
      <w:pPr>
        <w:tabs>
          <w:tab w:val="left" w:pos="993"/>
        </w:tabs>
        <w:overflowPunct w:val="0"/>
        <w:autoSpaceDE w:val="0"/>
        <w:autoSpaceDN w:val="0"/>
        <w:adjustRightInd w:val="0"/>
        <w:ind w:right="-1"/>
        <w:jc w:val="both"/>
        <w:textAlignment w:val="baseline"/>
        <w:rPr>
          <w:b/>
          <w:sz w:val="20"/>
          <w:szCs w:val="20"/>
          <w:lang w:val="fr-BE"/>
        </w:rPr>
      </w:pPr>
      <w:r w:rsidRPr="00B10125">
        <w:rPr>
          <w:b/>
          <w:sz w:val="20"/>
          <w:szCs w:val="20"/>
          <w:lang w:val="fr-BE"/>
        </w:rPr>
        <w:t>DECIDE :</w:t>
      </w:r>
    </w:p>
    <w:p w14:paraId="2F896048" w14:textId="77777777" w:rsidR="00B10125" w:rsidRPr="00B10125" w:rsidRDefault="00B10125" w:rsidP="00B10125">
      <w:pPr>
        <w:overflowPunct w:val="0"/>
        <w:autoSpaceDE w:val="0"/>
        <w:autoSpaceDN w:val="0"/>
        <w:adjustRightInd w:val="0"/>
        <w:jc w:val="both"/>
        <w:textAlignment w:val="baseline"/>
        <w:rPr>
          <w:sz w:val="20"/>
          <w:szCs w:val="20"/>
          <w:lang w:val="fr-BE"/>
        </w:rPr>
      </w:pPr>
      <w:r w:rsidRPr="00B10125">
        <w:rPr>
          <w:b/>
          <w:noProof/>
          <w:sz w:val="20"/>
          <w:szCs w:val="20"/>
          <w:u w:val="single"/>
          <w:lang w:val="fr-BE"/>
        </w:rPr>
        <w:t>Article 1er:</w:t>
      </w:r>
      <w:r w:rsidRPr="00B10125">
        <w:rPr>
          <w:noProof/>
          <w:sz w:val="20"/>
          <w:szCs w:val="20"/>
          <w:lang w:val="fr-BE"/>
        </w:rPr>
        <w:t xml:space="preserve"> d’approuver le projet d’acte rédigé par Maître </w:t>
      </w:r>
      <w:r w:rsidRPr="00B10125">
        <w:rPr>
          <w:sz w:val="20"/>
          <w:szCs w:val="20"/>
        </w:rPr>
        <w:t>Nicolas PEIFFER, Notaire, Avenue de la Gare, 28/1 à 6790 AUBANGE</w:t>
      </w:r>
      <w:r w:rsidRPr="00B10125">
        <w:rPr>
          <w:noProof/>
          <w:sz w:val="20"/>
          <w:szCs w:val="20"/>
          <w:lang w:val="fr-BE"/>
        </w:rPr>
        <w:t xml:space="preserve">, relatif à la vente de </w:t>
      </w:r>
      <w:r w:rsidRPr="00B10125">
        <w:rPr>
          <w:sz w:val="20"/>
          <w:szCs w:val="20"/>
        </w:rPr>
        <w:t xml:space="preserve">l’excédent de voirie se situant à proximité de la parcelle cadastrée : </w:t>
      </w:r>
      <w:r w:rsidRPr="00B10125">
        <w:rPr>
          <w:sz w:val="22"/>
          <w:szCs w:val="22"/>
        </w:rPr>
        <w:t>1ère DIV/ AUBANGE /SECTION A /n° 113H</w:t>
      </w:r>
      <w:r w:rsidRPr="00B10125">
        <w:rPr>
          <w:sz w:val="20"/>
          <w:szCs w:val="20"/>
        </w:rPr>
        <w:t xml:space="preserve">, entre l’Administration Communale d’AUBANGE et </w:t>
      </w:r>
      <w:r w:rsidRPr="00B10125">
        <w:rPr>
          <w:rFonts w:ascii="Caladea" w:hAnsi="Caladea"/>
          <w:sz w:val="20"/>
          <w:szCs w:val="20"/>
        </w:rPr>
        <w:t>Monsieur L’HOIR </w:t>
      </w:r>
      <w:r w:rsidRPr="00B10125">
        <w:rPr>
          <w:noProof/>
          <w:sz w:val="20"/>
          <w:szCs w:val="20"/>
          <w:lang w:val="fr-BE"/>
        </w:rPr>
        <w:t>;</w:t>
      </w:r>
    </w:p>
    <w:p w14:paraId="443F6FB1" w14:textId="77777777" w:rsidR="00B10125" w:rsidRPr="00B10125" w:rsidRDefault="00B10125" w:rsidP="00B10125">
      <w:pPr>
        <w:overflowPunct w:val="0"/>
        <w:autoSpaceDE w:val="0"/>
        <w:autoSpaceDN w:val="0"/>
        <w:adjustRightInd w:val="0"/>
        <w:jc w:val="both"/>
        <w:textAlignment w:val="baseline"/>
        <w:rPr>
          <w:noProof/>
          <w:sz w:val="20"/>
          <w:szCs w:val="20"/>
          <w:lang w:val="fr-BE"/>
        </w:rPr>
      </w:pPr>
      <w:r w:rsidRPr="00B10125">
        <w:rPr>
          <w:b/>
          <w:noProof/>
          <w:sz w:val="20"/>
          <w:szCs w:val="20"/>
          <w:u w:val="single"/>
          <w:lang w:val="fr-BE"/>
        </w:rPr>
        <w:t>Article 2:</w:t>
      </w:r>
      <w:r w:rsidRPr="00B10125">
        <w:rPr>
          <w:noProof/>
          <w:sz w:val="20"/>
          <w:szCs w:val="20"/>
          <w:lang w:val="fr-BE"/>
        </w:rPr>
        <w:t xml:space="preserve"> de charger le Collège communal de l’exécution de la présente décision. </w:t>
      </w:r>
    </w:p>
    <w:p w14:paraId="50ACA25B" w14:textId="77777777" w:rsidR="00D63D3F" w:rsidRPr="00A5174C" w:rsidRDefault="00D63D3F" w:rsidP="00D63D3F">
      <w:pPr>
        <w:tabs>
          <w:tab w:val="left" w:pos="1701"/>
        </w:tabs>
        <w:jc w:val="both"/>
        <w:rPr>
          <w:b/>
          <w:sz w:val="20"/>
          <w:szCs w:val="20"/>
        </w:rPr>
      </w:pPr>
    </w:p>
    <w:p w14:paraId="109B22AA" w14:textId="52F25AF7" w:rsidR="00BE297B" w:rsidRDefault="00B136EE" w:rsidP="00165B83">
      <w:pPr>
        <w:tabs>
          <w:tab w:val="left" w:pos="1701"/>
        </w:tabs>
        <w:rPr>
          <w:b/>
          <w:sz w:val="20"/>
          <w:szCs w:val="20"/>
          <w:highlight w:val="yellow"/>
          <w:u w:val="single"/>
        </w:rPr>
      </w:pPr>
      <w:r w:rsidRPr="00B95F7C">
        <w:rPr>
          <w:b/>
          <w:sz w:val="20"/>
          <w:szCs w:val="20"/>
          <w:u w:val="single"/>
          <w:lang w:val="fr-BE"/>
        </w:rPr>
        <w:t>Point n°12 – Délibération</w:t>
      </w:r>
      <w:r w:rsidR="00DD40D1" w:rsidRPr="00B95F7C">
        <w:rPr>
          <w:b/>
          <w:sz w:val="20"/>
          <w:szCs w:val="20"/>
          <w:u w:val="single"/>
          <w:lang w:val="fr-BE"/>
        </w:rPr>
        <w:t xml:space="preserve"> n°</w:t>
      </w:r>
      <w:r w:rsidR="00DF3DEB">
        <w:rPr>
          <w:b/>
          <w:sz w:val="20"/>
          <w:szCs w:val="20"/>
          <w:u w:val="single"/>
          <w:lang w:val="fr-BE"/>
        </w:rPr>
        <w:t>866</w:t>
      </w:r>
      <w:r w:rsidRPr="00B95F7C">
        <w:rPr>
          <w:b/>
          <w:sz w:val="20"/>
          <w:szCs w:val="20"/>
          <w:u w:val="single"/>
          <w:lang w:val="fr-BE"/>
        </w:rPr>
        <w:t> :</w:t>
      </w:r>
      <w:r w:rsidR="0084725F" w:rsidRPr="00B95F7C">
        <w:rPr>
          <w:b/>
          <w:sz w:val="20"/>
          <w:szCs w:val="20"/>
          <w:u w:val="single"/>
        </w:rPr>
        <w:t xml:space="preserve"> </w:t>
      </w:r>
      <w:r w:rsidR="00165B83" w:rsidRPr="00165B83">
        <w:rPr>
          <w:b/>
          <w:sz w:val="20"/>
          <w:szCs w:val="20"/>
          <w:u w:val="single"/>
        </w:rPr>
        <w:t xml:space="preserve">Approbation des conditions et du mode de passation du marché “Réaménagement des bâtiments du service des travaux à AUBANGE”. </w:t>
      </w:r>
    </w:p>
    <w:p w14:paraId="0BEE20A2" w14:textId="77777777" w:rsidR="00013D12" w:rsidRPr="00013D12" w:rsidRDefault="00013D12" w:rsidP="00013D12">
      <w:pPr>
        <w:tabs>
          <w:tab w:val="left" w:pos="1843"/>
        </w:tabs>
        <w:overflowPunct w:val="0"/>
        <w:autoSpaceDE w:val="0"/>
        <w:autoSpaceDN w:val="0"/>
        <w:adjustRightInd w:val="0"/>
        <w:ind w:right="-568"/>
        <w:textAlignment w:val="baseline"/>
        <w:rPr>
          <w:sz w:val="20"/>
          <w:szCs w:val="20"/>
        </w:rPr>
      </w:pPr>
      <w:r w:rsidRPr="00013D12">
        <w:rPr>
          <w:sz w:val="20"/>
          <w:szCs w:val="20"/>
        </w:rPr>
        <w:t>Le Conseil,</w:t>
      </w:r>
    </w:p>
    <w:p w14:paraId="4966ADE2"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03299870"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6DC9B24A"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Vu la loi du 17 juin 2016 relative aux marchés publics, notamment l'article 36 ;</w:t>
      </w:r>
    </w:p>
    <w:p w14:paraId="6DC9A42A"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Vu l'arrêté royal du 14 janvier 2013 établissant les règles générales d'exécution des marchés publics et ses modifications ultérieures ;</w:t>
      </w:r>
    </w:p>
    <w:p w14:paraId="6BABC396"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Vu l'arrêté royal du 18 avril 2017 relatif à la passation des marchés publics dans les secteurs classiques et ses modifications ultérieures ;</w:t>
      </w:r>
    </w:p>
    <w:p w14:paraId="377B33B9"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que le marché de conception pour le marché “Réaménagement des bâtiments du Service des Travaux à Aubange” a été attribué à TREMA ARCHITECTURE SPRL, Rue de Clémarais, 14D à 6790 AUBANGE ;</w:t>
      </w:r>
    </w:p>
    <w:p w14:paraId="0C7C1F25"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le cahier des charges N° ST relatif à ce marché établi par l’auteur de projet, TREMA ARCHITECTURE SPRL, Rue de Clémarais, 14D à 6790 AUBANGE ;</w:t>
      </w:r>
    </w:p>
    <w:p w14:paraId="10C3873E"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que ce marché est divisé en lots :</w:t>
      </w:r>
    </w:p>
    <w:p w14:paraId="3827FCDD"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 Lot 1 (Réaménagement des bâtiments du Service Travaux), estimé à 1.661.685,35 € hors TVA ou 2.010.639,27 €, 21% TVA comprise ;</w:t>
      </w:r>
    </w:p>
    <w:p w14:paraId="711C6B9F"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 Lot 2 (Construction des serres), estimé à 92.869,17 € hors TVA ou 112.371,70 €, 21% TVA comprise ;</w:t>
      </w:r>
    </w:p>
    <w:p w14:paraId="6A599B96"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que le montant global estimé de ce marché s'élève à 1.754.554,52 € hors TVA ou 2.123.010,97 €, 21% TVA comprise ;</w:t>
      </w:r>
    </w:p>
    <w:p w14:paraId="0AB2A7D5"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qu'il est proposé de passer le marché par procédure ouverte ;</w:t>
      </w:r>
    </w:p>
    <w:p w14:paraId="02DD3DCC"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que le crédit permettant cette dépense est inscrit au budget extraordinaire de l’exercice 2020, article 421/724-60 (n° de projet 20180001) ;</w:t>
      </w:r>
    </w:p>
    <w:p w14:paraId="7C985D0C"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que, sous réserve d'approbation du budget, le crédit sera augmenté lors du budget extraordinaire 2021 ;</w:t>
      </w:r>
    </w:p>
    <w:p w14:paraId="7C36A06D"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Considérant que l'avis de légalité est exigé conformément à l’article L1124-40, § 1er, 3° et 4° du CDLD, qu'une demande afin d'obtenir l'avis de légalité a été soumise le 12/10/2020 et que le Directeur financier a rendu un avis de légalité N°2020-102 favorable le 12/10/2020 et joint en annexe ;</w:t>
      </w:r>
    </w:p>
    <w:p w14:paraId="56B56B4F"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noProof/>
          <w:sz w:val="20"/>
          <w:szCs w:val="20"/>
          <w:lang w:val="fr-BE"/>
        </w:rPr>
        <w:t>Après en avoir délibéré ;</w:t>
      </w:r>
    </w:p>
    <w:p w14:paraId="08E29D54" w14:textId="77777777" w:rsidR="00013D12" w:rsidRPr="00013D12" w:rsidRDefault="00013D12" w:rsidP="00013D12">
      <w:pPr>
        <w:overflowPunct w:val="0"/>
        <w:autoSpaceDE w:val="0"/>
        <w:autoSpaceDN w:val="0"/>
        <w:adjustRightInd w:val="0"/>
        <w:jc w:val="both"/>
        <w:textAlignment w:val="baseline"/>
        <w:rPr>
          <w:b/>
          <w:sz w:val="20"/>
          <w:szCs w:val="20"/>
        </w:rPr>
      </w:pPr>
      <w:r w:rsidRPr="00013D12">
        <w:rPr>
          <w:noProof/>
          <w:sz w:val="20"/>
          <w:szCs w:val="20"/>
          <w:lang w:val="fr-BE"/>
        </w:rPr>
        <w:t>A l’unanimité ;</w:t>
      </w:r>
    </w:p>
    <w:p w14:paraId="78BA5B01" w14:textId="77777777" w:rsidR="00013D12" w:rsidRPr="00013D12" w:rsidRDefault="00013D12" w:rsidP="00013D12">
      <w:pPr>
        <w:overflowPunct w:val="0"/>
        <w:autoSpaceDE w:val="0"/>
        <w:autoSpaceDN w:val="0"/>
        <w:adjustRightInd w:val="0"/>
        <w:jc w:val="both"/>
        <w:textAlignment w:val="baseline"/>
        <w:rPr>
          <w:b/>
          <w:sz w:val="20"/>
          <w:szCs w:val="20"/>
        </w:rPr>
      </w:pPr>
      <w:r w:rsidRPr="00013D12">
        <w:rPr>
          <w:b/>
          <w:sz w:val="20"/>
          <w:szCs w:val="20"/>
        </w:rPr>
        <w:t>D E C I D E :</w:t>
      </w:r>
    </w:p>
    <w:p w14:paraId="20423E1C"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b/>
          <w:noProof/>
          <w:sz w:val="20"/>
          <w:szCs w:val="20"/>
          <w:u w:val="single"/>
          <w:lang w:val="fr-BE"/>
        </w:rPr>
        <w:t>Article 1er</w:t>
      </w:r>
      <w:r w:rsidRPr="00013D12">
        <w:rPr>
          <w:b/>
          <w:noProof/>
          <w:sz w:val="20"/>
          <w:szCs w:val="20"/>
          <w:lang w:val="fr-BE"/>
        </w:rPr>
        <w:t xml:space="preserve"> : </w:t>
      </w:r>
      <w:r w:rsidRPr="00013D12">
        <w:rPr>
          <w:noProof/>
          <w:sz w:val="20"/>
          <w:szCs w:val="20"/>
        </w:rPr>
        <w:t>D'approuver le cahier des charges et le montant estimé du marché “Réaménagement des bâtiments du Service des Travaux à Aubange”, établis par l’auteur de projet, TREMA ARCHITECTURE SPRL, Rue de Clémarais, 14D à 6790 AUBANGE. Les conditions sont fixées comme prévu au cahier des charges et par les règles générales d'exécution des marchés publics. Le montant estimé s'élève à 1.754.554,52 € hors TVA ou 2.123.010,97 €, 21% TVA comprise.</w:t>
      </w:r>
    </w:p>
    <w:p w14:paraId="28557EAE"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b/>
          <w:noProof/>
          <w:sz w:val="20"/>
          <w:szCs w:val="20"/>
          <w:u w:val="single"/>
          <w:lang w:val="fr-BE"/>
        </w:rPr>
        <w:t>Article 2</w:t>
      </w:r>
      <w:r w:rsidRPr="00013D12">
        <w:rPr>
          <w:b/>
          <w:noProof/>
          <w:sz w:val="20"/>
          <w:szCs w:val="20"/>
          <w:lang w:val="fr-BE"/>
        </w:rPr>
        <w:t xml:space="preserve"> : </w:t>
      </w:r>
      <w:r w:rsidRPr="00013D12">
        <w:rPr>
          <w:noProof/>
          <w:sz w:val="20"/>
          <w:szCs w:val="20"/>
        </w:rPr>
        <w:t>De passer le marché par la procédure ouverte.</w:t>
      </w:r>
    </w:p>
    <w:p w14:paraId="72E9B020"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b/>
          <w:noProof/>
          <w:sz w:val="20"/>
          <w:szCs w:val="20"/>
          <w:u w:val="single"/>
          <w:lang w:val="fr-BE"/>
        </w:rPr>
        <w:lastRenderedPageBreak/>
        <w:t>Article 3</w:t>
      </w:r>
      <w:r w:rsidRPr="00013D12">
        <w:rPr>
          <w:b/>
          <w:noProof/>
          <w:sz w:val="20"/>
          <w:szCs w:val="20"/>
          <w:lang w:val="fr-BE"/>
        </w:rPr>
        <w:t xml:space="preserve"> : </w:t>
      </w:r>
      <w:r w:rsidRPr="00013D12">
        <w:rPr>
          <w:noProof/>
          <w:sz w:val="20"/>
          <w:szCs w:val="20"/>
        </w:rPr>
        <w:t>De compléter et d'envoyer l'avis de marché au niveau national.</w:t>
      </w:r>
    </w:p>
    <w:p w14:paraId="0A16B071"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b/>
          <w:noProof/>
          <w:sz w:val="20"/>
          <w:szCs w:val="20"/>
          <w:u w:val="single"/>
          <w:lang w:val="fr-BE"/>
        </w:rPr>
        <w:t>Article 4</w:t>
      </w:r>
      <w:r w:rsidRPr="00013D12">
        <w:rPr>
          <w:b/>
          <w:noProof/>
          <w:sz w:val="20"/>
          <w:szCs w:val="20"/>
          <w:lang w:val="fr-BE"/>
        </w:rPr>
        <w:t xml:space="preserve"> : </w:t>
      </w:r>
      <w:r w:rsidRPr="00013D12">
        <w:rPr>
          <w:noProof/>
          <w:sz w:val="20"/>
          <w:szCs w:val="20"/>
        </w:rPr>
        <w:t>De financer cette dépense par le crédit inscrit au budget extraordinaire de l’exercice 2020, article 421/724-60 (n° de projet 20180001).</w:t>
      </w:r>
    </w:p>
    <w:p w14:paraId="237B996C" w14:textId="77777777" w:rsidR="00013D12" w:rsidRPr="00013D12" w:rsidRDefault="00013D12" w:rsidP="00013D12">
      <w:pPr>
        <w:overflowPunct w:val="0"/>
        <w:autoSpaceDE w:val="0"/>
        <w:autoSpaceDN w:val="0"/>
        <w:adjustRightInd w:val="0"/>
        <w:jc w:val="both"/>
        <w:textAlignment w:val="baseline"/>
        <w:rPr>
          <w:noProof/>
          <w:sz w:val="20"/>
          <w:szCs w:val="20"/>
          <w:lang w:val="fr-BE"/>
        </w:rPr>
      </w:pPr>
      <w:r w:rsidRPr="00013D12">
        <w:rPr>
          <w:b/>
          <w:noProof/>
          <w:sz w:val="20"/>
          <w:szCs w:val="20"/>
          <w:u w:val="single"/>
          <w:lang w:val="fr-BE"/>
        </w:rPr>
        <w:t>Article 5</w:t>
      </w:r>
      <w:r w:rsidRPr="00013D12">
        <w:rPr>
          <w:b/>
          <w:noProof/>
          <w:sz w:val="20"/>
          <w:szCs w:val="20"/>
          <w:lang w:val="fr-BE"/>
        </w:rPr>
        <w:t xml:space="preserve"> : </w:t>
      </w:r>
      <w:r w:rsidRPr="00013D12">
        <w:rPr>
          <w:noProof/>
          <w:sz w:val="20"/>
          <w:szCs w:val="20"/>
        </w:rPr>
        <w:t>Ce crédit sera adapté lors du budget extraordinaire 2021.</w:t>
      </w:r>
    </w:p>
    <w:p w14:paraId="57B98AD1" w14:textId="77777777" w:rsidR="00013D12" w:rsidRPr="00013D12" w:rsidRDefault="00013D12" w:rsidP="00013D12">
      <w:pPr>
        <w:overflowPunct w:val="0"/>
        <w:autoSpaceDE w:val="0"/>
        <w:autoSpaceDN w:val="0"/>
        <w:adjustRightInd w:val="0"/>
        <w:jc w:val="both"/>
        <w:textAlignment w:val="baseline"/>
        <w:rPr>
          <w:b/>
          <w:sz w:val="20"/>
          <w:szCs w:val="20"/>
        </w:rPr>
      </w:pPr>
      <w:r w:rsidRPr="00013D12">
        <w:rPr>
          <w:b/>
          <w:noProof/>
          <w:sz w:val="20"/>
          <w:szCs w:val="20"/>
          <w:u w:val="single"/>
          <w:lang w:val="fr-BE"/>
        </w:rPr>
        <w:t>Article 6</w:t>
      </w:r>
      <w:r w:rsidRPr="00013D12">
        <w:rPr>
          <w:b/>
          <w:noProof/>
          <w:sz w:val="20"/>
          <w:szCs w:val="20"/>
          <w:lang w:val="fr-BE"/>
        </w:rPr>
        <w:t xml:space="preserve"> : </w:t>
      </w:r>
      <w:r w:rsidRPr="00013D12">
        <w:rPr>
          <w:noProof/>
          <w:sz w:val="20"/>
          <w:szCs w:val="20"/>
          <w:lang w:val="fr-BE"/>
        </w:rPr>
        <w:t>Cette décision est portée sur la liste récapitulative qui est transmise à l’Autorité supérieure</w:t>
      </w:r>
      <w:r w:rsidRPr="00013D12">
        <w:rPr>
          <w:sz w:val="20"/>
          <w:szCs w:val="20"/>
          <w:lang w:val="fr-BE"/>
        </w:rPr>
        <w:t>.</w:t>
      </w:r>
    </w:p>
    <w:p w14:paraId="040F51D1" w14:textId="77777777" w:rsidR="00D63D3F" w:rsidRPr="00D63D3F" w:rsidRDefault="00D63D3F" w:rsidP="00D63D3F">
      <w:pPr>
        <w:tabs>
          <w:tab w:val="left" w:pos="1701"/>
        </w:tabs>
        <w:jc w:val="both"/>
        <w:rPr>
          <w:sz w:val="20"/>
          <w:szCs w:val="20"/>
        </w:rPr>
      </w:pPr>
    </w:p>
    <w:p w14:paraId="5AC262E4" w14:textId="2D6A594D" w:rsidR="00765FB1" w:rsidRPr="00765FB1" w:rsidRDefault="00DD40D1" w:rsidP="00765FB1">
      <w:pPr>
        <w:rPr>
          <w:b/>
          <w:sz w:val="20"/>
          <w:szCs w:val="20"/>
          <w:u w:val="single"/>
        </w:rPr>
      </w:pPr>
      <w:r w:rsidRPr="008C618F">
        <w:rPr>
          <w:b/>
          <w:sz w:val="20"/>
          <w:szCs w:val="20"/>
          <w:u w:val="single"/>
        </w:rPr>
        <w:t>Point n°13</w:t>
      </w:r>
      <w:r w:rsidR="00917DFF">
        <w:rPr>
          <w:b/>
          <w:sz w:val="20"/>
          <w:szCs w:val="20"/>
          <w:u w:val="single"/>
        </w:rPr>
        <w:t xml:space="preserve"> </w:t>
      </w:r>
      <w:r w:rsidR="008D5898">
        <w:rPr>
          <w:b/>
          <w:sz w:val="20"/>
          <w:szCs w:val="20"/>
          <w:u w:val="single"/>
        </w:rPr>
        <w:t>-</w:t>
      </w:r>
      <w:r w:rsidR="008C618F" w:rsidRPr="008C618F">
        <w:rPr>
          <w:b/>
          <w:sz w:val="20"/>
          <w:szCs w:val="20"/>
          <w:u w:val="single"/>
        </w:rPr>
        <w:t xml:space="preserve"> </w:t>
      </w:r>
      <w:r w:rsidR="008C618F" w:rsidRPr="008C618F">
        <w:rPr>
          <w:b/>
          <w:sz w:val="20"/>
          <w:szCs w:val="20"/>
          <w:u w:val="single"/>
          <w:lang w:val="fr-BE"/>
        </w:rPr>
        <w:t>Délibération</w:t>
      </w:r>
      <w:r w:rsidR="003910DA">
        <w:rPr>
          <w:b/>
          <w:sz w:val="20"/>
          <w:szCs w:val="20"/>
          <w:u w:val="single"/>
          <w:lang w:val="fr-BE"/>
        </w:rPr>
        <w:t xml:space="preserve"> n°</w:t>
      </w:r>
      <w:r w:rsidR="00DF3DEB">
        <w:rPr>
          <w:b/>
          <w:sz w:val="20"/>
          <w:szCs w:val="20"/>
          <w:u w:val="single"/>
          <w:lang w:val="fr-BE"/>
        </w:rPr>
        <w:t>867</w:t>
      </w:r>
      <w:r w:rsidR="003910DA">
        <w:rPr>
          <w:b/>
          <w:sz w:val="20"/>
          <w:szCs w:val="20"/>
          <w:u w:val="single"/>
          <w:lang w:val="fr-BE"/>
        </w:rPr>
        <w:t xml:space="preserve"> : </w:t>
      </w:r>
      <w:r w:rsidR="00765FB1" w:rsidRPr="00765FB1">
        <w:rPr>
          <w:b/>
          <w:sz w:val="20"/>
          <w:szCs w:val="20"/>
          <w:u w:val="single"/>
        </w:rPr>
        <w:t>Approbation du renouvellement de la convention prise entre l’Etat fédéral et la Commune d’Aubange, prévue par l’arrêté royal du 28 janvier 2014 sur la médiation dans le cadre des sanctions administratives communales.</w:t>
      </w:r>
    </w:p>
    <w:p w14:paraId="6E58A5DC" w14:textId="77777777" w:rsidR="00482EC9" w:rsidRPr="00482EC9" w:rsidRDefault="00482EC9" w:rsidP="00482EC9">
      <w:pPr>
        <w:jc w:val="both"/>
        <w:rPr>
          <w:sz w:val="20"/>
          <w:szCs w:val="20"/>
          <w:lang w:val="fr-BE"/>
        </w:rPr>
      </w:pPr>
      <w:r w:rsidRPr="00482EC9">
        <w:rPr>
          <w:sz w:val="20"/>
          <w:szCs w:val="20"/>
          <w:lang w:val="fr-BE"/>
        </w:rPr>
        <w:t>Le Conseil communal,</w:t>
      </w:r>
    </w:p>
    <w:p w14:paraId="59DFCB60" w14:textId="77777777" w:rsidR="00482EC9" w:rsidRPr="00482EC9" w:rsidRDefault="00482EC9" w:rsidP="00482EC9">
      <w:pPr>
        <w:tabs>
          <w:tab w:val="left" w:pos="855"/>
        </w:tabs>
        <w:jc w:val="both"/>
        <w:rPr>
          <w:rFonts w:eastAsia="Lucida Sans Unicode" w:cs="Tahoma"/>
          <w:sz w:val="20"/>
          <w:szCs w:val="20"/>
          <w:lang w:val="fr-BE" w:eastAsia="en-US" w:bidi="en-US"/>
        </w:rPr>
      </w:pPr>
      <w:r w:rsidRPr="00482EC9">
        <w:rPr>
          <w:rFonts w:eastAsia="Lucida Sans Unicode" w:cs="Tahoma"/>
          <w:sz w:val="20"/>
          <w:szCs w:val="20"/>
          <w:lang w:val="fr-BE" w:eastAsia="en-US" w:bidi="en-US"/>
        </w:rPr>
        <w:t>Vu la loi du 24 juin 2013 concernant les sanctions administratives communales, d’application à partir du 1</w:t>
      </w:r>
      <w:r w:rsidRPr="00482EC9">
        <w:rPr>
          <w:rFonts w:eastAsia="Lucida Sans Unicode" w:cs="Tahoma"/>
          <w:sz w:val="20"/>
          <w:szCs w:val="20"/>
          <w:vertAlign w:val="superscript"/>
          <w:lang w:val="fr-BE" w:eastAsia="en-US" w:bidi="en-US"/>
        </w:rPr>
        <w:t>er</w:t>
      </w:r>
      <w:r w:rsidRPr="00482EC9">
        <w:rPr>
          <w:rFonts w:eastAsia="Lucida Sans Unicode" w:cs="Tahoma"/>
          <w:sz w:val="20"/>
          <w:szCs w:val="20"/>
          <w:lang w:val="fr-BE" w:eastAsia="en-US" w:bidi="en-US"/>
        </w:rPr>
        <w:t xml:space="preserve"> janvier 2014,</w:t>
      </w:r>
    </w:p>
    <w:p w14:paraId="798A15C9" w14:textId="77777777" w:rsidR="00482EC9" w:rsidRPr="00482EC9" w:rsidRDefault="00482EC9" w:rsidP="00482EC9">
      <w:pPr>
        <w:tabs>
          <w:tab w:val="left" w:pos="855"/>
        </w:tabs>
        <w:jc w:val="both"/>
        <w:rPr>
          <w:rFonts w:eastAsia="Lucida Sans Unicode" w:cs="Tahoma"/>
          <w:sz w:val="20"/>
          <w:szCs w:val="20"/>
          <w:lang w:val="fr-BE" w:eastAsia="en-US" w:bidi="en-US"/>
        </w:rPr>
      </w:pPr>
      <w:r w:rsidRPr="00482EC9">
        <w:rPr>
          <w:rFonts w:eastAsia="Lucida Sans Unicode" w:cs="Tahoma"/>
          <w:sz w:val="20"/>
          <w:szCs w:val="20"/>
          <w:lang w:val="fr-BE" w:eastAsia="en-US" w:bidi="en-US"/>
        </w:rPr>
        <w:t>Vu l’arrêté royal du 28 janvier 2014 établissant les conditions et modalités minimales pour la médiation prévue dans le cadre de la loi relative aux Sanctions Administratives Communales, d’application à partir du 31 janvier 2014,</w:t>
      </w:r>
    </w:p>
    <w:p w14:paraId="4172C026" w14:textId="77777777" w:rsidR="00482EC9" w:rsidRDefault="00482EC9" w:rsidP="00482EC9">
      <w:pPr>
        <w:tabs>
          <w:tab w:val="left" w:pos="855"/>
        </w:tabs>
        <w:jc w:val="both"/>
        <w:rPr>
          <w:rFonts w:eastAsia="Lucida Sans Unicode" w:cs="Tahoma"/>
          <w:sz w:val="20"/>
          <w:szCs w:val="20"/>
          <w:lang w:val="fr-BE" w:eastAsia="en-US" w:bidi="en-US"/>
        </w:rPr>
      </w:pPr>
      <w:r w:rsidRPr="00482EC9">
        <w:rPr>
          <w:rFonts w:eastAsia="Lucida Sans Unicode" w:cs="Tahoma"/>
          <w:sz w:val="20"/>
          <w:szCs w:val="20"/>
          <w:lang w:val="fr-BE" w:eastAsia="en-US" w:bidi="en-US"/>
        </w:rPr>
        <w:t>Vu l’arrêté ministériel du 17 juillet 2020 portant octroi d’une subvention à la Commune d’Aubange dans le cadre de la Politique des Grandes Villes,</w:t>
      </w:r>
    </w:p>
    <w:p w14:paraId="59A46D0A" w14:textId="000D6C61" w:rsidR="00753953" w:rsidRPr="00482EC9" w:rsidRDefault="00753953" w:rsidP="00482EC9">
      <w:pPr>
        <w:tabs>
          <w:tab w:val="left" w:pos="855"/>
        </w:tabs>
        <w:jc w:val="both"/>
        <w:rPr>
          <w:rFonts w:eastAsia="Lucida Sans Unicode" w:cs="Tahoma"/>
          <w:sz w:val="20"/>
          <w:szCs w:val="20"/>
          <w:lang w:val="fr-BE" w:eastAsia="en-US" w:bidi="en-US"/>
        </w:rPr>
      </w:pPr>
      <w:r>
        <w:rPr>
          <w:rFonts w:eastAsia="Lucida Sans Unicode" w:cs="Tahoma"/>
          <w:sz w:val="20"/>
          <w:szCs w:val="20"/>
          <w:lang w:val="fr-BE" w:eastAsia="en-US" w:bidi="en-US"/>
        </w:rPr>
        <w:t>A l’unanimité ;</w:t>
      </w:r>
    </w:p>
    <w:p w14:paraId="6A423CA8" w14:textId="77777777" w:rsidR="00482EC9" w:rsidRPr="00482EC9" w:rsidRDefault="00482EC9" w:rsidP="00482EC9">
      <w:pPr>
        <w:jc w:val="both"/>
        <w:rPr>
          <w:sz w:val="20"/>
          <w:szCs w:val="20"/>
          <w:lang w:val="fr-BE"/>
        </w:rPr>
      </w:pPr>
      <w:r w:rsidRPr="00482EC9">
        <w:rPr>
          <w:b/>
          <w:caps/>
          <w:sz w:val="20"/>
          <w:szCs w:val="20"/>
          <w:lang w:val="fr-BE"/>
        </w:rPr>
        <w:t>Approuve</w:t>
      </w:r>
      <w:r w:rsidRPr="00482EC9">
        <w:rPr>
          <w:sz w:val="20"/>
          <w:szCs w:val="20"/>
          <w:lang w:val="fr-BE"/>
        </w:rPr>
        <w:t> :</w:t>
      </w:r>
    </w:p>
    <w:p w14:paraId="0A1DE47B" w14:textId="77777777" w:rsidR="0013691E" w:rsidRPr="00482EC9" w:rsidRDefault="00482EC9" w:rsidP="00D63D3F">
      <w:pPr>
        <w:jc w:val="both"/>
        <w:rPr>
          <w:sz w:val="20"/>
          <w:szCs w:val="20"/>
          <w:lang w:val="fr-BE"/>
        </w:rPr>
      </w:pPr>
      <w:r w:rsidRPr="00482EC9">
        <w:rPr>
          <w:sz w:val="20"/>
          <w:szCs w:val="20"/>
          <w:lang w:val="fr-BE"/>
        </w:rPr>
        <w:t>la convention prise entre l’Etat fédéral et la Commune d’Aubange, prévue par l’arrêté royal du 28 janvier 2014 sur la médiation dans le cadre des sanctions administratives communales, annexée à la présente délibération.</w:t>
      </w:r>
    </w:p>
    <w:p w14:paraId="37D3084B" w14:textId="77777777" w:rsidR="008C618F" w:rsidRDefault="008C618F" w:rsidP="00FA786E">
      <w:pPr>
        <w:overflowPunct w:val="0"/>
        <w:autoSpaceDE w:val="0"/>
        <w:autoSpaceDN w:val="0"/>
        <w:adjustRightInd w:val="0"/>
        <w:jc w:val="both"/>
        <w:textAlignment w:val="baseline"/>
        <w:rPr>
          <w:b/>
          <w:sz w:val="20"/>
          <w:szCs w:val="20"/>
          <w:lang w:val="fr-BE"/>
        </w:rPr>
      </w:pPr>
    </w:p>
    <w:p w14:paraId="4E2E72D4" w14:textId="0BF6290B" w:rsidR="00C034D7" w:rsidRPr="00F428BD" w:rsidRDefault="00753953" w:rsidP="00C034D7">
      <w:pPr>
        <w:rPr>
          <w:b/>
          <w:sz w:val="20"/>
          <w:szCs w:val="20"/>
          <w:u w:val="single"/>
        </w:rPr>
      </w:pPr>
      <w:r w:rsidRPr="00F428BD">
        <w:rPr>
          <w:b/>
          <w:sz w:val="20"/>
          <w:szCs w:val="20"/>
          <w:u w:val="single"/>
        </w:rPr>
        <w:t>Point n°14</w:t>
      </w:r>
      <w:r w:rsidR="00DF3DEB" w:rsidRPr="00F428BD">
        <w:rPr>
          <w:b/>
          <w:sz w:val="20"/>
          <w:szCs w:val="20"/>
          <w:u w:val="single"/>
        </w:rPr>
        <w:t xml:space="preserve"> – Délibération </w:t>
      </w:r>
      <w:r w:rsidR="00A524E6">
        <w:rPr>
          <w:b/>
          <w:sz w:val="20"/>
          <w:szCs w:val="20"/>
          <w:u w:val="single"/>
        </w:rPr>
        <w:t>n°</w:t>
      </w:r>
      <w:r w:rsidR="00DF3DEB" w:rsidRPr="00F428BD">
        <w:rPr>
          <w:b/>
          <w:sz w:val="20"/>
          <w:szCs w:val="20"/>
          <w:u w:val="single"/>
        </w:rPr>
        <w:t>868</w:t>
      </w:r>
      <w:r w:rsidRPr="00F428BD">
        <w:rPr>
          <w:b/>
          <w:sz w:val="20"/>
          <w:szCs w:val="20"/>
          <w:u w:val="single"/>
        </w:rPr>
        <w:t xml:space="preserve"> : </w:t>
      </w:r>
      <w:r w:rsidR="00C034D7" w:rsidRPr="00F428BD">
        <w:rPr>
          <w:b/>
          <w:sz w:val="20"/>
          <w:szCs w:val="20"/>
          <w:u w:val="single"/>
        </w:rPr>
        <w:t>Abrogation du règlement d'octroi d'une prime communale pour la réalisation de travaux d'économie d'énergie dans les logements ainsi que du règlement d'octroi d'une prime communale pour la réalisation de travaux d</w:t>
      </w:r>
      <w:r w:rsidR="00F428BD" w:rsidRPr="00F428BD">
        <w:rPr>
          <w:b/>
          <w:sz w:val="20"/>
          <w:szCs w:val="20"/>
          <w:u w:val="single"/>
        </w:rPr>
        <w:t>e rénovation dans les logements.</w:t>
      </w:r>
    </w:p>
    <w:p w14:paraId="242F72F9" w14:textId="77777777" w:rsidR="00F428BD" w:rsidRPr="00F428BD" w:rsidRDefault="00F428BD" w:rsidP="00F428BD">
      <w:pPr>
        <w:jc w:val="both"/>
        <w:rPr>
          <w:sz w:val="20"/>
          <w:szCs w:val="20"/>
          <w:lang w:val="fr-BE"/>
        </w:rPr>
      </w:pPr>
      <w:r w:rsidRPr="00F428BD">
        <w:rPr>
          <w:sz w:val="20"/>
          <w:szCs w:val="20"/>
        </w:rPr>
        <w:t>Le Conseil,</w:t>
      </w:r>
    </w:p>
    <w:p w14:paraId="4B5A81B7" w14:textId="77777777" w:rsidR="00F428BD" w:rsidRPr="00F428BD" w:rsidRDefault="00F428BD" w:rsidP="00F428BD">
      <w:pPr>
        <w:jc w:val="both"/>
        <w:rPr>
          <w:sz w:val="20"/>
          <w:szCs w:val="20"/>
        </w:rPr>
      </w:pPr>
      <w:r w:rsidRPr="00F428BD">
        <w:rPr>
          <w:sz w:val="20"/>
          <w:szCs w:val="20"/>
        </w:rPr>
        <w:t>Vu l’article L1120-30 du Code de la Démocratie Locale et de la Décentralisation ;</w:t>
      </w:r>
    </w:p>
    <w:p w14:paraId="6A2F195A" w14:textId="77777777" w:rsidR="00F428BD" w:rsidRPr="00F428BD" w:rsidRDefault="00FF17EA" w:rsidP="00F428BD">
      <w:pPr>
        <w:jc w:val="both"/>
        <w:rPr>
          <w:sz w:val="20"/>
          <w:szCs w:val="20"/>
          <w:lang w:val="fr-BE"/>
        </w:rPr>
      </w:pPr>
      <w:hyperlink r:id="rId12" w:history="1">
        <w:r w:rsidR="00F428BD" w:rsidRPr="00F428BD">
          <w:rPr>
            <w:rStyle w:val="Lienhypertexte"/>
            <w:color w:val="auto"/>
            <w:sz w:val="20"/>
            <w:szCs w:val="20"/>
            <w:u w:val="none"/>
            <w:lang w:val="fr-BE"/>
          </w:rPr>
          <w:t>Vu l’Arrêté du Gouvernement wallon  du 4 Avril 2019 instaurant un régime de primes pour la réalisation d'un audit, de ses rapports de suivi des travaux et des investissements économiseurs d'énergie et de rénovation d'un logement</w:t>
        </w:r>
      </w:hyperlink>
    </w:p>
    <w:p w14:paraId="2BEC83AA" w14:textId="77777777" w:rsidR="00F428BD" w:rsidRPr="00F428BD" w:rsidRDefault="00FF17EA" w:rsidP="00F428BD">
      <w:pPr>
        <w:jc w:val="both"/>
        <w:rPr>
          <w:sz w:val="20"/>
          <w:szCs w:val="20"/>
          <w:lang w:val="fr-BE"/>
        </w:rPr>
      </w:pPr>
      <w:hyperlink r:id="rId13" w:history="1">
        <w:r w:rsidR="00F428BD" w:rsidRPr="00F428BD">
          <w:rPr>
            <w:rStyle w:val="Lienhypertexte"/>
            <w:color w:val="auto"/>
            <w:sz w:val="20"/>
            <w:szCs w:val="20"/>
            <w:u w:val="none"/>
            <w:lang w:val="fr-BE"/>
          </w:rPr>
          <w:t>Vu l’Arrêté du Gouvernement wallon du 4 avril 2019  relatif à l'audit logement</w:t>
        </w:r>
      </w:hyperlink>
    </w:p>
    <w:p w14:paraId="2B83CECD" w14:textId="77777777" w:rsidR="00F428BD" w:rsidRPr="00F428BD" w:rsidRDefault="00FF17EA" w:rsidP="00F428BD">
      <w:pPr>
        <w:jc w:val="both"/>
        <w:rPr>
          <w:sz w:val="20"/>
          <w:szCs w:val="20"/>
          <w:lang w:val="fr-BE"/>
        </w:rPr>
      </w:pPr>
      <w:hyperlink r:id="rId14" w:history="1">
        <w:r w:rsidR="00F428BD" w:rsidRPr="00F428BD">
          <w:rPr>
            <w:rStyle w:val="Lienhypertexte"/>
            <w:color w:val="auto"/>
            <w:sz w:val="20"/>
            <w:szCs w:val="20"/>
            <w:u w:val="none"/>
            <w:lang w:val="fr-BE"/>
          </w:rPr>
          <w:t xml:space="preserve">Vu l’Arrêté ministériel du 27 mai 2019 visant à établir les principes de hiérarchisation des bouquets de travaux dans un audit logement </w:t>
        </w:r>
      </w:hyperlink>
    </w:p>
    <w:p w14:paraId="7AA1513B" w14:textId="77777777" w:rsidR="00F428BD" w:rsidRPr="00F428BD" w:rsidRDefault="00F428BD" w:rsidP="00F428BD">
      <w:pPr>
        <w:jc w:val="both"/>
        <w:rPr>
          <w:sz w:val="20"/>
          <w:szCs w:val="20"/>
          <w:lang w:val="fr-BE"/>
        </w:rPr>
      </w:pPr>
      <w:r w:rsidRPr="00F428BD">
        <w:rPr>
          <w:sz w:val="20"/>
          <w:szCs w:val="20"/>
          <w:lang w:val="fr-BE"/>
        </w:rPr>
        <w:t>Vu l’</w:t>
      </w:r>
      <w:hyperlink r:id="rId15" w:history="1">
        <w:r w:rsidRPr="00F428BD">
          <w:rPr>
            <w:rStyle w:val="Lienhypertexte"/>
            <w:color w:val="auto"/>
            <w:sz w:val="20"/>
            <w:szCs w:val="20"/>
            <w:u w:val="none"/>
            <w:lang w:val="fr-BE"/>
          </w:rPr>
          <w:t xml:space="preserve">Arrêté ministériel du 27 mai 2019 définissant les différentes catégories d'audit visées à l'article 4 de l'arrêté du Gouvernement wallon du 4 avril 2019 relatif à l'audit logement </w:t>
        </w:r>
      </w:hyperlink>
    </w:p>
    <w:p w14:paraId="19B63E92" w14:textId="77777777" w:rsidR="00F428BD" w:rsidRPr="00F428BD" w:rsidRDefault="00FF17EA" w:rsidP="00F428BD">
      <w:pPr>
        <w:jc w:val="both"/>
        <w:rPr>
          <w:sz w:val="20"/>
          <w:szCs w:val="20"/>
          <w:lang w:val="fr-BE"/>
        </w:rPr>
      </w:pPr>
      <w:hyperlink r:id="rId16" w:history="1">
        <w:r w:rsidR="00F428BD" w:rsidRPr="00F428BD">
          <w:rPr>
            <w:rStyle w:val="Lienhypertexte"/>
            <w:color w:val="auto"/>
            <w:sz w:val="20"/>
            <w:szCs w:val="20"/>
            <w:u w:val="none"/>
            <w:lang w:val="fr-BE"/>
          </w:rPr>
          <w:t xml:space="preserve">Vu l’Arrêté ministériel du 27 mai 2019 définissant la procédure de demande et de réalisation d'un rapport de suivi de travaux </w:t>
        </w:r>
      </w:hyperlink>
    </w:p>
    <w:p w14:paraId="7F8B1D82" w14:textId="77777777" w:rsidR="00F428BD" w:rsidRPr="00F428BD" w:rsidRDefault="00FF17EA" w:rsidP="00F428BD">
      <w:pPr>
        <w:jc w:val="both"/>
        <w:rPr>
          <w:sz w:val="20"/>
          <w:szCs w:val="20"/>
          <w:lang w:val="fr-BE"/>
        </w:rPr>
      </w:pPr>
      <w:hyperlink r:id="rId17" w:history="1">
        <w:r w:rsidR="00F428BD" w:rsidRPr="00F428BD">
          <w:rPr>
            <w:rStyle w:val="Lienhypertexte"/>
            <w:color w:val="auto"/>
            <w:sz w:val="20"/>
            <w:szCs w:val="20"/>
            <w:u w:val="none"/>
            <w:lang w:val="fr-BE"/>
          </w:rPr>
          <w:t xml:space="preserve">Vu l’Arrêté ministériel du 27 mai 2019 portant exécution de l'arrêté du Gouvernement wallon du 4 avril 2019 instaurant un régime de primes pour la réalisation d'un audit, de ses rapports de suivi des travaux et des investissements économiseurs d'énergie et de rénovation d'un logement </w:t>
        </w:r>
      </w:hyperlink>
    </w:p>
    <w:p w14:paraId="16F80674" w14:textId="77777777" w:rsidR="00F428BD" w:rsidRPr="00F428BD" w:rsidRDefault="00F428BD" w:rsidP="00F428BD">
      <w:pPr>
        <w:jc w:val="both"/>
        <w:rPr>
          <w:sz w:val="20"/>
          <w:szCs w:val="20"/>
        </w:rPr>
      </w:pPr>
      <w:r w:rsidRPr="00F428BD">
        <w:rPr>
          <w:sz w:val="20"/>
          <w:szCs w:val="20"/>
        </w:rPr>
        <w:t>Vu le règlement d’octroi d’une prime communale pour la réalisation de travaux d’économie d’énergie dans les logements du 25 avril 2016 ;</w:t>
      </w:r>
    </w:p>
    <w:p w14:paraId="441C5E4A" w14:textId="77777777" w:rsidR="00F428BD" w:rsidRPr="00F428BD" w:rsidRDefault="00F428BD" w:rsidP="00F428BD">
      <w:pPr>
        <w:jc w:val="both"/>
        <w:rPr>
          <w:sz w:val="20"/>
          <w:szCs w:val="20"/>
          <w:lang w:val="fr-BE"/>
        </w:rPr>
      </w:pPr>
      <w:r w:rsidRPr="00F428BD">
        <w:rPr>
          <w:sz w:val="20"/>
          <w:szCs w:val="20"/>
        </w:rPr>
        <w:t>Vu le règlement d’octroi d’une prime pour la réalisation de travaux de rénovation dans les logements ;</w:t>
      </w:r>
    </w:p>
    <w:p w14:paraId="0F5A2809" w14:textId="77777777" w:rsidR="00F428BD" w:rsidRPr="00F428BD" w:rsidRDefault="00F428BD" w:rsidP="00F428BD">
      <w:pPr>
        <w:jc w:val="both"/>
        <w:rPr>
          <w:sz w:val="20"/>
          <w:szCs w:val="20"/>
        </w:rPr>
      </w:pPr>
      <w:r w:rsidRPr="00F428BD">
        <w:rPr>
          <w:sz w:val="20"/>
          <w:szCs w:val="20"/>
        </w:rPr>
        <w:t>Considérant que les règlements d’octroi d’une prime communale précités ne correspondent plus aux nouvelles primes de la Région Wallonne ;</w:t>
      </w:r>
    </w:p>
    <w:p w14:paraId="10BE8B02" w14:textId="77777777" w:rsidR="00F428BD" w:rsidRPr="00F428BD" w:rsidRDefault="00F428BD" w:rsidP="00F428BD">
      <w:pPr>
        <w:jc w:val="both"/>
        <w:rPr>
          <w:sz w:val="20"/>
          <w:szCs w:val="20"/>
          <w:lang w:val="fr-BE"/>
        </w:rPr>
      </w:pPr>
      <w:r w:rsidRPr="00F428BD">
        <w:rPr>
          <w:sz w:val="20"/>
          <w:szCs w:val="20"/>
        </w:rPr>
        <w:t>Sur proposition du collège communal ;</w:t>
      </w:r>
    </w:p>
    <w:p w14:paraId="78E785DE" w14:textId="77777777" w:rsidR="00F428BD" w:rsidRPr="00F428BD" w:rsidRDefault="00F428BD" w:rsidP="00F428BD">
      <w:pPr>
        <w:jc w:val="both"/>
        <w:rPr>
          <w:sz w:val="20"/>
          <w:szCs w:val="20"/>
          <w:lang w:val="fr-BE"/>
        </w:rPr>
      </w:pPr>
      <w:r w:rsidRPr="00F428BD">
        <w:rPr>
          <w:sz w:val="20"/>
          <w:szCs w:val="20"/>
        </w:rPr>
        <w:t>Après en avoir délibéré,</w:t>
      </w:r>
    </w:p>
    <w:p w14:paraId="6507940D" w14:textId="77777777" w:rsidR="00F428BD" w:rsidRPr="00F428BD" w:rsidRDefault="00F428BD" w:rsidP="00F428BD">
      <w:pPr>
        <w:jc w:val="both"/>
        <w:rPr>
          <w:sz w:val="20"/>
          <w:szCs w:val="20"/>
          <w:lang w:val="fr-BE"/>
        </w:rPr>
      </w:pPr>
      <w:r w:rsidRPr="00F428BD">
        <w:rPr>
          <w:b/>
          <w:sz w:val="20"/>
          <w:szCs w:val="20"/>
        </w:rPr>
        <w:t>DECIDE :</w:t>
      </w:r>
    </w:p>
    <w:p w14:paraId="6EC7A10B" w14:textId="77777777" w:rsidR="00F428BD" w:rsidRPr="00F428BD" w:rsidRDefault="00F428BD" w:rsidP="00F428BD">
      <w:pPr>
        <w:jc w:val="both"/>
        <w:rPr>
          <w:sz w:val="20"/>
          <w:szCs w:val="20"/>
        </w:rPr>
      </w:pPr>
      <w:r w:rsidRPr="00F428BD">
        <w:rPr>
          <w:sz w:val="20"/>
          <w:szCs w:val="20"/>
        </w:rPr>
        <w:t>D’</w:t>
      </w:r>
      <w:r w:rsidRPr="003C2933">
        <w:rPr>
          <w:b/>
          <w:caps/>
          <w:sz w:val="20"/>
          <w:szCs w:val="20"/>
        </w:rPr>
        <w:t>abroger</w:t>
      </w:r>
      <w:r w:rsidRPr="003C2933">
        <w:rPr>
          <w:caps/>
          <w:sz w:val="20"/>
          <w:szCs w:val="20"/>
        </w:rPr>
        <w:t xml:space="preserve"> </w:t>
      </w:r>
      <w:r w:rsidRPr="00F428BD">
        <w:rPr>
          <w:sz w:val="20"/>
          <w:szCs w:val="20"/>
        </w:rPr>
        <w:t>le règlement d’octroi d’une prime communale pour la réalisation de travaux d’économie d’énergie dans les logements du 25 avril 2016 ainsi que le règlement d’octroi d’une prime pour la réalisation de travaux de rénovation dans les logements.</w:t>
      </w:r>
    </w:p>
    <w:p w14:paraId="380AB30C" w14:textId="77777777" w:rsidR="00753953" w:rsidRPr="00753953" w:rsidRDefault="00753953" w:rsidP="0038312A">
      <w:pPr>
        <w:rPr>
          <w:b/>
          <w:sz w:val="20"/>
          <w:szCs w:val="20"/>
          <w:highlight w:val="yellow"/>
          <w:u w:val="single"/>
        </w:rPr>
      </w:pPr>
    </w:p>
    <w:p w14:paraId="35F1F545" w14:textId="4644CE94" w:rsidR="0038312A" w:rsidRPr="00A524E6" w:rsidRDefault="00482EC9" w:rsidP="0038312A">
      <w:pPr>
        <w:rPr>
          <w:b/>
          <w:sz w:val="20"/>
          <w:szCs w:val="20"/>
          <w:u w:val="single"/>
        </w:rPr>
      </w:pPr>
      <w:r w:rsidRPr="00A524E6">
        <w:rPr>
          <w:b/>
          <w:sz w:val="20"/>
          <w:szCs w:val="20"/>
          <w:u w:val="single"/>
        </w:rPr>
        <w:t xml:space="preserve">Point n°14 </w:t>
      </w:r>
      <w:r w:rsidR="008D5898" w:rsidRPr="00A524E6">
        <w:rPr>
          <w:b/>
          <w:sz w:val="20"/>
          <w:szCs w:val="20"/>
          <w:u w:val="single"/>
        </w:rPr>
        <w:t xml:space="preserve">- </w:t>
      </w:r>
      <w:r w:rsidRPr="00A524E6">
        <w:rPr>
          <w:b/>
          <w:sz w:val="20"/>
          <w:szCs w:val="20"/>
          <w:u w:val="single"/>
          <w:lang w:val="fr-BE"/>
        </w:rPr>
        <w:t>Délibération n°</w:t>
      </w:r>
      <w:r w:rsidR="00A524E6" w:rsidRPr="00A524E6">
        <w:rPr>
          <w:b/>
          <w:sz w:val="20"/>
          <w:szCs w:val="20"/>
          <w:u w:val="single"/>
          <w:lang w:val="fr-BE"/>
        </w:rPr>
        <w:t>869</w:t>
      </w:r>
      <w:r w:rsidRPr="00A524E6">
        <w:rPr>
          <w:b/>
          <w:sz w:val="20"/>
          <w:szCs w:val="20"/>
          <w:u w:val="single"/>
          <w:lang w:val="fr-BE"/>
        </w:rPr>
        <w:t> :</w:t>
      </w:r>
      <w:r w:rsidR="0038312A" w:rsidRPr="00A524E6">
        <w:rPr>
          <w:rFonts w:asciiTheme="minorHAnsi" w:eastAsiaTheme="minorHAnsi" w:hAnsiTheme="minorHAnsi" w:cstheme="minorHAnsi"/>
          <w:b/>
          <w:sz w:val="22"/>
          <w:szCs w:val="22"/>
          <w:u w:val="single"/>
          <w:lang w:eastAsia="en-US"/>
        </w:rPr>
        <w:t xml:space="preserve"> </w:t>
      </w:r>
      <w:r w:rsidR="0038312A" w:rsidRPr="00A524E6">
        <w:rPr>
          <w:b/>
          <w:sz w:val="20"/>
          <w:szCs w:val="20"/>
          <w:u w:val="single"/>
        </w:rPr>
        <w:t>Approbation du nouveau règlement</w:t>
      </w:r>
      <w:r w:rsidR="00A524E6" w:rsidRPr="00A524E6">
        <w:rPr>
          <w:b/>
          <w:sz w:val="20"/>
          <w:szCs w:val="20"/>
          <w:u w:val="single"/>
        </w:rPr>
        <w:t xml:space="preserve"> d'octroi d'une prime communale </w:t>
      </w:r>
      <w:r w:rsidR="0038312A" w:rsidRPr="00A524E6">
        <w:rPr>
          <w:b/>
          <w:sz w:val="20"/>
          <w:szCs w:val="20"/>
          <w:u w:val="single"/>
        </w:rPr>
        <w:t>habitation.</w:t>
      </w:r>
    </w:p>
    <w:p w14:paraId="1E5B319C" w14:textId="77777777" w:rsidR="0038312A" w:rsidRPr="0038312A" w:rsidRDefault="0038312A" w:rsidP="0038312A">
      <w:pPr>
        <w:ind w:right="-290"/>
        <w:jc w:val="both"/>
        <w:rPr>
          <w:sz w:val="20"/>
          <w:szCs w:val="20"/>
          <w:lang w:val="fr-BE" w:eastAsia="fr-BE"/>
        </w:rPr>
      </w:pPr>
      <w:r w:rsidRPr="00A524E6">
        <w:rPr>
          <w:noProof/>
          <w:sz w:val="20"/>
          <w:szCs w:val="20"/>
          <w:lang w:eastAsia="fr-BE"/>
        </w:rPr>
        <w:t>Le Conseil,</w:t>
      </w:r>
    </w:p>
    <w:p w14:paraId="2B8AE379" w14:textId="77777777" w:rsidR="0038312A" w:rsidRPr="0038312A" w:rsidRDefault="0038312A" w:rsidP="0038312A">
      <w:pPr>
        <w:ind w:right="-290"/>
        <w:jc w:val="both"/>
        <w:rPr>
          <w:noProof/>
          <w:sz w:val="20"/>
          <w:szCs w:val="20"/>
          <w:lang w:eastAsia="fr-BE"/>
        </w:rPr>
      </w:pPr>
      <w:r w:rsidRPr="0038312A">
        <w:rPr>
          <w:noProof/>
          <w:sz w:val="20"/>
          <w:szCs w:val="20"/>
          <w:lang w:eastAsia="fr-BE"/>
        </w:rPr>
        <w:t>Vu l’article L1120-30 du Code de la Démocratie Locale et de la Décentralisation ;</w:t>
      </w:r>
    </w:p>
    <w:p w14:paraId="0A455C79" w14:textId="77777777" w:rsidR="0038312A" w:rsidRPr="0038312A" w:rsidRDefault="00FF17EA" w:rsidP="0038312A">
      <w:pPr>
        <w:rPr>
          <w:sz w:val="20"/>
          <w:szCs w:val="20"/>
          <w:lang w:val="fr-BE" w:eastAsia="fr-BE"/>
        </w:rPr>
      </w:pPr>
      <w:hyperlink r:id="rId18" w:history="1">
        <w:r w:rsidR="0038312A" w:rsidRPr="0038312A">
          <w:rPr>
            <w:rFonts w:eastAsiaTheme="majorEastAsia"/>
            <w:sz w:val="20"/>
            <w:szCs w:val="20"/>
            <w:lang w:val="fr-BE" w:eastAsia="fr-BE"/>
          </w:rPr>
          <w:t>Vu l’Arrêté du Gouvernement wallon  du 4 Avril 2019 instaurant un régime de primes pour la réalisation d'un audit, de ses rapports de suivi des travaux et des investissements économiseurs d'énergie et de rénovation d'un logement</w:t>
        </w:r>
      </w:hyperlink>
    </w:p>
    <w:p w14:paraId="21F93453" w14:textId="77777777" w:rsidR="0038312A" w:rsidRPr="0038312A" w:rsidRDefault="00FF17EA" w:rsidP="0038312A">
      <w:pPr>
        <w:rPr>
          <w:sz w:val="20"/>
          <w:szCs w:val="20"/>
          <w:lang w:val="fr-BE" w:eastAsia="fr-BE"/>
        </w:rPr>
      </w:pPr>
      <w:hyperlink r:id="rId19" w:history="1">
        <w:r w:rsidR="0038312A" w:rsidRPr="0038312A">
          <w:rPr>
            <w:rFonts w:eastAsiaTheme="majorEastAsia"/>
            <w:sz w:val="20"/>
            <w:szCs w:val="20"/>
            <w:lang w:val="fr-BE" w:eastAsia="fr-BE"/>
          </w:rPr>
          <w:t>Vu l’Arrêté du Gouvernement wallon du 4 avril 2019  relatif à l'audit logement</w:t>
        </w:r>
      </w:hyperlink>
    </w:p>
    <w:p w14:paraId="705907A0" w14:textId="77777777" w:rsidR="0038312A" w:rsidRPr="0038312A" w:rsidRDefault="00FF17EA" w:rsidP="0038312A">
      <w:pPr>
        <w:rPr>
          <w:sz w:val="20"/>
          <w:szCs w:val="20"/>
          <w:lang w:val="fr-BE" w:eastAsia="fr-BE"/>
        </w:rPr>
      </w:pPr>
      <w:hyperlink r:id="rId20" w:history="1">
        <w:r w:rsidR="0038312A" w:rsidRPr="0038312A">
          <w:rPr>
            <w:rFonts w:eastAsiaTheme="majorEastAsia"/>
            <w:sz w:val="20"/>
            <w:szCs w:val="20"/>
            <w:lang w:val="fr-BE" w:eastAsia="fr-BE"/>
          </w:rPr>
          <w:t xml:space="preserve">Vu l’Arrêté ministériel du 27 mai 2019 visant à établir les principes de hiérarchisation des bouquets de travaux dans un audit logement </w:t>
        </w:r>
      </w:hyperlink>
    </w:p>
    <w:p w14:paraId="22867D2A" w14:textId="77777777" w:rsidR="0038312A" w:rsidRPr="0038312A" w:rsidRDefault="0038312A" w:rsidP="0038312A">
      <w:pPr>
        <w:rPr>
          <w:sz w:val="20"/>
          <w:szCs w:val="20"/>
          <w:lang w:val="fr-BE" w:eastAsia="fr-BE"/>
        </w:rPr>
      </w:pPr>
      <w:r w:rsidRPr="0038312A">
        <w:rPr>
          <w:rFonts w:eastAsiaTheme="majorEastAsia"/>
          <w:sz w:val="20"/>
          <w:szCs w:val="20"/>
          <w:lang w:val="fr-BE" w:eastAsia="fr-BE"/>
        </w:rPr>
        <w:t>Vu l’</w:t>
      </w:r>
      <w:hyperlink r:id="rId21" w:history="1">
        <w:r w:rsidRPr="0038312A">
          <w:rPr>
            <w:rFonts w:eastAsiaTheme="majorEastAsia"/>
            <w:sz w:val="20"/>
            <w:szCs w:val="20"/>
            <w:lang w:val="fr-BE" w:eastAsia="fr-BE"/>
          </w:rPr>
          <w:t xml:space="preserve">Arrêté ministériel du 27 mai 2019 définissant les différentes catégories d'audit visées à l'article 4 de l'arrêté du Gouvernement wallon du 4 avril 2019 relatif à l'audit logement </w:t>
        </w:r>
      </w:hyperlink>
    </w:p>
    <w:p w14:paraId="1C7C6770" w14:textId="77777777" w:rsidR="0038312A" w:rsidRPr="0038312A" w:rsidRDefault="00FF17EA" w:rsidP="0038312A">
      <w:pPr>
        <w:rPr>
          <w:sz w:val="20"/>
          <w:szCs w:val="20"/>
          <w:lang w:val="fr-BE" w:eastAsia="fr-BE"/>
        </w:rPr>
      </w:pPr>
      <w:hyperlink r:id="rId22" w:history="1">
        <w:r w:rsidR="0038312A" w:rsidRPr="0038312A">
          <w:rPr>
            <w:rFonts w:eastAsiaTheme="majorEastAsia"/>
            <w:sz w:val="20"/>
            <w:szCs w:val="20"/>
            <w:lang w:val="fr-BE" w:eastAsia="fr-BE"/>
          </w:rPr>
          <w:t xml:space="preserve">Vu l’Arrêté ministériel du 27 mai 2019 définissant la procédure de demande et de réalisation d'un rapport de suivi de travaux </w:t>
        </w:r>
      </w:hyperlink>
    </w:p>
    <w:p w14:paraId="6B98E97C" w14:textId="77777777" w:rsidR="0038312A" w:rsidRPr="0038312A" w:rsidRDefault="00FF17EA" w:rsidP="0038312A">
      <w:pPr>
        <w:rPr>
          <w:sz w:val="20"/>
          <w:szCs w:val="20"/>
          <w:lang w:val="fr-BE" w:eastAsia="fr-BE"/>
        </w:rPr>
      </w:pPr>
      <w:hyperlink r:id="rId23" w:history="1">
        <w:r w:rsidR="0038312A" w:rsidRPr="0038312A">
          <w:rPr>
            <w:rFonts w:eastAsiaTheme="majorEastAsia"/>
            <w:sz w:val="20"/>
            <w:szCs w:val="20"/>
            <w:lang w:val="fr-BE" w:eastAsia="fr-BE"/>
          </w:rPr>
          <w:t xml:space="preserve">Vu l’Arrêté ministériel du 27 mai 2019 portant exécution de l'arrêté du Gouvernement wallon du 4 avril 2019 instaurant un régime de primes pour la réalisation d'un audit, de ses rapports de suivi des travaux et des investissements économiseurs d'énergie et de rénovation d'un logement </w:t>
        </w:r>
      </w:hyperlink>
    </w:p>
    <w:p w14:paraId="644223EB" w14:textId="77777777" w:rsidR="0038312A" w:rsidRPr="0038312A" w:rsidRDefault="0038312A" w:rsidP="0038312A">
      <w:pPr>
        <w:ind w:right="-290"/>
        <w:jc w:val="both"/>
        <w:rPr>
          <w:noProof/>
          <w:sz w:val="20"/>
          <w:szCs w:val="20"/>
          <w:lang w:eastAsia="fr-BE"/>
        </w:rPr>
      </w:pPr>
      <w:r w:rsidRPr="0038312A">
        <w:rPr>
          <w:noProof/>
          <w:sz w:val="20"/>
          <w:szCs w:val="20"/>
          <w:lang w:eastAsia="fr-BE"/>
        </w:rPr>
        <w:t>Vu l’abrogation du règlement d’octroi d’une prime communale pour la réalisation de travaux d’économie d’énergie dans les logements du 25 avril 2016 ;</w:t>
      </w:r>
    </w:p>
    <w:p w14:paraId="5868E189" w14:textId="77777777" w:rsidR="0038312A" w:rsidRPr="0038312A" w:rsidRDefault="0038312A" w:rsidP="0038312A">
      <w:pPr>
        <w:ind w:right="-290"/>
        <w:jc w:val="both"/>
        <w:rPr>
          <w:noProof/>
          <w:sz w:val="20"/>
          <w:szCs w:val="20"/>
          <w:lang w:eastAsia="fr-BE"/>
        </w:rPr>
      </w:pPr>
      <w:r w:rsidRPr="0038312A">
        <w:rPr>
          <w:noProof/>
          <w:sz w:val="20"/>
          <w:szCs w:val="20"/>
          <w:lang w:eastAsia="fr-BE"/>
        </w:rPr>
        <w:t>Vu l’abrogation du règlement d’octroi d’une prime pour la réalisation de travaux de rénovation dans les logements ;</w:t>
      </w:r>
    </w:p>
    <w:p w14:paraId="4AA12594" w14:textId="77777777" w:rsidR="0038312A" w:rsidRPr="0038312A" w:rsidRDefault="0038312A" w:rsidP="0038312A">
      <w:pPr>
        <w:ind w:right="-290"/>
        <w:jc w:val="both"/>
        <w:rPr>
          <w:noProof/>
          <w:sz w:val="20"/>
          <w:szCs w:val="20"/>
          <w:lang w:eastAsia="fr-BE"/>
        </w:rPr>
      </w:pPr>
      <w:r w:rsidRPr="0038312A">
        <w:rPr>
          <w:noProof/>
          <w:sz w:val="20"/>
          <w:szCs w:val="20"/>
          <w:lang w:eastAsia="fr-BE"/>
        </w:rPr>
        <w:t>Considérant l’avis favorable n° 2020-083 rendu par la Directrice financière le 2 septembre 2020 ;</w:t>
      </w:r>
    </w:p>
    <w:p w14:paraId="232B6C52"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Attendu que la commune poursuive cette initiative qui s’inscrit dans une politique de développement durable et de protection de notre environnement (diminution des gaz à effet de serre) ;</w:t>
      </w:r>
    </w:p>
    <w:p w14:paraId="53E73930"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Attendu que la commune d’Aubange peut encourager les économies d’énergie ou l’amélioration de logements présentant des défauts techniques importants en octroyant une prime aux propriétaires ;</w:t>
      </w:r>
    </w:p>
    <w:p w14:paraId="6889D781"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Sur proposition du Collège communal ;</w:t>
      </w:r>
    </w:p>
    <w:p w14:paraId="0B1D4D61"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Après en avoir délibéré ;</w:t>
      </w:r>
    </w:p>
    <w:p w14:paraId="7E2E29B9"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A l’unanimité ;</w:t>
      </w:r>
    </w:p>
    <w:p w14:paraId="4C0393D8" w14:textId="77777777" w:rsidR="0038312A" w:rsidRPr="0038312A" w:rsidRDefault="0038312A" w:rsidP="0038312A">
      <w:pPr>
        <w:overflowPunct w:val="0"/>
        <w:autoSpaceDE w:val="0"/>
        <w:autoSpaceDN w:val="0"/>
        <w:adjustRightInd w:val="0"/>
        <w:ind w:right="-290"/>
        <w:jc w:val="both"/>
        <w:textAlignment w:val="baseline"/>
        <w:rPr>
          <w:b/>
          <w:noProof/>
          <w:sz w:val="20"/>
          <w:szCs w:val="20"/>
        </w:rPr>
      </w:pPr>
      <w:r w:rsidRPr="0038312A">
        <w:rPr>
          <w:b/>
          <w:noProof/>
          <w:sz w:val="20"/>
          <w:szCs w:val="20"/>
        </w:rPr>
        <w:t>ARRETE :</w:t>
      </w:r>
    </w:p>
    <w:p w14:paraId="404BA634" w14:textId="77777777" w:rsidR="0038312A" w:rsidRPr="0038312A" w:rsidRDefault="0038312A" w:rsidP="0038312A">
      <w:pPr>
        <w:overflowPunct w:val="0"/>
        <w:autoSpaceDE w:val="0"/>
        <w:autoSpaceDN w:val="0"/>
        <w:adjustRightInd w:val="0"/>
        <w:ind w:right="-290"/>
        <w:jc w:val="both"/>
        <w:textAlignment w:val="baseline"/>
        <w:rPr>
          <w:b/>
          <w:noProof/>
          <w:sz w:val="20"/>
          <w:szCs w:val="20"/>
          <w:u w:val="single"/>
        </w:rPr>
      </w:pPr>
      <w:r w:rsidRPr="0038312A">
        <w:rPr>
          <w:b/>
          <w:noProof/>
          <w:sz w:val="20"/>
          <w:szCs w:val="20"/>
          <w:u w:val="single"/>
        </w:rPr>
        <w:t>Article I</w:t>
      </w:r>
      <w:r w:rsidRPr="0038312A">
        <w:rPr>
          <w:b/>
          <w:noProof/>
          <w:sz w:val="20"/>
          <w:szCs w:val="20"/>
          <w:u w:val="single"/>
          <w:vertAlign w:val="superscript"/>
        </w:rPr>
        <w:t>er</w:t>
      </w:r>
    </w:p>
    <w:p w14:paraId="3133DF79"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Dans les limites du présent règlement et des crédits budgétaires prévus à cet effet, le Collège communal peut accorder une prime pour l’exécution des travaux suivants dans un logement :</w:t>
      </w:r>
    </w:p>
    <w:p w14:paraId="2E1102D8"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audit logement</w:t>
      </w:r>
    </w:p>
    <w:p w14:paraId="5DA6E2CC"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remplacement de la couverture de toiture</w:t>
      </w:r>
    </w:p>
    <w:p w14:paraId="66578D24"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appropriation de la charpente de la toiture</w:t>
      </w:r>
    </w:p>
    <w:p w14:paraId="47CE8089"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isolation thermique du toit ou des combles</w:t>
      </w:r>
    </w:p>
    <w:p w14:paraId="5825D52B"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assèchement des murs lors de la présence d’humidité</w:t>
      </w:r>
    </w:p>
    <w:p w14:paraId="3E6FC4D0"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renforcement des murs instables ou démolition/reconstruction totale de ces murs</w:t>
      </w:r>
    </w:p>
    <w:p w14:paraId="60DE3282"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élimination de la mérule ou de tout champignon aux effets analogues</w:t>
      </w:r>
    </w:p>
    <w:p w14:paraId="474481FD"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élimination du radon</w:t>
      </w:r>
    </w:p>
    <w:p w14:paraId="2A3B9BCE"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isolation thermique des murs</w:t>
      </w:r>
    </w:p>
    <w:p w14:paraId="4BD4FFF5"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remplacement des supportsdes aires de circulation d’un ou plusieurs locaux</w:t>
      </w:r>
    </w:p>
    <w:p w14:paraId="456C36D7"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isolation thermique des sols</w:t>
      </w:r>
    </w:p>
    <w:p w14:paraId="6380B1F7"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appropriation de l’installation électrique</w:t>
      </w:r>
    </w:p>
    <w:p w14:paraId="5B384518"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appropriation de l’installation de gaz</w:t>
      </w:r>
    </w:p>
    <w:p w14:paraId="18BF86EF"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remplacement des menuiseries / vitrages extérieurs</w:t>
      </w:r>
    </w:p>
    <w:p w14:paraId="06A830CE"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installation d’une pompe à chaleur</w:t>
      </w:r>
    </w:p>
    <w:p w14:paraId="7D65083A"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installation d’une chaudière biomasse</w:t>
      </w:r>
    </w:p>
    <w:p w14:paraId="27F99E85"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installation d’un chauffe-eau solaire</w:t>
      </w:r>
    </w:p>
    <w:p w14:paraId="2E431B20"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installation d’un poêle biomasse local</w:t>
      </w:r>
    </w:p>
    <w:p w14:paraId="5F74670D"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noProof/>
          <w:sz w:val="20"/>
          <w:szCs w:val="20"/>
        </w:rPr>
        <w:t>installation d’un système de ventillation mécanique controlée (VMC)</w:t>
      </w:r>
    </w:p>
    <w:p w14:paraId="0FA2420E" w14:textId="77777777" w:rsidR="0038312A" w:rsidRPr="0038312A" w:rsidRDefault="0038312A" w:rsidP="00F16D7B">
      <w:pPr>
        <w:numPr>
          <w:ilvl w:val="0"/>
          <w:numId w:val="14"/>
        </w:numPr>
        <w:overflowPunct w:val="0"/>
        <w:autoSpaceDE w:val="0"/>
        <w:autoSpaceDN w:val="0"/>
        <w:adjustRightInd w:val="0"/>
        <w:ind w:left="714" w:right="-289" w:hanging="357"/>
        <w:jc w:val="both"/>
        <w:textAlignment w:val="baseline"/>
        <w:rPr>
          <w:noProof/>
          <w:sz w:val="20"/>
          <w:szCs w:val="20"/>
        </w:rPr>
      </w:pPr>
      <w:r w:rsidRPr="0038312A">
        <w:rPr>
          <w:sz w:val="20"/>
          <w:szCs w:val="20"/>
          <w:lang w:val="fr-BE" w:eastAsia="fr-BE"/>
        </w:rPr>
        <w:t>augmentation des rendements économisé de production, de distribution, de stockage, d’émission et de régulation des installations de chauffage ou d'eau chaude sanitaire</w:t>
      </w:r>
    </w:p>
    <w:p w14:paraId="5ECCCEE1" w14:textId="77777777" w:rsidR="0038312A" w:rsidRPr="0038312A" w:rsidRDefault="0038312A" w:rsidP="0038312A">
      <w:pPr>
        <w:overflowPunct w:val="0"/>
        <w:autoSpaceDE w:val="0"/>
        <w:autoSpaceDN w:val="0"/>
        <w:adjustRightInd w:val="0"/>
        <w:ind w:right="-290"/>
        <w:jc w:val="both"/>
        <w:textAlignment w:val="baseline"/>
        <w:rPr>
          <w:b/>
          <w:noProof/>
          <w:sz w:val="20"/>
          <w:szCs w:val="20"/>
          <w:u w:val="single"/>
        </w:rPr>
      </w:pPr>
      <w:r w:rsidRPr="0038312A">
        <w:rPr>
          <w:b/>
          <w:noProof/>
          <w:sz w:val="20"/>
          <w:szCs w:val="20"/>
          <w:u w:val="single"/>
        </w:rPr>
        <w:t>Article 2</w:t>
      </w:r>
    </w:p>
    <w:p w14:paraId="722965A0"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Suivant les mêmes conditions d’agréation, cette subvention est octroyée aux propriétaires bénéficiaires de la prime accordée par la Région wallonne en application de l’arrêté du Gouvernement wallon mentionné précédemment.</w:t>
      </w:r>
    </w:p>
    <w:p w14:paraId="392CADCD"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b/>
          <w:noProof/>
          <w:sz w:val="20"/>
          <w:szCs w:val="20"/>
          <w:u w:val="single"/>
        </w:rPr>
        <w:t>Article 3</w:t>
      </w:r>
    </w:p>
    <w:p w14:paraId="021462EC"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Le montant de la prime accordée à charge de la caisse communale est fixé à 20 % du montant de celle accordée par la Région wallonne avec un maximum de 500 €.</w:t>
      </w:r>
    </w:p>
    <w:p w14:paraId="6323BC38"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Le montant cumulé des primes (régionale et communale) ne peut jamais dépasser le montant des investissements.</w:t>
      </w:r>
    </w:p>
    <w:p w14:paraId="6CF88AEF"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b/>
          <w:noProof/>
          <w:sz w:val="20"/>
          <w:szCs w:val="20"/>
          <w:u w:val="single"/>
        </w:rPr>
        <w:t>Article 4</w:t>
      </w:r>
    </w:p>
    <w:p w14:paraId="15F6D475"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Pour être recevable, le demandeur doit introduire une demande accompagnée de(s) facture(s) et de la notification du montant définitif de la prime octroyée par la Région wallonne pour le(s) même(s) investissement(s), dans les trois mois à compter de la réception de ce document</w:t>
      </w:r>
    </w:p>
    <w:p w14:paraId="39415A0E"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noProof/>
          <w:sz w:val="20"/>
          <w:szCs w:val="20"/>
        </w:rPr>
        <w:t>La demande est introduite à l’aide du formulaire délivré par l’Administration Communale.</w:t>
      </w:r>
    </w:p>
    <w:p w14:paraId="1B28A4DA" w14:textId="77777777" w:rsidR="0038312A" w:rsidRPr="0038312A" w:rsidRDefault="0038312A" w:rsidP="0038312A">
      <w:pPr>
        <w:overflowPunct w:val="0"/>
        <w:autoSpaceDE w:val="0"/>
        <w:autoSpaceDN w:val="0"/>
        <w:adjustRightInd w:val="0"/>
        <w:ind w:right="-290"/>
        <w:jc w:val="both"/>
        <w:textAlignment w:val="baseline"/>
        <w:rPr>
          <w:noProof/>
          <w:sz w:val="20"/>
          <w:szCs w:val="20"/>
        </w:rPr>
      </w:pPr>
      <w:r w:rsidRPr="0038312A">
        <w:rPr>
          <w:b/>
          <w:noProof/>
          <w:sz w:val="20"/>
          <w:szCs w:val="20"/>
          <w:u w:val="single"/>
        </w:rPr>
        <w:t>Article 5</w:t>
      </w:r>
    </w:p>
    <w:p w14:paraId="014909E7" w14:textId="77777777" w:rsidR="0038312A" w:rsidRPr="0038312A" w:rsidRDefault="0038312A" w:rsidP="0038312A">
      <w:pPr>
        <w:overflowPunct w:val="0"/>
        <w:autoSpaceDE w:val="0"/>
        <w:autoSpaceDN w:val="0"/>
        <w:adjustRightInd w:val="0"/>
        <w:ind w:right="-290"/>
        <w:jc w:val="both"/>
        <w:textAlignment w:val="baseline"/>
        <w:rPr>
          <w:sz w:val="20"/>
          <w:szCs w:val="20"/>
        </w:rPr>
      </w:pPr>
      <w:r w:rsidRPr="0038312A">
        <w:rPr>
          <w:sz w:val="20"/>
          <w:szCs w:val="20"/>
        </w:rPr>
        <w:t>Au cas où le bénéficiaire est tenu de rembourser la subvention lui accordée par la Région Wallonne, il est également tenu de restituer le montant de la somme perçue au titre de prime communale.</w:t>
      </w:r>
    </w:p>
    <w:p w14:paraId="6A0D9A10" w14:textId="77777777" w:rsidR="0038312A" w:rsidRPr="0038312A" w:rsidRDefault="0038312A" w:rsidP="0038312A">
      <w:pPr>
        <w:overflowPunct w:val="0"/>
        <w:autoSpaceDE w:val="0"/>
        <w:autoSpaceDN w:val="0"/>
        <w:adjustRightInd w:val="0"/>
        <w:ind w:right="-290"/>
        <w:jc w:val="both"/>
        <w:textAlignment w:val="baseline"/>
        <w:rPr>
          <w:sz w:val="20"/>
          <w:szCs w:val="20"/>
        </w:rPr>
      </w:pPr>
      <w:r w:rsidRPr="0038312A">
        <w:rPr>
          <w:sz w:val="20"/>
          <w:szCs w:val="20"/>
        </w:rPr>
        <w:t xml:space="preserve">Le remboursement de la prime est immédiatement exigé de tout bénéficiaire qui a fait une déclaration fausse ou inexacte ou qui ne respecte pas les conditions imposées par le présent règlement et par </w:t>
      </w:r>
      <w:hyperlink r:id="rId24" w:history="1">
        <w:r w:rsidRPr="0038312A">
          <w:rPr>
            <w:sz w:val="20"/>
            <w:szCs w:val="20"/>
          </w:rPr>
          <w:t>l'arrêté du Gouvernement wallon du 4 avril 2019 instaurant un régime de primes pour la réalisation d'un audit, de ses rapports de suivi des travaux et des investissements économiseurs d'énergie et de rénovation d'un logement. </w:t>
        </w:r>
      </w:hyperlink>
    </w:p>
    <w:p w14:paraId="26DC4C08" w14:textId="77777777" w:rsidR="0038312A" w:rsidRPr="0038312A" w:rsidRDefault="0038312A" w:rsidP="0038312A">
      <w:pPr>
        <w:overflowPunct w:val="0"/>
        <w:autoSpaceDE w:val="0"/>
        <w:autoSpaceDN w:val="0"/>
        <w:adjustRightInd w:val="0"/>
        <w:ind w:right="-290"/>
        <w:jc w:val="both"/>
        <w:textAlignment w:val="baseline"/>
        <w:rPr>
          <w:sz w:val="20"/>
          <w:szCs w:val="20"/>
        </w:rPr>
      </w:pPr>
      <w:r w:rsidRPr="0038312A">
        <w:rPr>
          <w:b/>
          <w:sz w:val="20"/>
          <w:szCs w:val="20"/>
          <w:u w:val="single"/>
        </w:rPr>
        <w:t>Article 6</w:t>
      </w:r>
    </w:p>
    <w:p w14:paraId="6C5D8347" w14:textId="77777777" w:rsidR="0038312A" w:rsidRPr="0038312A" w:rsidRDefault="0038312A" w:rsidP="0038312A">
      <w:pPr>
        <w:overflowPunct w:val="0"/>
        <w:autoSpaceDE w:val="0"/>
        <w:autoSpaceDN w:val="0"/>
        <w:adjustRightInd w:val="0"/>
        <w:ind w:right="-290"/>
        <w:jc w:val="both"/>
        <w:textAlignment w:val="baseline"/>
        <w:rPr>
          <w:sz w:val="20"/>
          <w:szCs w:val="20"/>
        </w:rPr>
      </w:pPr>
      <w:r w:rsidRPr="0038312A">
        <w:rPr>
          <w:sz w:val="20"/>
          <w:szCs w:val="20"/>
        </w:rPr>
        <w:lastRenderedPageBreak/>
        <w:t>Mesure visant la simplification administrative : la preuve d’octroi de la prime habitation de la part de la Région wallonne pour la réalisation de travaux destinés à améliorer la performance énergétique d’un logement est considérée comme suffisante aux termes de l’article 4.</w:t>
      </w:r>
    </w:p>
    <w:p w14:paraId="5A8239B8" w14:textId="77777777" w:rsidR="0038312A" w:rsidRPr="0038312A" w:rsidRDefault="0038312A" w:rsidP="0038312A">
      <w:pPr>
        <w:overflowPunct w:val="0"/>
        <w:autoSpaceDE w:val="0"/>
        <w:autoSpaceDN w:val="0"/>
        <w:adjustRightInd w:val="0"/>
        <w:jc w:val="both"/>
        <w:textAlignment w:val="baseline"/>
        <w:rPr>
          <w:bCs/>
          <w:sz w:val="20"/>
          <w:szCs w:val="20"/>
        </w:rPr>
      </w:pPr>
      <w:r w:rsidRPr="0038312A">
        <w:rPr>
          <w:b/>
          <w:bCs/>
          <w:sz w:val="20"/>
          <w:szCs w:val="20"/>
          <w:u w:val="single"/>
        </w:rPr>
        <w:t>Article 7</w:t>
      </w:r>
    </w:p>
    <w:p w14:paraId="383CD9B1" w14:textId="133A460B" w:rsidR="00482EC9" w:rsidRPr="008A1C55" w:rsidRDefault="0038312A" w:rsidP="008A1C55">
      <w:pPr>
        <w:overflowPunct w:val="0"/>
        <w:autoSpaceDE w:val="0"/>
        <w:autoSpaceDN w:val="0"/>
        <w:adjustRightInd w:val="0"/>
        <w:jc w:val="both"/>
        <w:textAlignment w:val="baseline"/>
        <w:rPr>
          <w:bCs/>
          <w:sz w:val="20"/>
          <w:szCs w:val="20"/>
        </w:rPr>
      </w:pPr>
      <w:r w:rsidRPr="0038312A">
        <w:rPr>
          <w:bCs/>
          <w:sz w:val="20"/>
          <w:szCs w:val="20"/>
        </w:rPr>
        <w:t xml:space="preserve">Le présent règlement sera publié conformément à l’article L1133-1 du Code de la Démocratie Locale et de la Décentralisation </w:t>
      </w:r>
      <w:r w:rsidRPr="0038312A">
        <w:rPr>
          <w:sz w:val="20"/>
          <w:szCs w:val="20"/>
        </w:rPr>
        <w:t>et entrera en vigueur conformément à l'article L1133-2 du même Code de la Démocratie Locale et de la Décentralisation.</w:t>
      </w:r>
    </w:p>
    <w:p w14:paraId="07AAC59B" w14:textId="77777777" w:rsidR="00753953" w:rsidRDefault="00753953" w:rsidP="00D63D3F">
      <w:pPr>
        <w:jc w:val="both"/>
        <w:rPr>
          <w:b/>
          <w:sz w:val="20"/>
          <w:szCs w:val="20"/>
          <w:u w:val="single"/>
        </w:rPr>
      </w:pPr>
    </w:p>
    <w:p w14:paraId="11781AEB" w14:textId="56423B1D" w:rsidR="00BF4B50" w:rsidRDefault="002424CD" w:rsidP="00BF4B50">
      <w:pPr>
        <w:jc w:val="both"/>
        <w:rPr>
          <w:b/>
          <w:sz w:val="20"/>
          <w:szCs w:val="20"/>
          <w:u w:val="single"/>
        </w:rPr>
      </w:pPr>
      <w:r w:rsidRPr="002424CD">
        <w:rPr>
          <w:b/>
          <w:sz w:val="20"/>
          <w:szCs w:val="20"/>
          <w:u w:val="single"/>
        </w:rPr>
        <w:t>Point n°1</w:t>
      </w:r>
      <w:r w:rsidR="000D515B">
        <w:rPr>
          <w:b/>
          <w:sz w:val="20"/>
          <w:szCs w:val="20"/>
          <w:u w:val="single"/>
        </w:rPr>
        <w:t>5</w:t>
      </w:r>
      <w:r w:rsidRPr="002424CD">
        <w:rPr>
          <w:b/>
          <w:sz w:val="20"/>
          <w:szCs w:val="20"/>
          <w:u w:val="single"/>
        </w:rPr>
        <w:t xml:space="preserve"> – Délibératio</w:t>
      </w:r>
      <w:r w:rsidR="00330F93">
        <w:rPr>
          <w:b/>
          <w:sz w:val="20"/>
          <w:szCs w:val="20"/>
          <w:u w:val="single"/>
        </w:rPr>
        <w:t>n n°</w:t>
      </w:r>
      <w:r w:rsidR="00A524E6">
        <w:rPr>
          <w:b/>
          <w:sz w:val="20"/>
          <w:szCs w:val="20"/>
          <w:u w:val="single"/>
        </w:rPr>
        <w:t>870</w:t>
      </w:r>
      <w:r w:rsidRPr="002424CD">
        <w:rPr>
          <w:b/>
          <w:sz w:val="20"/>
          <w:szCs w:val="20"/>
          <w:u w:val="single"/>
        </w:rPr>
        <w:t xml:space="preserve"> : </w:t>
      </w:r>
      <w:r w:rsidR="00BF4B50" w:rsidRPr="00BF4B50">
        <w:rPr>
          <w:b/>
          <w:sz w:val="20"/>
          <w:szCs w:val="20"/>
          <w:u w:val="single"/>
        </w:rPr>
        <w:t>Décision de fixer le montant de la location du logement communal sis 105/04 avenue de la Gare à 6790 AUBANGE</w:t>
      </w:r>
      <w:r w:rsidR="00BF4B50">
        <w:rPr>
          <w:b/>
          <w:sz w:val="20"/>
          <w:szCs w:val="20"/>
          <w:u w:val="single"/>
        </w:rPr>
        <w:t xml:space="preserve"> : </w:t>
      </w:r>
    </w:p>
    <w:p w14:paraId="47AD6504" w14:textId="77777777" w:rsidR="00BF4B50" w:rsidRPr="00BF4B50" w:rsidRDefault="00BF4B50" w:rsidP="00BF4B50">
      <w:pPr>
        <w:jc w:val="both"/>
        <w:rPr>
          <w:b/>
          <w:i/>
          <w:sz w:val="20"/>
          <w:szCs w:val="20"/>
          <w:u w:val="single"/>
        </w:rPr>
      </w:pPr>
      <w:r w:rsidRPr="00BF4B50">
        <w:rPr>
          <w:b/>
          <w:sz w:val="20"/>
          <w:szCs w:val="20"/>
          <w:u w:val="single"/>
        </w:rPr>
        <w:t xml:space="preserve">- </w:t>
      </w:r>
      <w:r w:rsidRPr="00BF4B50">
        <w:rPr>
          <w:b/>
          <w:i/>
          <w:sz w:val="20"/>
          <w:szCs w:val="20"/>
          <w:u w:val="single"/>
        </w:rPr>
        <w:t>20% des revenus du ménage + 80,00 € de charges provisionnelles pour le chauffage et l’eau.  Les coûts liés à l’abonnement d’électricité sont à la charge du locataire.</w:t>
      </w:r>
    </w:p>
    <w:p w14:paraId="62091468"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Le Conseil,</w:t>
      </w:r>
    </w:p>
    <w:p w14:paraId="1160BE57"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Vu l’article L1120-30 du Code de la Démocratie Locale et de la Décentralisation ;</w:t>
      </w:r>
    </w:p>
    <w:p w14:paraId="4772B9F1"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Considérant que la Ville d’Aubange est propriétaire du logement communal sis 105/04, Avenue de la Gare à Aubange;</w:t>
      </w:r>
    </w:p>
    <w:p w14:paraId="17541E15"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Considérant que le logement est libre d’occupation depuis le 1er décembre 2016 et qu’il peut être reloué ;</w:t>
      </w:r>
    </w:p>
    <w:p w14:paraId="1112C2B4"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Considérant que ce logement a été réhabilité dans le cadre de l’AGW du 11/02/1999 promouvant le logement pour sans-abri ou de personnes mal logées ;</w:t>
      </w:r>
    </w:p>
    <w:p w14:paraId="17C43A47"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Considérant que la Ville d’Aubange devait mettre, pendant au moins 9 ans, le logement concerné à disposition de personne ne disposant pas d’habitation salubre ni de moyens matériels suffisants pour prendre en location une telle habitation ;</w:t>
      </w:r>
    </w:p>
    <w:p w14:paraId="5DFC62D3"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Considérant que le délai de 9 ans est dépassé et que la Ville d’Aubange dispose de 5 autres logements de transit et que 6 logements d’insertion sont en cours de création ;</w:t>
      </w:r>
    </w:p>
    <w:p w14:paraId="366818DC"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Considérant, dès lors, que le logement peut être raisonnablement considéré comme logement social et qu’il faut définir un loyer mensuel ;</w:t>
      </w:r>
    </w:p>
    <w:p w14:paraId="528E9274"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Attendu que le logement est composé de : 1 séjour, 1 cuisine, 1 chambre, 1 salle de bain  et 1 petite cour ;</w:t>
      </w:r>
    </w:p>
    <w:p w14:paraId="42954083"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Attendu qu’il s’agit d’un logement social destiné à des personnes en situation financière difficile ;</w:t>
      </w:r>
    </w:p>
    <w:p w14:paraId="72D8A94B"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Après en avoir délibéré ;</w:t>
      </w:r>
    </w:p>
    <w:p w14:paraId="7CE39BED" w14:textId="77777777" w:rsidR="00857D29" w:rsidRPr="00857D29" w:rsidRDefault="00857D29" w:rsidP="00857D29">
      <w:pPr>
        <w:jc w:val="both"/>
        <w:rPr>
          <w:rFonts w:eastAsia="Calibri"/>
          <w:sz w:val="20"/>
          <w:szCs w:val="20"/>
          <w:lang w:eastAsia="en-US"/>
        </w:rPr>
      </w:pPr>
      <w:r w:rsidRPr="00857D29">
        <w:rPr>
          <w:rFonts w:eastAsia="Calibri"/>
          <w:sz w:val="20"/>
          <w:szCs w:val="20"/>
          <w:lang w:eastAsia="en-US"/>
        </w:rPr>
        <w:t>A l’unanimité ;</w:t>
      </w:r>
    </w:p>
    <w:p w14:paraId="42E1D2B3" w14:textId="77777777" w:rsidR="00857D29" w:rsidRPr="00857D29" w:rsidRDefault="00857D29" w:rsidP="00857D29">
      <w:pPr>
        <w:jc w:val="both"/>
        <w:rPr>
          <w:rFonts w:eastAsia="Calibri"/>
          <w:b/>
          <w:sz w:val="20"/>
          <w:szCs w:val="20"/>
          <w:lang w:eastAsia="en-US"/>
        </w:rPr>
      </w:pPr>
      <w:r w:rsidRPr="00857D29">
        <w:rPr>
          <w:rFonts w:eastAsia="Calibri"/>
          <w:b/>
          <w:sz w:val="20"/>
          <w:szCs w:val="20"/>
          <w:lang w:eastAsia="en-US"/>
        </w:rPr>
        <w:t>DECIDE</w:t>
      </w:r>
      <w:r>
        <w:rPr>
          <w:rFonts w:eastAsia="Calibri"/>
          <w:b/>
          <w:sz w:val="20"/>
          <w:szCs w:val="20"/>
          <w:lang w:eastAsia="en-US"/>
        </w:rPr>
        <w:t> :</w:t>
      </w:r>
    </w:p>
    <w:p w14:paraId="6C5D03C0" w14:textId="44779F95" w:rsidR="00BF4B50" w:rsidRPr="00BF4B50" w:rsidRDefault="00857D29" w:rsidP="00D63D3F">
      <w:pPr>
        <w:jc w:val="both"/>
        <w:rPr>
          <w:rFonts w:eastAsia="Calibri"/>
          <w:sz w:val="20"/>
          <w:szCs w:val="20"/>
          <w:lang w:eastAsia="en-US"/>
        </w:rPr>
      </w:pPr>
      <w:r w:rsidRPr="00857D29">
        <w:rPr>
          <w:rFonts w:eastAsia="Calibri"/>
          <w:sz w:val="20"/>
          <w:szCs w:val="20"/>
          <w:lang w:eastAsia="en-US"/>
        </w:rPr>
        <w:t>de fixer un nouveau loyer mensuel du logement social communal sis 105/04, Avenue de la Gare à AUBANGE à 20% des revenus du ménage + 80,00 € de charges provis</w:t>
      </w:r>
      <w:r w:rsidR="0089428F">
        <w:rPr>
          <w:rFonts w:eastAsia="Calibri"/>
          <w:sz w:val="20"/>
          <w:szCs w:val="20"/>
          <w:lang w:eastAsia="en-US"/>
        </w:rPr>
        <w:t>i</w:t>
      </w:r>
      <w:r w:rsidRPr="00857D29">
        <w:rPr>
          <w:rFonts w:eastAsia="Calibri"/>
          <w:sz w:val="20"/>
          <w:szCs w:val="20"/>
          <w:lang w:eastAsia="en-US"/>
        </w:rPr>
        <w:t>onnelles pour le chauffage et l’eau.  Les coûts liés à l’abonnement d’électricité sont à la charge du locataire.</w:t>
      </w:r>
    </w:p>
    <w:p w14:paraId="4765DE13" w14:textId="77777777" w:rsidR="004F4272" w:rsidRPr="001B128B" w:rsidRDefault="004F4272" w:rsidP="00FA786E">
      <w:pPr>
        <w:jc w:val="both"/>
        <w:rPr>
          <w:sz w:val="20"/>
          <w:szCs w:val="20"/>
          <w:lang w:val="fr-BE"/>
        </w:rPr>
      </w:pPr>
    </w:p>
    <w:p w14:paraId="2A056C86" w14:textId="253B502F" w:rsidR="00533E0E" w:rsidRPr="00533E0E" w:rsidRDefault="0050648D" w:rsidP="00533E0E">
      <w:pPr>
        <w:tabs>
          <w:tab w:val="left" w:pos="1843"/>
        </w:tabs>
        <w:ind w:right="-568"/>
        <w:rPr>
          <w:rFonts w:eastAsia="Calibri"/>
          <w:b/>
          <w:sz w:val="20"/>
          <w:szCs w:val="20"/>
          <w:u w:val="single"/>
        </w:rPr>
      </w:pPr>
      <w:r w:rsidRPr="001B128B">
        <w:rPr>
          <w:b/>
          <w:sz w:val="20"/>
          <w:szCs w:val="20"/>
          <w:u w:val="single"/>
        </w:rPr>
        <w:t>P</w:t>
      </w:r>
      <w:r w:rsidR="00CC5D57" w:rsidRPr="001B128B">
        <w:rPr>
          <w:b/>
          <w:sz w:val="20"/>
          <w:szCs w:val="20"/>
          <w:u w:val="single"/>
        </w:rPr>
        <w:t xml:space="preserve">oint </w:t>
      </w:r>
      <w:r w:rsidR="000F4EF2" w:rsidRPr="001B128B">
        <w:rPr>
          <w:b/>
          <w:sz w:val="20"/>
          <w:szCs w:val="20"/>
          <w:u w:val="single"/>
        </w:rPr>
        <w:t xml:space="preserve">n°16 - </w:t>
      </w:r>
      <w:r w:rsidR="000F4EF2" w:rsidRPr="001B128B">
        <w:rPr>
          <w:rFonts w:eastAsia="Calibri"/>
          <w:b/>
          <w:bCs/>
          <w:snapToGrid w:val="0"/>
          <w:sz w:val="20"/>
          <w:szCs w:val="20"/>
          <w:u w:val="single"/>
        </w:rPr>
        <w:t>Délibération n°</w:t>
      </w:r>
      <w:r w:rsidR="00A524E6">
        <w:rPr>
          <w:rFonts w:eastAsia="Calibri"/>
          <w:b/>
          <w:bCs/>
          <w:snapToGrid w:val="0"/>
          <w:sz w:val="20"/>
          <w:szCs w:val="20"/>
          <w:u w:val="single"/>
        </w:rPr>
        <w:t>871</w:t>
      </w:r>
      <w:r w:rsidR="000F4EF2" w:rsidRPr="001B128B">
        <w:rPr>
          <w:rFonts w:eastAsia="Calibri"/>
          <w:b/>
          <w:bCs/>
          <w:snapToGrid w:val="0"/>
          <w:sz w:val="20"/>
          <w:szCs w:val="20"/>
          <w:u w:val="single"/>
        </w:rPr>
        <w:t> :</w:t>
      </w:r>
      <w:r w:rsidR="000F4EF2" w:rsidRPr="001B128B">
        <w:rPr>
          <w:rFonts w:eastAsia="Calibri"/>
          <w:b/>
          <w:sz w:val="20"/>
          <w:szCs w:val="20"/>
          <w:u w:val="single"/>
        </w:rPr>
        <w:t xml:space="preserve"> </w:t>
      </w:r>
      <w:r w:rsidR="00533E0E" w:rsidRPr="00533E0E">
        <w:rPr>
          <w:rFonts w:eastAsia="Calibri"/>
          <w:b/>
          <w:sz w:val="20"/>
          <w:szCs w:val="20"/>
          <w:u w:val="single"/>
        </w:rPr>
        <w:t>Fixation des conditions pour la constitution d’une réserve de recrutement d’employés administratifs - à titre contractuel (h/f) – niveau D2 – pour la Ville d’Aubange.</w:t>
      </w:r>
    </w:p>
    <w:p w14:paraId="0860D825" w14:textId="11D4D78C" w:rsidR="00080075" w:rsidRPr="00080075" w:rsidRDefault="00080075" w:rsidP="00080075">
      <w:pPr>
        <w:widowControl w:val="0"/>
        <w:tabs>
          <w:tab w:val="left" w:pos="567"/>
        </w:tabs>
        <w:overflowPunct w:val="0"/>
        <w:autoSpaceDE w:val="0"/>
        <w:autoSpaceDN w:val="0"/>
        <w:adjustRightInd w:val="0"/>
        <w:ind w:right="-2"/>
        <w:rPr>
          <w:bCs/>
          <w:snapToGrid w:val="0"/>
          <w:kern w:val="28"/>
          <w:sz w:val="20"/>
          <w:szCs w:val="20"/>
        </w:rPr>
      </w:pPr>
      <w:r w:rsidRPr="00080075">
        <w:rPr>
          <w:bCs/>
          <w:snapToGrid w:val="0"/>
          <w:kern w:val="28"/>
          <w:sz w:val="20"/>
          <w:szCs w:val="20"/>
        </w:rPr>
        <w:t>L</w:t>
      </w:r>
      <w:r>
        <w:rPr>
          <w:bCs/>
          <w:snapToGrid w:val="0"/>
          <w:kern w:val="28"/>
          <w:sz w:val="20"/>
          <w:szCs w:val="20"/>
        </w:rPr>
        <w:t>e Conseil siégeant publiquement,</w:t>
      </w:r>
    </w:p>
    <w:p w14:paraId="0650BD37" w14:textId="41CBF612" w:rsidR="00080075" w:rsidRPr="00080075" w:rsidRDefault="00080075" w:rsidP="00080075">
      <w:pPr>
        <w:widowControl w:val="0"/>
        <w:tabs>
          <w:tab w:val="left" w:pos="567"/>
        </w:tabs>
        <w:overflowPunct w:val="0"/>
        <w:autoSpaceDE w:val="0"/>
        <w:autoSpaceDN w:val="0"/>
        <w:adjustRightInd w:val="0"/>
        <w:ind w:right="98"/>
        <w:jc w:val="both"/>
        <w:rPr>
          <w:kern w:val="28"/>
          <w:sz w:val="20"/>
          <w:szCs w:val="20"/>
          <w:lang w:val="fr-BE"/>
        </w:rPr>
      </w:pPr>
      <w:r w:rsidRPr="00080075">
        <w:rPr>
          <w:kern w:val="28"/>
          <w:sz w:val="20"/>
          <w:szCs w:val="20"/>
          <w:lang w:val="fr-BE"/>
        </w:rPr>
        <w:t>Vu les statuts administratif et pécuniaire attachés au personnel communal non enseignant de la Commune d’Aubange en vigueur ;</w:t>
      </w:r>
    </w:p>
    <w:p w14:paraId="21AF6934" w14:textId="744979A0" w:rsidR="00080075" w:rsidRPr="00080075" w:rsidRDefault="00080075" w:rsidP="00080075">
      <w:pPr>
        <w:widowControl w:val="0"/>
        <w:tabs>
          <w:tab w:val="left" w:pos="567"/>
        </w:tabs>
        <w:overflowPunct w:val="0"/>
        <w:autoSpaceDE w:val="0"/>
        <w:autoSpaceDN w:val="0"/>
        <w:adjustRightInd w:val="0"/>
        <w:ind w:right="98"/>
        <w:jc w:val="both"/>
        <w:rPr>
          <w:kern w:val="28"/>
          <w:sz w:val="20"/>
          <w:szCs w:val="20"/>
          <w:lang w:val="fr-BE"/>
        </w:rPr>
      </w:pPr>
      <w:r w:rsidRPr="00080075">
        <w:rPr>
          <w:kern w:val="28"/>
          <w:sz w:val="20"/>
          <w:szCs w:val="20"/>
          <w:lang w:val="fr-BE"/>
        </w:rPr>
        <w:t>Vu la délibération du Conseil communal du 5 février 2018 décidant de fixer les conditions de recrutement d’un employé administratif à temps plein à titre contractuel (h/f) – niveau D2 – pour l’Administration communale d’Aubange et constitution d’une réserve de recrutement ;</w:t>
      </w:r>
    </w:p>
    <w:p w14:paraId="4978DC8C" w14:textId="011A9818" w:rsidR="00080075" w:rsidRPr="00080075" w:rsidRDefault="00080075" w:rsidP="00080075">
      <w:pPr>
        <w:widowControl w:val="0"/>
        <w:tabs>
          <w:tab w:val="left" w:pos="567"/>
          <w:tab w:val="left" w:pos="1020"/>
        </w:tabs>
        <w:overflowPunct w:val="0"/>
        <w:autoSpaceDE w:val="0"/>
        <w:autoSpaceDN w:val="0"/>
        <w:adjustRightInd w:val="0"/>
        <w:jc w:val="both"/>
        <w:rPr>
          <w:kern w:val="28"/>
          <w:sz w:val="20"/>
          <w:szCs w:val="20"/>
        </w:rPr>
      </w:pPr>
      <w:r w:rsidRPr="00080075">
        <w:rPr>
          <w:kern w:val="28"/>
          <w:sz w:val="20"/>
          <w:szCs w:val="20"/>
        </w:rPr>
        <w:t>Considérant que la validité de ladite réserve de recrutement a été prolongée jusqu’au 19 août 2022 ;</w:t>
      </w:r>
    </w:p>
    <w:p w14:paraId="0D39E22C" w14:textId="19663561" w:rsidR="00080075" w:rsidRPr="00080075" w:rsidRDefault="00080075" w:rsidP="00080075">
      <w:pPr>
        <w:widowControl w:val="0"/>
        <w:tabs>
          <w:tab w:val="left" w:pos="567"/>
          <w:tab w:val="left" w:pos="1020"/>
        </w:tabs>
        <w:overflowPunct w:val="0"/>
        <w:autoSpaceDE w:val="0"/>
        <w:autoSpaceDN w:val="0"/>
        <w:adjustRightInd w:val="0"/>
        <w:jc w:val="both"/>
        <w:rPr>
          <w:kern w:val="28"/>
          <w:sz w:val="20"/>
          <w:szCs w:val="20"/>
        </w:rPr>
      </w:pPr>
      <w:r w:rsidRPr="00080075">
        <w:rPr>
          <w:kern w:val="28"/>
          <w:sz w:val="20"/>
          <w:szCs w:val="20"/>
        </w:rPr>
        <w:t>Considérant qu’il est nécessaire de lancer une nouvelle procédure vu que la réserve actuelle a déjà plus de deux ans et qu’elle comprend dès lors de moins en moins de personnes disponibles ;</w:t>
      </w:r>
    </w:p>
    <w:p w14:paraId="0C527D3D" w14:textId="4079BD76" w:rsidR="00080075" w:rsidRPr="00080075" w:rsidRDefault="00080075" w:rsidP="00080075">
      <w:pPr>
        <w:widowControl w:val="0"/>
        <w:tabs>
          <w:tab w:val="left" w:pos="567"/>
          <w:tab w:val="left" w:pos="1020"/>
        </w:tabs>
        <w:overflowPunct w:val="0"/>
        <w:autoSpaceDE w:val="0"/>
        <w:autoSpaceDN w:val="0"/>
        <w:adjustRightInd w:val="0"/>
        <w:jc w:val="both"/>
        <w:rPr>
          <w:kern w:val="28"/>
          <w:sz w:val="20"/>
          <w:szCs w:val="20"/>
        </w:rPr>
      </w:pPr>
      <w:r w:rsidRPr="00080075">
        <w:rPr>
          <w:kern w:val="28"/>
          <w:sz w:val="20"/>
          <w:szCs w:val="20"/>
        </w:rPr>
        <w:t>Considérant qu’il est nécessaire de procéder à la constitution de réserves de recrutement d’employés d’administration de différents niveaux de formation afin de pallier au turn-over des effectifs, à certains départ à la retraite, à des besoins de renfort ponctuels ;</w:t>
      </w:r>
    </w:p>
    <w:p w14:paraId="06C0A23F" w14:textId="2157CDAA" w:rsidR="00080075" w:rsidRPr="00080075" w:rsidRDefault="00080075" w:rsidP="00080075">
      <w:pPr>
        <w:widowControl w:val="0"/>
        <w:tabs>
          <w:tab w:val="left" w:pos="567"/>
          <w:tab w:val="left" w:pos="1020"/>
        </w:tabs>
        <w:overflowPunct w:val="0"/>
        <w:autoSpaceDE w:val="0"/>
        <w:autoSpaceDN w:val="0"/>
        <w:adjustRightInd w:val="0"/>
        <w:jc w:val="both"/>
        <w:rPr>
          <w:kern w:val="28"/>
          <w:sz w:val="20"/>
          <w:szCs w:val="20"/>
        </w:rPr>
      </w:pPr>
      <w:r w:rsidRPr="00080075">
        <w:rPr>
          <w:kern w:val="28"/>
          <w:sz w:val="20"/>
          <w:szCs w:val="20"/>
        </w:rPr>
        <w:t>Vu l’avis de légalité favorable n°2020-088 donné par le Directeur financier faisant fonction de la Ville d’Aubange en date du 28 septembre 2020 ;</w:t>
      </w:r>
    </w:p>
    <w:p w14:paraId="1C0F81B6" w14:textId="3BF56A6E" w:rsidR="00080075" w:rsidRPr="00080075" w:rsidRDefault="00080075" w:rsidP="00080075">
      <w:pPr>
        <w:widowControl w:val="0"/>
        <w:tabs>
          <w:tab w:val="left" w:pos="0"/>
        </w:tabs>
        <w:overflowPunct w:val="0"/>
        <w:autoSpaceDE w:val="0"/>
        <w:autoSpaceDN w:val="0"/>
        <w:adjustRightInd w:val="0"/>
        <w:jc w:val="both"/>
        <w:rPr>
          <w:kern w:val="28"/>
          <w:sz w:val="20"/>
          <w:szCs w:val="20"/>
          <w:lang w:val="fr-BE"/>
        </w:rPr>
      </w:pPr>
      <w:r w:rsidRPr="00080075">
        <w:rPr>
          <w:kern w:val="28"/>
          <w:sz w:val="20"/>
          <w:szCs w:val="20"/>
          <w:lang w:val="fr-BE"/>
        </w:rPr>
        <w:t>Sur proposition du Collège Communal ;</w:t>
      </w:r>
    </w:p>
    <w:p w14:paraId="29EC9BB8" w14:textId="0C33D816" w:rsidR="00080075" w:rsidRPr="00080075" w:rsidRDefault="00080075" w:rsidP="00080075">
      <w:pPr>
        <w:widowControl w:val="0"/>
        <w:tabs>
          <w:tab w:val="left" w:pos="360"/>
        </w:tabs>
        <w:overflowPunct w:val="0"/>
        <w:autoSpaceDE w:val="0"/>
        <w:autoSpaceDN w:val="0"/>
        <w:adjustRightInd w:val="0"/>
        <w:ind w:right="-2"/>
        <w:jc w:val="both"/>
        <w:rPr>
          <w:kern w:val="28"/>
          <w:sz w:val="20"/>
          <w:szCs w:val="20"/>
          <w:lang w:val="fr-BE"/>
        </w:rPr>
      </w:pPr>
      <w:r w:rsidRPr="00080075">
        <w:rPr>
          <w:kern w:val="28"/>
          <w:sz w:val="20"/>
          <w:szCs w:val="20"/>
          <w:lang w:val="fr-BE"/>
        </w:rPr>
        <w:t>A l’unanimité ;</w:t>
      </w:r>
    </w:p>
    <w:p w14:paraId="35300FF9" w14:textId="199279CE" w:rsidR="00080075" w:rsidRPr="00080075" w:rsidRDefault="00080075" w:rsidP="00080075">
      <w:pPr>
        <w:widowControl w:val="0"/>
        <w:tabs>
          <w:tab w:val="left" w:pos="567"/>
          <w:tab w:val="left" w:pos="1701"/>
        </w:tabs>
        <w:overflowPunct w:val="0"/>
        <w:autoSpaceDE w:val="0"/>
        <w:autoSpaceDN w:val="0"/>
        <w:adjustRightInd w:val="0"/>
        <w:ind w:right="-2"/>
        <w:jc w:val="both"/>
        <w:rPr>
          <w:b/>
          <w:bCs/>
          <w:kern w:val="28"/>
          <w:sz w:val="20"/>
          <w:szCs w:val="20"/>
          <w:lang w:val="fr-BE"/>
        </w:rPr>
      </w:pPr>
      <w:r w:rsidRPr="00080075">
        <w:rPr>
          <w:b/>
          <w:bCs/>
          <w:kern w:val="28"/>
          <w:sz w:val="20"/>
          <w:szCs w:val="20"/>
          <w:lang w:val="fr-BE"/>
        </w:rPr>
        <w:t>D E C I D E    :</w:t>
      </w:r>
    </w:p>
    <w:p w14:paraId="5D95BBB1" w14:textId="61DD4651" w:rsidR="00080075" w:rsidRPr="00080075" w:rsidRDefault="00080075" w:rsidP="00080075">
      <w:pPr>
        <w:widowControl w:val="0"/>
        <w:numPr>
          <w:ilvl w:val="0"/>
          <w:numId w:val="3"/>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080075">
        <w:rPr>
          <w:b/>
          <w:bCs/>
          <w:kern w:val="28"/>
          <w:sz w:val="20"/>
          <w:szCs w:val="20"/>
          <w:lang w:val="fr-BE"/>
        </w:rPr>
        <w:t xml:space="preserve">le principe de procéder à </w:t>
      </w:r>
      <w:r w:rsidRPr="00080075">
        <w:rPr>
          <w:b/>
          <w:bCs/>
          <w:kern w:val="28"/>
          <w:sz w:val="20"/>
          <w:szCs w:val="20"/>
        </w:rPr>
        <w:t>la constitution d’une réserve de recrutement d’employés administratifs - à titre contractuel</w:t>
      </w:r>
      <w:r w:rsidRPr="00080075">
        <w:rPr>
          <w:b/>
          <w:bCs/>
          <w:kern w:val="28"/>
          <w:sz w:val="20"/>
          <w:szCs w:val="20"/>
          <w:lang w:val="fr-BE"/>
        </w:rPr>
        <w:t xml:space="preserve"> (h/f) – niveau D2 – pour la Ville d’Aubange</w:t>
      </w:r>
    </w:p>
    <w:p w14:paraId="6012F223" w14:textId="08BD7EEE" w:rsidR="00080075" w:rsidRPr="00080075" w:rsidRDefault="00080075" w:rsidP="00080075">
      <w:pPr>
        <w:widowControl w:val="0"/>
        <w:numPr>
          <w:ilvl w:val="0"/>
          <w:numId w:val="3"/>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080075">
        <w:rPr>
          <w:b/>
          <w:bCs/>
          <w:kern w:val="28"/>
          <w:sz w:val="20"/>
          <w:szCs w:val="20"/>
          <w:lang w:val="fr-BE"/>
        </w:rPr>
        <w:t>de définir comme suit le profil de fonction :</w:t>
      </w:r>
    </w:p>
    <w:p w14:paraId="1E639E7F" w14:textId="3BC9CA90" w:rsidR="00080075" w:rsidRPr="00080075" w:rsidRDefault="00080075" w:rsidP="00080075">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080075">
        <w:rPr>
          <w:b/>
          <w:bCs/>
          <w:kern w:val="28"/>
          <w:sz w:val="20"/>
          <w:szCs w:val="20"/>
        </w:rPr>
        <w:t>Compétences organisationnelles :</w:t>
      </w:r>
    </w:p>
    <w:p w14:paraId="6EC427C1"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Agir avec intégrité et professionnalisme : agir dans le respect des normes de bonnes pratiques professionnelles et veiller à la primauté de l’intérêt général sur les intérêts particuliers.</w:t>
      </w:r>
    </w:p>
    <w:p w14:paraId="1254C52E" w14:textId="25A4BBEA"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Déontologie : se montrer capable de faire preuve de droiture, de réserve, de respect des réglementations et de la hiérarchie dans l’exercice de sa fonction.</w:t>
      </w:r>
    </w:p>
    <w:p w14:paraId="591D3C5E" w14:textId="77777777" w:rsidR="00080075" w:rsidRPr="00080075" w:rsidRDefault="00080075" w:rsidP="00080075">
      <w:pPr>
        <w:rPr>
          <w:b/>
          <w:bCs/>
          <w:kern w:val="28"/>
          <w:sz w:val="20"/>
          <w:szCs w:val="20"/>
        </w:rPr>
      </w:pPr>
      <w:r w:rsidRPr="00080075">
        <w:rPr>
          <w:b/>
          <w:bCs/>
          <w:kern w:val="28"/>
          <w:sz w:val="20"/>
          <w:szCs w:val="20"/>
        </w:rPr>
        <w:t>Compétences liées à la fonction :</w:t>
      </w:r>
    </w:p>
    <w:p w14:paraId="465C3792" w14:textId="169B2A52" w:rsidR="00080075" w:rsidRPr="00080075" w:rsidRDefault="00080075" w:rsidP="00080075">
      <w:pPr>
        <w:rPr>
          <w:b/>
          <w:bCs/>
          <w:kern w:val="28"/>
          <w:sz w:val="20"/>
          <w:szCs w:val="20"/>
        </w:rPr>
      </w:pPr>
      <w:r w:rsidRPr="00080075">
        <w:rPr>
          <w:b/>
          <w:bCs/>
          <w:kern w:val="28"/>
          <w:sz w:val="20"/>
          <w:szCs w:val="20"/>
        </w:rPr>
        <w:t>Activités prioritaires demandées par la fonction (liste non exhaustive) :</w:t>
      </w:r>
    </w:p>
    <w:p w14:paraId="5ACCBD72"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Assurer le suivi des courriers, de la correspondance.</w:t>
      </w:r>
    </w:p>
    <w:p w14:paraId="7B8C9D58"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lastRenderedPageBreak/>
        <w:t>Assurer le suivi des décisions de collège ou de conseil.</w:t>
      </w:r>
    </w:p>
    <w:p w14:paraId="5C7D3E7D"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Classer les données, les informations, les courriers, les dossiers.</w:t>
      </w:r>
    </w:p>
    <w:p w14:paraId="4BD335A0"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Compléter les données dans les documents types et/ou dans les bases de données.</w:t>
      </w:r>
    </w:p>
    <w:p w14:paraId="00BD0A67"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Encoder et enregistrer des données (des chiffres/du texte) pour mettre les informations à jour.</w:t>
      </w:r>
    </w:p>
    <w:p w14:paraId="6F44CBA2"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Photocopier des documents, des dossiers.</w:t>
      </w:r>
    </w:p>
    <w:p w14:paraId="3D450B3A"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Préparer les documents pour les réunions.</w:t>
      </w:r>
    </w:p>
    <w:p w14:paraId="1CCC7B60"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Dactylographier des notes, des courriers... sur base de consignes précises, sans faire d'erreurs d'orthographe et de contenu.</w:t>
      </w:r>
    </w:p>
    <w:p w14:paraId="6BA5DA67"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Informer et discuter avec le conseiller en prévention SIPP dans le cadre de l'analyse des risques annuelle.</w:t>
      </w:r>
    </w:p>
    <w:p w14:paraId="54B89B07"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Mettre sous pli les courriers à envoyer.</w:t>
      </w:r>
    </w:p>
    <w:p w14:paraId="49202DE4"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Prendre connaissance des informations dans un dossier ou une base de données et fournir les pièces, documents demandés.</w:t>
      </w:r>
    </w:p>
    <w:p w14:paraId="728D4F34"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Prendre connaissance des informations sur Internet et intranet.</w:t>
      </w:r>
    </w:p>
    <w:p w14:paraId="322473C1"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Prendre connaissance sur la demande des interlocuteurs pour mieux y répondre.</w:t>
      </w:r>
    </w:p>
    <w:p w14:paraId="3B798250"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Répondre aux appels téléphoniques.</w:t>
      </w:r>
    </w:p>
    <w:p w14:paraId="3F8910AD"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Collaborer avec les membres du service et les usagers.</w:t>
      </w:r>
    </w:p>
    <w:p w14:paraId="08519FFB"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Orienter les visiteurs du service vers la personne ressource, le gestionnaire de son dossier.</w:t>
      </w:r>
    </w:p>
    <w:p w14:paraId="3E731F93"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Participer aux réunions de service.</w:t>
      </w:r>
    </w:p>
    <w:p w14:paraId="618F1780"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Se montrer accueillant avec le public interne et externe.</w:t>
      </w:r>
    </w:p>
    <w:p w14:paraId="4985862E"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rPr>
          <w:kern w:val="28"/>
          <w:sz w:val="20"/>
          <w:szCs w:val="20"/>
        </w:rPr>
      </w:pPr>
      <w:r w:rsidRPr="00080075">
        <w:rPr>
          <w:kern w:val="28"/>
          <w:sz w:val="20"/>
          <w:szCs w:val="20"/>
        </w:rPr>
        <w:t>Adaptation à une grande variété de situations ou d'interlocuteurs.</w:t>
      </w:r>
    </w:p>
    <w:p w14:paraId="22797625"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Se soucier de la qualité du service rendu au public de l'organisation.</w:t>
      </w:r>
    </w:p>
    <w:p w14:paraId="28B61E58"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Se référer aux règles juridiques en application dans le domaine concerné par les dossiers.</w:t>
      </w:r>
    </w:p>
    <w:p w14:paraId="19B99C50" w14:textId="69239F1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rPr>
        <w:t>Gérer les dossiers en respectant la procédure.</w:t>
      </w:r>
    </w:p>
    <w:p w14:paraId="00AE580C" w14:textId="77777777" w:rsidR="00080075" w:rsidRPr="00080075" w:rsidRDefault="00080075" w:rsidP="00080075">
      <w:pPr>
        <w:rPr>
          <w:bCs/>
          <w:kern w:val="28"/>
          <w:sz w:val="20"/>
          <w:szCs w:val="20"/>
        </w:rPr>
      </w:pPr>
      <w:r w:rsidRPr="00080075">
        <w:rPr>
          <w:b/>
          <w:bCs/>
          <w:kern w:val="28"/>
          <w:sz w:val="20"/>
          <w:szCs w:val="20"/>
        </w:rPr>
        <w:t>Complémentairement à ces activités prioritaires, il/elle pourrait également être amené(e) à (liste non exhaustive)</w:t>
      </w:r>
      <w:r w:rsidRPr="00080075">
        <w:rPr>
          <w:bCs/>
          <w:kern w:val="28"/>
          <w:sz w:val="20"/>
          <w:szCs w:val="20"/>
        </w:rPr>
        <w:t xml:space="preserve"> :</w:t>
      </w:r>
    </w:p>
    <w:p w14:paraId="3B747391" w14:textId="77777777" w:rsidR="00080075" w:rsidRPr="00080075" w:rsidRDefault="00080075" w:rsidP="00080075">
      <w:pPr>
        <w:widowControl w:val="0"/>
        <w:numPr>
          <w:ilvl w:val="0"/>
          <w:numId w:val="15"/>
        </w:numPr>
        <w:overflowPunct w:val="0"/>
        <w:autoSpaceDE w:val="0"/>
        <w:autoSpaceDN w:val="0"/>
        <w:adjustRightInd w:val="0"/>
        <w:jc w:val="both"/>
        <w:rPr>
          <w:kern w:val="28"/>
          <w:sz w:val="20"/>
          <w:szCs w:val="20"/>
        </w:rPr>
      </w:pPr>
      <w:r w:rsidRPr="00080075">
        <w:rPr>
          <w:bCs/>
          <w:kern w:val="28"/>
          <w:sz w:val="20"/>
          <w:szCs w:val="20"/>
        </w:rPr>
        <w:t>Se montrer discret</w:t>
      </w:r>
      <w:r w:rsidRPr="00080075">
        <w:rPr>
          <w:kern w:val="28"/>
          <w:sz w:val="20"/>
          <w:szCs w:val="20"/>
        </w:rPr>
        <w:t xml:space="preserve"> concernant les informations délicates ou confidentielles pour les personnes concernées par les dossiers.</w:t>
      </w:r>
    </w:p>
    <w:p w14:paraId="7D8245C9" w14:textId="77777777" w:rsidR="00080075" w:rsidRPr="00080075" w:rsidRDefault="00080075" w:rsidP="00080075">
      <w:pPr>
        <w:widowControl w:val="0"/>
        <w:numPr>
          <w:ilvl w:val="0"/>
          <w:numId w:val="15"/>
        </w:numPr>
        <w:overflowPunct w:val="0"/>
        <w:autoSpaceDE w:val="0"/>
        <w:autoSpaceDN w:val="0"/>
        <w:adjustRightInd w:val="0"/>
        <w:jc w:val="both"/>
        <w:rPr>
          <w:kern w:val="28"/>
          <w:sz w:val="20"/>
          <w:szCs w:val="20"/>
        </w:rPr>
      </w:pPr>
      <w:r w:rsidRPr="00080075">
        <w:rPr>
          <w:bCs/>
          <w:kern w:val="28"/>
          <w:sz w:val="20"/>
          <w:szCs w:val="20"/>
        </w:rPr>
        <w:t>Clarifier</w:t>
      </w:r>
      <w:r w:rsidRPr="00080075">
        <w:rPr>
          <w:kern w:val="28"/>
          <w:sz w:val="20"/>
          <w:szCs w:val="20"/>
        </w:rPr>
        <w:t xml:space="preserve"> la demande des visiteurs du service.</w:t>
      </w:r>
    </w:p>
    <w:p w14:paraId="09BC1999" w14:textId="77777777" w:rsidR="00080075" w:rsidRPr="00080075" w:rsidRDefault="00080075" w:rsidP="00080075">
      <w:pPr>
        <w:widowControl w:val="0"/>
        <w:numPr>
          <w:ilvl w:val="0"/>
          <w:numId w:val="15"/>
        </w:numPr>
        <w:overflowPunct w:val="0"/>
        <w:autoSpaceDE w:val="0"/>
        <w:autoSpaceDN w:val="0"/>
        <w:adjustRightInd w:val="0"/>
        <w:jc w:val="both"/>
        <w:rPr>
          <w:bCs/>
          <w:kern w:val="28"/>
          <w:sz w:val="20"/>
          <w:szCs w:val="20"/>
        </w:rPr>
      </w:pPr>
      <w:r w:rsidRPr="00080075">
        <w:rPr>
          <w:bCs/>
          <w:kern w:val="28"/>
          <w:sz w:val="20"/>
          <w:szCs w:val="20"/>
        </w:rPr>
        <w:t>Rechercher</w:t>
      </w:r>
      <w:r w:rsidRPr="00080075">
        <w:rPr>
          <w:kern w:val="28"/>
          <w:sz w:val="20"/>
          <w:szCs w:val="20"/>
        </w:rPr>
        <w:t xml:space="preserve"> des informations pour éclairer les situations relatives aux dossiers.</w:t>
      </w:r>
    </w:p>
    <w:p w14:paraId="6AA97384" w14:textId="4636031F" w:rsidR="00080075" w:rsidRPr="00080075" w:rsidRDefault="00080075" w:rsidP="00080075">
      <w:pPr>
        <w:widowControl w:val="0"/>
        <w:numPr>
          <w:ilvl w:val="0"/>
          <w:numId w:val="3"/>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080075">
        <w:rPr>
          <w:b/>
          <w:bCs/>
          <w:kern w:val="28"/>
          <w:sz w:val="20"/>
          <w:szCs w:val="20"/>
          <w:lang w:val="fr-BE"/>
        </w:rPr>
        <w:t>de fixer comme suit les conditions de recrutement :</w:t>
      </w:r>
    </w:p>
    <w:p w14:paraId="01C1815F"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lang w:val="fr-BE"/>
        </w:rPr>
      </w:pPr>
      <w:r w:rsidRPr="00080075">
        <w:rPr>
          <w:kern w:val="28"/>
          <w:sz w:val="20"/>
          <w:szCs w:val="20"/>
        </w:rPr>
        <w:t>être belge ou ressortissant ou non de l’Union européenne. Les ressortissants hors de l’Union européenne, restent soumis à la réglementation relative à l’occupation des agents étrangers applicable en Région wallonne</w:t>
      </w:r>
      <w:r w:rsidRPr="00080075">
        <w:rPr>
          <w:kern w:val="28"/>
          <w:sz w:val="20"/>
          <w:szCs w:val="20"/>
          <w:lang w:val="fr-BE"/>
        </w:rPr>
        <w:t>;</w:t>
      </w:r>
    </w:p>
    <w:p w14:paraId="778CDAFF"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lang w:val="fr-BE"/>
        </w:rPr>
      </w:pPr>
      <w:r w:rsidRPr="00080075">
        <w:rPr>
          <w:kern w:val="28"/>
          <w:sz w:val="20"/>
          <w:szCs w:val="20"/>
          <w:lang w:val="fr-BE"/>
        </w:rPr>
        <w:t>jouir de ses droits civils et politiques ;</w:t>
      </w:r>
    </w:p>
    <w:p w14:paraId="71BA5F66"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lang w:val="fr-BE"/>
        </w:rPr>
      </w:pPr>
      <w:r w:rsidRPr="00080075">
        <w:rPr>
          <w:kern w:val="28"/>
          <w:sz w:val="20"/>
          <w:szCs w:val="20"/>
          <w:lang w:val="fr-BE"/>
        </w:rPr>
        <w:t>être d’une conduite répondant aux exigences de la fonction ;</w:t>
      </w:r>
    </w:p>
    <w:p w14:paraId="15EAB914" w14:textId="777777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lang w:val="fr-BE"/>
        </w:rPr>
      </w:pPr>
      <w:r w:rsidRPr="00080075">
        <w:rPr>
          <w:kern w:val="28"/>
          <w:sz w:val="20"/>
          <w:szCs w:val="20"/>
          <w:lang w:val="fr-BE"/>
        </w:rPr>
        <w:t>avoir une connaissance de la langue française jugée suffisante au regard de la fonction à exercer ;</w:t>
      </w:r>
    </w:p>
    <w:p w14:paraId="68CAF2D4" w14:textId="77777777" w:rsidR="00080075" w:rsidRPr="00080075" w:rsidRDefault="00080075" w:rsidP="00080075">
      <w:pPr>
        <w:widowControl w:val="0"/>
        <w:numPr>
          <w:ilvl w:val="0"/>
          <w:numId w:val="5"/>
        </w:numPr>
        <w:tabs>
          <w:tab w:val="num" w:pos="2912"/>
        </w:tabs>
        <w:overflowPunct w:val="0"/>
        <w:autoSpaceDE w:val="0"/>
        <w:autoSpaceDN w:val="0"/>
        <w:adjustRightInd w:val="0"/>
        <w:ind w:left="2912" w:right="-2"/>
        <w:jc w:val="both"/>
        <w:rPr>
          <w:kern w:val="28"/>
          <w:sz w:val="20"/>
          <w:szCs w:val="20"/>
          <w:lang w:val="fr-BE"/>
        </w:rPr>
      </w:pPr>
      <w:r w:rsidRPr="00080075">
        <w:rPr>
          <w:kern w:val="28"/>
          <w:sz w:val="20"/>
          <w:szCs w:val="20"/>
          <w:lang w:val="fr-BE"/>
        </w:rPr>
        <w:t>être âgé de 18 ans au moins ;</w:t>
      </w:r>
    </w:p>
    <w:p w14:paraId="47B2FEDF" w14:textId="2186DC77"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rPr>
      </w:pPr>
      <w:r w:rsidRPr="00080075">
        <w:rPr>
          <w:kern w:val="28"/>
          <w:sz w:val="20"/>
          <w:szCs w:val="20"/>
          <w:lang w:val="fr-BE"/>
        </w:rPr>
        <w:t xml:space="preserve">être </w:t>
      </w:r>
      <w:r w:rsidRPr="00080075">
        <w:rPr>
          <w:kern w:val="28"/>
          <w:sz w:val="20"/>
          <w:szCs w:val="20"/>
        </w:rPr>
        <w:t>porteur</w:t>
      </w:r>
      <w:r w:rsidRPr="00080075">
        <w:rPr>
          <w:kern w:val="28"/>
          <w:sz w:val="20"/>
          <w:szCs w:val="20"/>
          <w:lang w:val="fr-BE"/>
        </w:rPr>
        <w:t xml:space="preserve"> d’un diplôme au moins égal à celui qui est décerné à l'issue de la 4ème année de l'enseignement secondaire (2ème degré - CESDD) </w:t>
      </w:r>
      <w:r w:rsidRPr="00080075">
        <w:rPr>
          <w:b/>
          <w:kern w:val="28"/>
          <w:sz w:val="20"/>
          <w:szCs w:val="20"/>
        </w:rPr>
        <w:t>OU</w:t>
      </w:r>
      <w:r w:rsidRPr="00080075">
        <w:rPr>
          <w:kern w:val="28"/>
          <w:sz w:val="20"/>
          <w:szCs w:val="20"/>
        </w:rPr>
        <w:t xml:space="preserve"> être en possession d’</w:t>
      </w:r>
      <w:r w:rsidRPr="00080075">
        <w:rPr>
          <w:kern w:val="28"/>
          <w:sz w:val="20"/>
          <w:szCs w:val="20"/>
          <w:lang w:val="fr-BE"/>
        </w:rPr>
        <w:t xml:space="preserve">un titre de compétences de base délivré par le Consortium de validation de compétence et correspondant au niveau du diplôme du 2ème degré et en lien avec l'emploi considéré </w:t>
      </w:r>
      <w:r w:rsidRPr="00080075">
        <w:rPr>
          <w:b/>
          <w:kern w:val="28"/>
          <w:sz w:val="20"/>
          <w:szCs w:val="20"/>
        </w:rPr>
        <w:t>OU</w:t>
      </w:r>
      <w:r w:rsidRPr="00080075">
        <w:rPr>
          <w:kern w:val="28"/>
          <w:sz w:val="20"/>
          <w:szCs w:val="20"/>
        </w:rPr>
        <w:t xml:space="preserve"> être en possession d’un titre de formation certifié et délivré par un organisme agréé par le Gouvernement wallon </w:t>
      </w:r>
      <w:r w:rsidRPr="00080075">
        <w:rPr>
          <w:b/>
          <w:kern w:val="28"/>
          <w:sz w:val="20"/>
          <w:szCs w:val="20"/>
        </w:rPr>
        <w:t>OU</w:t>
      </w:r>
      <w:r w:rsidRPr="00080075">
        <w:rPr>
          <w:kern w:val="28"/>
          <w:sz w:val="20"/>
          <w:szCs w:val="20"/>
        </w:rPr>
        <w:t xml:space="preserve"> être en possession du certificat d’apprentissage homologué par la Communauté Wallonie-Bruxelles tel que délivré par l’Institut wallon de Formation en Alternance et des Indépendants et des Petites et Moyennes Entreprises (IFAPME). En cas de diplôme(s) étranger(s) fournir l’équivalence délivrée par la Fédération Wallonie-Bruxelles.</w:t>
      </w:r>
    </w:p>
    <w:p w14:paraId="4CF5756D" w14:textId="31423C71" w:rsidR="00080075" w:rsidRPr="00080075" w:rsidRDefault="00080075" w:rsidP="00080075">
      <w:pPr>
        <w:widowControl w:val="0"/>
        <w:tabs>
          <w:tab w:val="left" w:pos="567"/>
          <w:tab w:val="left" w:pos="1020"/>
        </w:tabs>
        <w:overflowPunct w:val="0"/>
        <w:autoSpaceDE w:val="0"/>
        <w:autoSpaceDN w:val="0"/>
        <w:adjustRightInd w:val="0"/>
        <w:ind w:right="-2"/>
        <w:jc w:val="both"/>
        <w:rPr>
          <w:kern w:val="28"/>
          <w:sz w:val="20"/>
          <w:szCs w:val="20"/>
          <w:lang w:val="fr-BE"/>
        </w:rPr>
      </w:pPr>
      <w:r w:rsidRPr="00080075">
        <w:rPr>
          <w:kern w:val="28"/>
          <w:sz w:val="20"/>
          <w:szCs w:val="20"/>
          <w:lang w:val="fr-BE"/>
        </w:rPr>
        <w:t>Toutes les conditions précitées devront être remplies à la date de clôture des candidatures.</w:t>
      </w:r>
    </w:p>
    <w:p w14:paraId="39A320A9" w14:textId="42FE4FA5" w:rsidR="00080075" w:rsidRPr="00080075" w:rsidRDefault="00080075" w:rsidP="00080075">
      <w:pPr>
        <w:widowControl w:val="0"/>
        <w:numPr>
          <w:ilvl w:val="0"/>
          <w:numId w:val="5"/>
        </w:numPr>
        <w:tabs>
          <w:tab w:val="clear" w:pos="1440"/>
          <w:tab w:val="num" w:pos="2912"/>
        </w:tabs>
        <w:overflowPunct w:val="0"/>
        <w:autoSpaceDE w:val="0"/>
        <w:autoSpaceDN w:val="0"/>
        <w:adjustRightInd w:val="0"/>
        <w:ind w:left="2912" w:right="-2"/>
        <w:jc w:val="both"/>
        <w:rPr>
          <w:kern w:val="28"/>
          <w:sz w:val="20"/>
          <w:szCs w:val="20"/>
          <w:lang w:val="fr-BE"/>
        </w:rPr>
      </w:pPr>
      <w:r w:rsidRPr="00080075">
        <w:rPr>
          <w:kern w:val="28"/>
          <w:sz w:val="20"/>
          <w:szCs w:val="20"/>
          <w:lang w:val="fr-BE"/>
        </w:rPr>
        <w:t>satisfaire à l’examen de recrutement prescrit consistant en un maximum de trois épreuves (article 42 du statut administratif en vigueur) :</w:t>
      </w:r>
    </w:p>
    <w:p w14:paraId="31F48CDE" w14:textId="54B30188" w:rsidR="00080075" w:rsidRPr="00080075" w:rsidRDefault="00080075" w:rsidP="00080075">
      <w:pPr>
        <w:widowControl w:val="0"/>
        <w:numPr>
          <w:ilvl w:val="0"/>
          <w:numId w:val="8"/>
        </w:numPr>
        <w:overflowPunct w:val="0"/>
        <w:autoSpaceDE w:val="0"/>
        <w:autoSpaceDN w:val="0"/>
        <w:adjustRightInd w:val="0"/>
        <w:spacing w:after="27"/>
        <w:jc w:val="both"/>
        <w:rPr>
          <w:kern w:val="28"/>
          <w:sz w:val="20"/>
          <w:szCs w:val="20"/>
          <w:lang w:val="fr-BE"/>
        </w:rPr>
      </w:pPr>
      <w:r w:rsidRPr="00080075">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0DCCECB4" w14:textId="77777777" w:rsidR="00080075" w:rsidRPr="00080075" w:rsidRDefault="00080075" w:rsidP="00080075">
      <w:pPr>
        <w:widowControl w:val="0"/>
        <w:numPr>
          <w:ilvl w:val="0"/>
          <w:numId w:val="8"/>
        </w:numPr>
        <w:overflowPunct w:val="0"/>
        <w:autoSpaceDE w:val="0"/>
        <w:autoSpaceDN w:val="0"/>
        <w:adjustRightInd w:val="0"/>
        <w:jc w:val="both"/>
        <w:rPr>
          <w:kern w:val="28"/>
          <w:sz w:val="20"/>
          <w:szCs w:val="20"/>
          <w:lang w:val="fr-BE"/>
        </w:rPr>
      </w:pPr>
      <w:r w:rsidRPr="00080075">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09A176E2" w14:textId="77777777" w:rsidR="00080075" w:rsidRPr="00080075" w:rsidRDefault="00080075" w:rsidP="00080075">
      <w:pPr>
        <w:autoSpaceDE w:val="0"/>
        <w:autoSpaceDN w:val="0"/>
        <w:adjustRightInd w:val="0"/>
        <w:ind w:left="709"/>
        <w:jc w:val="both"/>
        <w:rPr>
          <w:kern w:val="28"/>
          <w:sz w:val="20"/>
          <w:szCs w:val="20"/>
          <w:lang w:val="fr-BE"/>
        </w:rPr>
      </w:pPr>
      <w:r w:rsidRPr="00080075">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310D22BC" w14:textId="7DFA8132" w:rsidR="00080075" w:rsidRPr="00080075" w:rsidRDefault="00080075" w:rsidP="00080075">
      <w:pPr>
        <w:autoSpaceDE w:val="0"/>
        <w:autoSpaceDN w:val="0"/>
        <w:adjustRightInd w:val="0"/>
        <w:ind w:left="709"/>
        <w:jc w:val="both"/>
        <w:rPr>
          <w:kern w:val="28"/>
          <w:sz w:val="20"/>
          <w:szCs w:val="20"/>
          <w:lang w:val="fr-BE"/>
        </w:rPr>
      </w:pPr>
      <w:r w:rsidRPr="00080075">
        <w:rPr>
          <w:kern w:val="28"/>
          <w:sz w:val="20"/>
          <w:szCs w:val="20"/>
          <w:lang w:val="fr-BE"/>
        </w:rPr>
        <w:lastRenderedPageBreak/>
        <w:t xml:space="preserve">Seuls les candidats qui ont réussi la première épreuve et dont la deuxième épreuve fait apparaître que leur profil de compétences correspond à celui qui est recherché participeront à la 3ème épreuve. </w:t>
      </w:r>
    </w:p>
    <w:p w14:paraId="5FFA4DDA" w14:textId="77777777" w:rsidR="00080075" w:rsidRPr="00080075" w:rsidRDefault="00080075" w:rsidP="00080075">
      <w:pPr>
        <w:widowControl w:val="0"/>
        <w:numPr>
          <w:ilvl w:val="0"/>
          <w:numId w:val="9"/>
        </w:numPr>
        <w:overflowPunct w:val="0"/>
        <w:autoSpaceDE w:val="0"/>
        <w:autoSpaceDN w:val="0"/>
        <w:adjustRightInd w:val="0"/>
        <w:jc w:val="both"/>
        <w:rPr>
          <w:kern w:val="28"/>
          <w:sz w:val="20"/>
          <w:szCs w:val="20"/>
          <w:lang w:val="fr-BE"/>
        </w:rPr>
      </w:pPr>
      <w:r w:rsidRPr="00080075">
        <w:rPr>
          <w:kern w:val="28"/>
          <w:sz w:val="20"/>
          <w:szCs w:val="20"/>
          <w:lang w:val="fr-BE"/>
        </w:rPr>
        <w:t xml:space="preserve">La troisième épreuve se présente sous la forme d’un entretien approfondi mené par les membres de la commission et qui permet: </w:t>
      </w:r>
    </w:p>
    <w:p w14:paraId="20898FF2" w14:textId="77777777" w:rsidR="00080075" w:rsidRPr="00080075" w:rsidRDefault="00080075" w:rsidP="00080075">
      <w:pPr>
        <w:widowControl w:val="0"/>
        <w:numPr>
          <w:ilvl w:val="0"/>
          <w:numId w:val="10"/>
        </w:numPr>
        <w:overflowPunct w:val="0"/>
        <w:autoSpaceDE w:val="0"/>
        <w:autoSpaceDN w:val="0"/>
        <w:adjustRightInd w:val="0"/>
        <w:jc w:val="both"/>
        <w:rPr>
          <w:kern w:val="28"/>
          <w:sz w:val="20"/>
          <w:szCs w:val="20"/>
          <w:lang w:val="fr-BE"/>
        </w:rPr>
      </w:pPr>
      <w:r w:rsidRPr="00080075">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14:paraId="5863F208" w14:textId="77777777" w:rsidR="00080075" w:rsidRPr="00080075" w:rsidRDefault="00080075" w:rsidP="00080075">
      <w:pPr>
        <w:widowControl w:val="0"/>
        <w:numPr>
          <w:ilvl w:val="0"/>
          <w:numId w:val="10"/>
        </w:numPr>
        <w:overflowPunct w:val="0"/>
        <w:autoSpaceDE w:val="0"/>
        <w:autoSpaceDN w:val="0"/>
        <w:adjustRightInd w:val="0"/>
        <w:jc w:val="both"/>
        <w:rPr>
          <w:kern w:val="28"/>
          <w:sz w:val="20"/>
          <w:szCs w:val="20"/>
          <w:lang w:val="fr-BE"/>
        </w:rPr>
      </w:pPr>
      <w:r w:rsidRPr="00080075">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0D4902D0" w14:textId="77777777" w:rsidR="00080075" w:rsidRPr="00080075" w:rsidRDefault="00080075" w:rsidP="00080075">
      <w:pPr>
        <w:widowControl w:val="0"/>
        <w:numPr>
          <w:ilvl w:val="0"/>
          <w:numId w:val="10"/>
        </w:numPr>
        <w:overflowPunct w:val="0"/>
        <w:autoSpaceDE w:val="0"/>
        <w:autoSpaceDN w:val="0"/>
        <w:adjustRightInd w:val="0"/>
        <w:jc w:val="both"/>
        <w:rPr>
          <w:kern w:val="28"/>
          <w:sz w:val="20"/>
          <w:szCs w:val="20"/>
          <w:lang w:val="fr-BE"/>
        </w:rPr>
      </w:pPr>
      <w:r w:rsidRPr="00080075">
        <w:rPr>
          <w:kern w:val="28"/>
          <w:sz w:val="20"/>
          <w:szCs w:val="20"/>
          <w:lang w:val="fr-BE"/>
        </w:rPr>
        <w:t xml:space="preserve">d'évaluer ses compétences en analysant formations et expériences pour déterminer le niveau d’adéquation avec les compétences requises par la fonction à pourvoir; </w:t>
      </w:r>
    </w:p>
    <w:p w14:paraId="44FD9A3D" w14:textId="77777777" w:rsidR="00080075" w:rsidRPr="00080075" w:rsidRDefault="00080075" w:rsidP="00080075">
      <w:pPr>
        <w:widowControl w:val="0"/>
        <w:numPr>
          <w:ilvl w:val="0"/>
          <w:numId w:val="10"/>
        </w:numPr>
        <w:overflowPunct w:val="0"/>
        <w:autoSpaceDE w:val="0"/>
        <w:autoSpaceDN w:val="0"/>
        <w:adjustRightInd w:val="0"/>
        <w:jc w:val="both"/>
        <w:rPr>
          <w:kern w:val="28"/>
          <w:sz w:val="20"/>
          <w:szCs w:val="20"/>
          <w:lang w:val="fr-BE"/>
        </w:rPr>
      </w:pPr>
      <w:r w:rsidRPr="00080075">
        <w:rPr>
          <w:kern w:val="28"/>
          <w:sz w:val="20"/>
          <w:szCs w:val="20"/>
          <w:lang w:val="fr-BE"/>
        </w:rPr>
        <w:t xml:space="preserve">d'évaluer ses aptitudes, à savoir son potentiel évolutif; </w:t>
      </w:r>
    </w:p>
    <w:p w14:paraId="7FCAB5F9" w14:textId="60281D57" w:rsidR="00080075" w:rsidRPr="00080075" w:rsidRDefault="00080075" w:rsidP="00080075">
      <w:pPr>
        <w:widowControl w:val="0"/>
        <w:numPr>
          <w:ilvl w:val="0"/>
          <w:numId w:val="10"/>
        </w:numPr>
        <w:overflowPunct w:val="0"/>
        <w:autoSpaceDE w:val="0"/>
        <w:autoSpaceDN w:val="0"/>
        <w:adjustRightInd w:val="0"/>
        <w:ind w:right="-2"/>
        <w:jc w:val="both"/>
        <w:rPr>
          <w:kern w:val="28"/>
          <w:sz w:val="20"/>
          <w:szCs w:val="20"/>
          <w:lang w:val="fr-BE"/>
        </w:rPr>
      </w:pPr>
      <w:r w:rsidRPr="00080075">
        <w:rPr>
          <w:kern w:val="28"/>
          <w:sz w:val="20"/>
          <w:szCs w:val="20"/>
          <w:lang w:val="fr-BE"/>
        </w:rPr>
        <w:t>d'évaluer son niveau de raisonnement notamment par l’analyse de cas pratiques.</w:t>
      </w:r>
    </w:p>
    <w:p w14:paraId="0DB629C5" w14:textId="6FA4FFB3" w:rsidR="00080075" w:rsidRPr="00080075" w:rsidRDefault="00080075" w:rsidP="00080075">
      <w:pPr>
        <w:widowControl w:val="0"/>
        <w:overflowPunct w:val="0"/>
        <w:autoSpaceDE w:val="0"/>
        <w:autoSpaceDN w:val="0"/>
        <w:adjustRightInd w:val="0"/>
        <w:ind w:right="-2"/>
        <w:jc w:val="both"/>
        <w:rPr>
          <w:kern w:val="28"/>
          <w:sz w:val="20"/>
          <w:szCs w:val="20"/>
          <w:lang w:val="fr-BE"/>
        </w:rPr>
      </w:pPr>
      <w:r w:rsidRPr="00080075">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14:paraId="14F85FBD" w14:textId="003E4335" w:rsidR="00080075" w:rsidRPr="00080075" w:rsidRDefault="00080075" w:rsidP="00080075">
      <w:pPr>
        <w:widowControl w:val="0"/>
        <w:numPr>
          <w:ilvl w:val="0"/>
          <w:numId w:val="3"/>
        </w:numPr>
        <w:tabs>
          <w:tab w:val="left" w:pos="426"/>
        </w:tabs>
        <w:overflowPunct w:val="0"/>
        <w:autoSpaceDE w:val="0"/>
        <w:autoSpaceDN w:val="0"/>
        <w:adjustRightInd w:val="0"/>
        <w:ind w:left="426" w:right="-2" w:hanging="426"/>
        <w:jc w:val="both"/>
        <w:rPr>
          <w:b/>
          <w:bCs/>
          <w:kern w:val="28"/>
          <w:sz w:val="20"/>
          <w:szCs w:val="20"/>
          <w:lang w:val="fr-BE"/>
        </w:rPr>
      </w:pPr>
      <w:r w:rsidRPr="00080075">
        <w:rPr>
          <w:b/>
          <w:bCs/>
          <w:kern w:val="28"/>
          <w:sz w:val="20"/>
          <w:szCs w:val="20"/>
          <w:lang w:val="fr-BE"/>
        </w:rPr>
        <w:t xml:space="preserve">d’arrêter comme suit le mode de constitution de la commission de sélection </w:t>
      </w:r>
      <w:r w:rsidRPr="00080075">
        <w:rPr>
          <w:kern w:val="28"/>
          <w:sz w:val="20"/>
          <w:szCs w:val="20"/>
          <w:lang w:val="fr-BE"/>
        </w:rPr>
        <w:t>en ce compris les qualifications requises pour y siéger :</w:t>
      </w:r>
    </w:p>
    <w:p w14:paraId="177DA443" w14:textId="77777777" w:rsidR="00080075" w:rsidRPr="00080075" w:rsidRDefault="00080075" w:rsidP="00080075">
      <w:pPr>
        <w:autoSpaceDE w:val="0"/>
        <w:autoSpaceDN w:val="0"/>
        <w:adjustRightInd w:val="0"/>
        <w:jc w:val="both"/>
        <w:rPr>
          <w:kern w:val="28"/>
          <w:sz w:val="20"/>
          <w:szCs w:val="20"/>
          <w:lang w:val="fr-BE"/>
        </w:rPr>
      </w:pPr>
      <w:r w:rsidRPr="00080075">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4A136692" w14:textId="77777777" w:rsidR="00080075" w:rsidRPr="00080075" w:rsidRDefault="00080075" w:rsidP="00080075">
      <w:pPr>
        <w:autoSpaceDE w:val="0"/>
        <w:autoSpaceDN w:val="0"/>
        <w:adjustRightInd w:val="0"/>
        <w:jc w:val="both"/>
        <w:rPr>
          <w:kern w:val="28"/>
          <w:sz w:val="20"/>
          <w:szCs w:val="20"/>
          <w:lang w:val="fr-BE"/>
        </w:rPr>
      </w:pPr>
      <w:r w:rsidRPr="00080075">
        <w:rPr>
          <w:kern w:val="28"/>
          <w:sz w:val="20"/>
          <w:szCs w:val="20"/>
          <w:lang w:val="fr-BE"/>
        </w:rPr>
        <w:t>La constitution de celle-ci est confiée au Collège communal.</w:t>
      </w:r>
    </w:p>
    <w:p w14:paraId="6552CCC6" w14:textId="77777777" w:rsidR="00080075" w:rsidRPr="00080075" w:rsidRDefault="00080075" w:rsidP="00080075">
      <w:pPr>
        <w:autoSpaceDE w:val="0"/>
        <w:autoSpaceDN w:val="0"/>
        <w:adjustRightInd w:val="0"/>
        <w:jc w:val="both"/>
        <w:rPr>
          <w:kern w:val="28"/>
          <w:sz w:val="20"/>
          <w:szCs w:val="20"/>
          <w:lang w:val="fr-BE"/>
        </w:rPr>
      </w:pPr>
      <w:r w:rsidRPr="00080075">
        <w:rPr>
          <w:kern w:val="28"/>
          <w:sz w:val="20"/>
          <w:szCs w:val="20"/>
          <w:lang w:val="fr-BE"/>
        </w:rPr>
        <w:t xml:space="preserve">La commission de sélection désigne un président en son sein. </w:t>
      </w:r>
    </w:p>
    <w:p w14:paraId="2D4EE4DA" w14:textId="35E718D6" w:rsidR="00080075" w:rsidRPr="00080075" w:rsidRDefault="00080075" w:rsidP="00080075">
      <w:pPr>
        <w:widowControl w:val="0"/>
        <w:tabs>
          <w:tab w:val="left" w:pos="426"/>
        </w:tabs>
        <w:overflowPunct w:val="0"/>
        <w:autoSpaceDE w:val="0"/>
        <w:autoSpaceDN w:val="0"/>
        <w:adjustRightInd w:val="0"/>
        <w:ind w:right="-2"/>
        <w:jc w:val="both"/>
        <w:rPr>
          <w:kern w:val="28"/>
          <w:sz w:val="20"/>
          <w:szCs w:val="20"/>
          <w:lang w:val="fr-BE"/>
        </w:rPr>
      </w:pPr>
      <w:r w:rsidRPr="00080075">
        <w:rPr>
          <w:kern w:val="28"/>
          <w:sz w:val="20"/>
          <w:szCs w:val="20"/>
          <w:lang w:val="fr-BE"/>
        </w:rPr>
        <w:t>Un agent du service du personnel assure le secrétariat de la Commission de sélection.</w:t>
      </w:r>
    </w:p>
    <w:p w14:paraId="25089494" w14:textId="40F29912" w:rsidR="00080075" w:rsidRPr="00080075" w:rsidRDefault="00080075" w:rsidP="00080075">
      <w:pPr>
        <w:widowControl w:val="0"/>
        <w:tabs>
          <w:tab w:val="left" w:pos="426"/>
          <w:tab w:val="num" w:pos="1080"/>
        </w:tabs>
        <w:overflowPunct w:val="0"/>
        <w:autoSpaceDE w:val="0"/>
        <w:autoSpaceDN w:val="0"/>
        <w:adjustRightInd w:val="0"/>
        <w:ind w:right="-2"/>
        <w:jc w:val="both"/>
        <w:rPr>
          <w:kern w:val="28"/>
          <w:sz w:val="20"/>
          <w:szCs w:val="20"/>
          <w:lang w:val="fr-BE"/>
        </w:rPr>
      </w:pPr>
      <w:r w:rsidRPr="00080075">
        <w:rPr>
          <w:kern w:val="28"/>
          <w:sz w:val="20"/>
          <w:szCs w:val="20"/>
          <w:lang w:val="fr-BE"/>
        </w:rPr>
        <w:t>Des membres des Collège et Conseil Communaux d’AUBANGE peuvent assister à l’examen en qualité d’observateur : aucun membre n’a été désigné à cet effet.</w:t>
      </w:r>
    </w:p>
    <w:p w14:paraId="7D3B7E3F" w14:textId="3DE0C97E" w:rsidR="00080075" w:rsidRPr="00080075" w:rsidRDefault="00080075" w:rsidP="007B1AC5">
      <w:pPr>
        <w:widowControl w:val="0"/>
        <w:tabs>
          <w:tab w:val="left" w:pos="426"/>
          <w:tab w:val="left" w:pos="1080"/>
        </w:tabs>
        <w:overflowPunct w:val="0"/>
        <w:autoSpaceDE w:val="0"/>
        <w:autoSpaceDN w:val="0"/>
        <w:adjustRightInd w:val="0"/>
        <w:ind w:right="-2"/>
        <w:jc w:val="both"/>
        <w:rPr>
          <w:kern w:val="28"/>
          <w:sz w:val="20"/>
          <w:szCs w:val="20"/>
          <w:lang w:val="fr-BE"/>
        </w:rPr>
      </w:pPr>
      <w:r w:rsidRPr="00080075">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7AE08B55" w14:textId="7BD54CDC" w:rsidR="00080075" w:rsidRPr="00080075" w:rsidRDefault="00080075" w:rsidP="007B1AC5">
      <w:pPr>
        <w:widowControl w:val="0"/>
        <w:numPr>
          <w:ilvl w:val="0"/>
          <w:numId w:val="3"/>
        </w:numPr>
        <w:overflowPunct w:val="0"/>
        <w:autoSpaceDE w:val="0"/>
        <w:autoSpaceDN w:val="0"/>
        <w:adjustRightInd w:val="0"/>
        <w:ind w:left="426" w:hanging="426"/>
        <w:jc w:val="both"/>
        <w:rPr>
          <w:b/>
          <w:bCs/>
          <w:kern w:val="28"/>
          <w:sz w:val="20"/>
          <w:szCs w:val="20"/>
          <w:lang w:val="fr-BE"/>
        </w:rPr>
      </w:pPr>
      <w:r w:rsidRPr="00080075">
        <w:rPr>
          <w:b/>
          <w:bCs/>
          <w:kern w:val="28"/>
          <w:sz w:val="20"/>
          <w:szCs w:val="20"/>
          <w:lang w:val="fr-BE"/>
        </w:rPr>
        <w:t>d’adopter l’offre d’emploi ci-jointe ;</w:t>
      </w:r>
    </w:p>
    <w:p w14:paraId="52202086" w14:textId="0BFB2C57" w:rsidR="00080075" w:rsidRPr="00080075" w:rsidRDefault="00080075" w:rsidP="007B1AC5">
      <w:pPr>
        <w:widowControl w:val="0"/>
        <w:numPr>
          <w:ilvl w:val="0"/>
          <w:numId w:val="3"/>
        </w:numPr>
        <w:overflowPunct w:val="0"/>
        <w:autoSpaceDE w:val="0"/>
        <w:autoSpaceDN w:val="0"/>
        <w:adjustRightInd w:val="0"/>
        <w:ind w:left="426" w:hanging="426"/>
        <w:jc w:val="both"/>
        <w:rPr>
          <w:b/>
          <w:bCs/>
          <w:kern w:val="28"/>
          <w:sz w:val="20"/>
          <w:szCs w:val="20"/>
          <w:lang w:val="fr-BE"/>
        </w:rPr>
      </w:pPr>
      <w:r w:rsidRPr="00080075">
        <w:rPr>
          <w:b/>
          <w:bCs/>
          <w:kern w:val="28"/>
          <w:sz w:val="20"/>
          <w:szCs w:val="20"/>
          <w:lang w:val="fr-BE"/>
        </w:rPr>
        <w:t>de faire publier cette offre d’emploi</w:t>
      </w:r>
      <w:r w:rsidRPr="00080075">
        <w:rPr>
          <w:kern w:val="28"/>
          <w:sz w:val="20"/>
          <w:szCs w:val="20"/>
          <w:lang w:val="fr-BE"/>
        </w:rPr>
        <w:t xml:space="preserve"> pendant trois semaines au moins aux lieux habituels d’affichage situés sur le territoire de la commune, ainsi que dans des journaux locaux. Elle sera également disponible sur les sites Internet de la Commune d’AUBANGE, de l’UVCW et du FOREM.</w:t>
      </w:r>
    </w:p>
    <w:p w14:paraId="6AB7A7D5" w14:textId="4DAE4F12" w:rsidR="00080075" w:rsidRPr="00080075" w:rsidRDefault="00080075" w:rsidP="007B1AC5">
      <w:pPr>
        <w:widowControl w:val="0"/>
        <w:numPr>
          <w:ilvl w:val="0"/>
          <w:numId w:val="3"/>
        </w:numPr>
        <w:tabs>
          <w:tab w:val="left" w:pos="426"/>
          <w:tab w:val="left" w:pos="1020"/>
        </w:tabs>
        <w:overflowPunct w:val="0"/>
        <w:autoSpaceDE w:val="0"/>
        <w:autoSpaceDN w:val="0"/>
        <w:adjustRightInd w:val="0"/>
        <w:ind w:left="0" w:right="-2" w:firstLine="0"/>
        <w:jc w:val="both"/>
        <w:rPr>
          <w:b/>
          <w:bCs/>
          <w:kern w:val="28"/>
          <w:sz w:val="20"/>
          <w:szCs w:val="20"/>
          <w:lang w:val="fr-BE"/>
        </w:rPr>
      </w:pPr>
      <w:r w:rsidRPr="00080075">
        <w:rPr>
          <w:b/>
          <w:bCs/>
          <w:kern w:val="28"/>
          <w:sz w:val="20"/>
          <w:szCs w:val="20"/>
          <w:lang w:val="fr-BE"/>
        </w:rPr>
        <w:t>d’arrêter comme suit les modalités de dépôt des candidatures :</w:t>
      </w:r>
    </w:p>
    <w:p w14:paraId="22AE8F64" w14:textId="77777777" w:rsidR="00080075" w:rsidRPr="00080075" w:rsidRDefault="00080075" w:rsidP="007B1AC5">
      <w:pPr>
        <w:widowControl w:val="0"/>
        <w:numPr>
          <w:ilvl w:val="0"/>
          <w:numId w:val="4"/>
        </w:numPr>
        <w:overflowPunct w:val="0"/>
        <w:autoSpaceDE w:val="0"/>
        <w:autoSpaceDN w:val="0"/>
        <w:adjustRightInd w:val="0"/>
        <w:ind w:left="357" w:hanging="357"/>
        <w:jc w:val="both"/>
        <w:rPr>
          <w:sz w:val="20"/>
          <w:szCs w:val="20"/>
        </w:rPr>
      </w:pPr>
      <w:r w:rsidRPr="00080075">
        <w:rPr>
          <w:kern w:val="28"/>
          <w:sz w:val="20"/>
          <w:szCs w:val="20"/>
        </w:rPr>
        <w:t xml:space="preserve">A adresser sous pli recommandé au Collège communal d’Aubange </w:t>
      </w:r>
    </w:p>
    <w:p w14:paraId="1DBFB038" w14:textId="77777777" w:rsidR="00080075" w:rsidRPr="00080075" w:rsidRDefault="00080075" w:rsidP="007B1AC5">
      <w:pPr>
        <w:widowControl w:val="0"/>
        <w:overflowPunct w:val="0"/>
        <w:autoSpaceDE w:val="0"/>
        <w:autoSpaceDN w:val="0"/>
        <w:adjustRightInd w:val="0"/>
        <w:ind w:left="357"/>
        <w:jc w:val="both"/>
        <w:rPr>
          <w:kern w:val="28"/>
          <w:sz w:val="20"/>
          <w:szCs w:val="20"/>
        </w:rPr>
      </w:pPr>
      <w:r w:rsidRPr="00080075">
        <w:rPr>
          <w:kern w:val="28"/>
          <w:sz w:val="20"/>
          <w:szCs w:val="20"/>
        </w:rPr>
        <w:t>rue Haute 22 à 6791 ATHUS</w:t>
      </w:r>
    </w:p>
    <w:p w14:paraId="5DD8135B" w14:textId="77777777" w:rsidR="00080075" w:rsidRPr="00080075" w:rsidRDefault="00080075" w:rsidP="007B1AC5">
      <w:pPr>
        <w:widowControl w:val="0"/>
        <w:overflowPunct w:val="0"/>
        <w:autoSpaceDE w:val="0"/>
        <w:autoSpaceDN w:val="0"/>
        <w:adjustRightInd w:val="0"/>
        <w:jc w:val="both"/>
        <w:rPr>
          <w:kern w:val="28"/>
          <w:sz w:val="20"/>
          <w:szCs w:val="20"/>
        </w:rPr>
      </w:pPr>
      <w:r w:rsidRPr="00080075">
        <w:rPr>
          <w:kern w:val="28"/>
          <w:sz w:val="20"/>
          <w:szCs w:val="20"/>
        </w:rPr>
        <w:t>ou</w:t>
      </w:r>
    </w:p>
    <w:p w14:paraId="456B810B" w14:textId="77777777" w:rsidR="00080075" w:rsidRPr="00080075" w:rsidRDefault="00080075" w:rsidP="007B1AC5">
      <w:pPr>
        <w:widowControl w:val="0"/>
        <w:numPr>
          <w:ilvl w:val="0"/>
          <w:numId w:val="4"/>
        </w:numPr>
        <w:overflowPunct w:val="0"/>
        <w:autoSpaceDE w:val="0"/>
        <w:autoSpaceDN w:val="0"/>
        <w:adjustRightInd w:val="0"/>
        <w:jc w:val="both"/>
        <w:rPr>
          <w:kern w:val="28"/>
          <w:sz w:val="20"/>
          <w:szCs w:val="20"/>
        </w:rPr>
      </w:pPr>
      <w:r w:rsidRPr="00080075">
        <w:rPr>
          <w:kern w:val="28"/>
          <w:sz w:val="20"/>
          <w:szCs w:val="20"/>
        </w:rPr>
        <w:t xml:space="preserve">A déposer contre accusé de réception au Service du Personnel de la Commune d’Aubange </w:t>
      </w:r>
    </w:p>
    <w:p w14:paraId="48426DEB" w14:textId="77777777" w:rsidR="00080075" w:rsidRPr="00080075" w:rsidRDefault="00080075" w:rsidP="007B1AC5">
      <w:pPr>
        <w:widowControl w:val="0"/>
        <w:overflowPunct w:val="0"/>
        <w:autoSpaceDE w:val="0"/>
        <w:autoSpaceDN w:val="0"/>
        <w:adjustRightInd w:val="0"/>
        <w:ind w:left="357"/>
        <w:jc w:val="both"/>
        <w:rPr>
          <w:kern w:val="28"/>
          <w:sz w:val="20"/>
          <w:szCs w:val="20"/>
        </w:rPr>
      </w:pPr>
      <w:r w:rsidRPr="00080075">
        <w:rPr>
          <w:kern w:val="28"/>
          <w:sz w:val="20"/>
          <w:szCs w:val="20"/>
        </w:rPr>
        <w:t>rue Haute 38 à 6791 ATHUS</w:t>
      </w:r>
    </w:p>
    <w:p w14:paraId="377FB1EE" w14:textId="77777777" w:rsidR="00080075" w:rsidRPr="00080075" w:rsidRDefault="00080075" w:rsidP="007B1AC5">
      <w:pPr>
        <w:widowControl w:val="0"/>
        <w:overflowPunct w:val="0"/>
        <w:autoSpaceDE w:val="0"/>
        <w:autoSpaceDN w:val="0"/>
        <w:adjustRightInd w:val="0"/>
        <w:jc w:val="both"/>
        <w:rPr>
          <w:kern w:val="28"/>
          <w:sz w:val="20"/>
          <w:szCs w:val="20"/>
        </w:rPr>
      </w:pPr>
      <w:r w:rsidRPr="00080075">
        <w:rPr>
          <w:kern w:val="28"/>
          <w:sz w:val="20"/>
          <w:szCs w:val="20"/>
        </w:rPr>
        <w:t>ou</w:t>
      </w:r>
    </w:p>
    <w:p w14:paraId="38D9BDF8" w14:textId="77777777" w:rsidR="00080075" w:rsidRPr="00080075" w:rsidRDefault="00080075" w:rsidP="007B1AC5">
      <w:pPr>
        <w:widowControl w:val="0"/>
        <w:numPr>
          <w:ilvl w:val="0"/>
          <w:numId w:val="4"/>
        </w:numPr>
        <w:overflowPunct w:val="0"/>
        <w:autoSpaceDE w:val="0"/>
        <w:autoSpaceDN w:val="0"/>
        <w:adjustRightInd w:val="0"/>
        <w:jc w:val="both"/>
        <w:rPr>
          <w:kern w:val="28"/>
          <w:sz w:val="20"/>
          <w:szCs w:val="20"/>
        </w:rPr>
      </w:pPr>
      <w:r w:rsidRPr="00080075">
        <w:rPr>
          <w:kern w:val="28"/>
          <w:sz w:val="20"/>
          <w:szCs w:val="20"/>
        </w:rPr>
        <w:t>A envoyer par mail au Service du Personnel de la Commune d’Aubange (un accusé de réception sera renvoyé)</w:t>
      </w:r>
    </w:p>
    <w:p w14:paraId="4EDC038A" w14:textId="7E44B7A9" w:rsidR="00080075" w:rsidRPr="00080075" w:rsidRDefault="00FF17EA" w:rsidP="007B1AC5">
      <w:pPr>
        <w:widowControl w:val="0"/>
        <w:overflowPunct w:val="0"/>
        <w:autoSpaceDE w:val="0"/>
        <w:autoSpaceDN w:val="0"/>
        <w:adjustRightInd w:val="0"/>
        <w:ind w:left="357"/>
        <w:jc w:val="both"/>
        <w:rPr>
          <w:kern w:val="28"/>
          <w:sz w:val="20"/>
          <w:szCs w:val="20"/>
        </w:rPr>
      </w:pPr>
      <w:hyperlink r:id="rId25" w:history="1">
        <w:r w:rsidR="00080075" w:rsidRPr="00080075">
          <w:rPr>
            <w:color w:val="0000FF"/>
            <w:kern w:val="28"/>
            <w:sz w:val="20"/>
            <w:szCs w:val="20"/>
            <w:u w:val="single"/>
          </w:rPr>
          <w:t>job@aubange.be</w:t>
        </w:r>
      </w:hyperlink>
    </w:p>
    <w:p w14:paraId="6980A5CA" w14:textId="77777777" w:rsidR="00080075" w:rsidRPr="00080075" w:rsidRDefault="00080075" w:rsidP="007B1AC5">
      <w:pPr>
        <w:widowControl w:val="0"/>
        <w:tabs>
          <w:tab w:val="left" w:pos="426"/>
        </w:tabs>
        <w:overflowPunct w:val="0"/>
        <w:autoSpaceDE w:val="0"/>
        <w:autoSpaceDN w:val="0"/>
        <w:adjustRightInd w:val="0"/>
        <w:ind w:left="426" w:right="-2" w:hanging="426"/>
        <w:jc w:val="both"/>
        <w:rPr>
          <w:kern w:val="28"/>
          <w:sz w:val="20"/>
          <w:szCs w:val="20"/>
          <w:lang w:val="fr-BE"/>
        </w:rPr>
      </w:pPr>
      <w:r w:rsidRPr="00080075">
        <w:rPr>
          <w:kern w:val="28"/>
          <w:sz w:val="20"/>
          <w:szCs w:val="20"/>
          <w:lang w:val="fr-BE"/>
        </w:rPr>
        <w:t xml:space="preserve">Les documents à annexer à l’acte de candidature sont les suivants : </w:t>
      </w:r>
    </w:p>
    <w:p w14:paraId="07651C5D" w14:textId="77777777" w:rsidR="00080075" w:rsidRPr="00080075" w:rsidRDefault="00080075" w:rsidP="007B1AC5">
      <w:pPr>
        <w:widowControl w:val="0"/>
        <w:numPr>
          <w:ilvl w:val="0"/>
          <w:numId w:val="6"/>
        </w:numPr>
        <w:overflowPunct w:val="0"/>
        <w:autoSpaceDE w:val="0"/>
        <w:autoSpaceDN w:val="0"/>
        <w:adjustRightInd w:val="0"/>
        <w:ind w:right="-2"/>
        <w:jc w:val="both"/>
        <w:rPr>
          <w:kern w:val="28"/>
          <w:sz w:val="20"/>
          <w:szCs w:val="20"/>
          <w:lang w:val="fr-BE"/>
        </w:rPr>
      </w:pPr>
      <w:r w:rsidRPr="00080075">
        <w:rPr>
          <w:kern w:val="28"/>
          <w:sz w:val="20"/>
          <w:szCs w:val="20"/>
          <w:lang w:val="fr-BE"/>
        </w:rPr>
        <w:t>lettre de motivation ;</w:t>
      </w:r>
    </w:p>
    <w:p w14:paraId="4CFDD76D" w14:textId="77777777" w:rsidR="00080075" w:rsidRPr="00080075" w:rsidRDefault="00080075" w:rsidP="00080075">
      <w:pPr>
        <w:widowControl w:val="0"/>
        <w:numPr>
          <w:ilvl w:val="0"/>
          <w:numId w:val="6"/>
        </w:numPr>
        <w:overflowPunct w:val="0"/>
        <w:autoSpaceDE w:val="0"/>
        <w:autoSpaceDN w:val="0"/>
        <w:adjustRightInd w:val="0"/>
        <w:ind w:right="-2"/>
        <w:jc w:val="both"/>
        <w:rPr>
          <w:kern w:val="28"/>
          <w:sz w:val="20"/>
          <w:szCs w:val="20"/>
        </w:rPr>
      </w:pPr>
      <w:r w:rsidRPr="00080075">
        <w:rPr>
          <w:kern w:val="28"/>
          <w:sz w:val="20"/>
          <w:szCs w:val="20"/>
          <w:lang w:val="fr-BE"/>
        </w:rPr>
        <w:t>curriculum vitae ;</w:t>
      </w:r>
    </w:p>
    <w:p w14:paraId="413E60EA" w14:textId="77777777" w:rsidR="00080075" w:rsidRPr="00080075" w:rsidRDefault="00080075" w:rsidP="00080075">
      <w:pPr>
        <w:widowControl w:val="0"/>
        <w:numPr>
          <w:ilvl w:val="0"/>
          <w:numId w:val="6"/>
        </w:numPr>
        <w:overflowPunct w:val="0"/>
        <w:autoSpaceDE w:val="0"/>
        <w:autoSpaceDN w:val="0"/>
        <w:adjustRightInd w:val="0"/>
        <w:ind w:right="-2"/>
        <w:jc w:val="both"/>
        <w:rPr>
          <w:kern w:val="28"/>
          <w:sz w:val="20"/>
          <w:szCs w:val="20"/>
        </w:rPr>
      </w:pPr>
      <w:r w:rsidRPr="00080075">
        <w:rPr>
          <w:kern w:val="28"/>
          <w:sz w:val="20"/>
          <w:szCs w:val="20"/>
          <w:lang w:val="fr-BE"/>
        </w:rPr>
        <w:t>copie du diplôme requis ou de l’équivalence ;</w:t>
      </w:r>
    </w:p>
    <w:p w14:paraId="1118D591" w14:textId="77777777" w:rsidR="00080075" w:rsidRPr="00080075" w:rsidRDefault="00080075" w:rsidP="00080075">
      <w:pPr>
        <w:widowControl w:val="0"/>
        <w:numPr>
          <w:ilvl w:val="0"/>
          <w:numId w:val="6"/>
        </w:numPr>
        <w:overflowPunct w:val="0"/>
        <w:autoSpaceDE w:val="0"/>
        <w:autoSpaceDN w:val="0"/>
        <w:adjustRightInd w:val="0"/>
        <w:ind w:right="-2"/>
        <w:jc w:val="both"/>
        <w:rPr>
          <w:kern w:val="28"/>
          <w:sz w:val="20"/>
          <w:szCs w:val="20"/>
        </w:rPr>
      </w:pPr>
      <w:r w:rsidRPr="00080075">
        <w:rPr>
          <w:kern w:val="28"/>
          <w:sz w:val="20"/>
          <w:szCs w:val="20"/>
          <w:lang w:val="fr-BE"/>
        </w:rPr>
        <w:t>copie du permis de séjour, le cas échéant ;</w:t>
      </w:r>
    </w:p>
    <w:p w14:paraId="3E4A2C9E" w14:textId="79424457" w:rsidR="00080075" w:rsidRPr="00080075" w:rsidRDefault="00080075" w:rsidP="00080075">
      <w:pPr>
        <w:widowControl w:val="0"/>
        <w:numPr>
          <w:ilvl w:val="0"/>
          <w:numId w:val="6"/>
        </w:numPr>
        <w:overflowPunct w:val="0"/>
        <w:autoSpaceDE w:val="0"/>
        <w:autoSpaceDN w:val="0"/>
        <w:adjustRightInd w:val="0"/>
        <w:ind w:right="-2"/>
        <w:jc w:val="both"/>
        <w:rPr>
          <w:kern w:val="28"/>
          <w:sz w:val="20"/>
          <w:szCs w:val="20"/>
        </w:rPr>
      </w:pPr>
      <w:r w:rsidRPr="00080075">
        <w:rPr>
          <w:kern w:val="28"/>
          <w:sz w:val="20"/>
          <w:szCs w:val="20"/>
          <w:lang w:val="fr-BE"/>
        </w:rPr>
        <w:t>document(s) d’aide à l’emploi, le cas échéant.</w:t>
      </w:r>
    </w:p>
    <w:p w14:paraId="62A79216" w14:textId="6E5EF715" w:rsidR="00080075" w:rsidRPr="00080075" w:rsidRDefault="00080075" w:rsidP="00080075">
      <w:pPr>
        <w:widowControl w:val="0"/>
        <w:overflowPunct w:val="0"/>
        <w:autoSpaceDE w:val="0"/>
        <w:autoSpaceDN w:val="0"/>
        <w:adjustRightInd w:val="0"/>
        <w:ind w:left="426" w:right="-2"/>
        <w:jc w:val="both"/>
        <w:rPr>
          <w:kern w:val="28"/>
          <w:sz w:val="20"/>
          <w:szCs w:val="20"/>
        </w:rPr>
      </w:pPr>
      <w:r w:rsidRPr="00080075">
        <w:rPr>
          <w:kern w:val="28"/>
          <w:sz w:val="20"/>
          <w:szCs w:val="20"/>
        </w:rPr>
        <w:t>Tout dossier incomplet à la date de clôture du dépôt des candidatures sera écarté d’office.</w:t>
      </w:r>
    </w:p>
    <w:p w14:paraId="519C47BC" w14:textId="77777777" w:rsidR="00080075" w:rsidRPr="00080075" w:rsidRDefault="00080075" w:rsidP="00080075">
      <w:pPr>
        <w:widowControl w:val="0"/>
        <w:overflowPunct w:val="0"/>
        <w:autoSpaceDE w:val="0"/>
        <w:autoSpaceDN w:val="0"/>
        <w:adjustRightInd w:val="0"/>
        <w:ind w:left="426" w:right="-2"/>
        <w:jc w:val="both"/>
        <w:rPr>
          <w:kern w:val="28"/>
          <w:sz w:val="20"/>
          <w:szCs w:val="20"/>
        </w:rPr>
      </w:pPr>
      <w:r w:rsidRPr="00080075">
        <w:rPr>
          <w:kern w:val="28"/>
          <w:sz w:val="20"/>
          <w:szCs w:val="20"/>
        </w:rPr>
        <w:t xml:space="preserve">En cas de réussite des épreuves, les candidats devront aussi fournir un : </w:t>
      </w:r>
    </w:p>
    <w:p w14:paraId="7378C6CB" w14:textId="77777777" w:rsidR="00080075" w:rsidRPr="00080075" w:rsidRDefault="00080075" w:rsidP="00080075">
      <w:pPr>
        <w:widowControl w:val="0"/>
        <w:numPr>
          <w:ilvl w:val="0"/>
          <w:numId w:val="7"/>
        </w:numPr>
        <w:overflowPunct w:val="0"/>
        <w:autoSpaceDE w:val="0"/>
        <w:autoSpaceDN w:val="0"/>
        <w:adjustRightInd w:val="0"/>
        <w:ind w:right="-2"/>
        <w:jc w:val="both"/>
        <w:rPr>
          <w:kern w:val="28"/>
          <w:sz w:val="20"/>
          <w:szCs w:val="20"/>
        </w:rPr>
      </w:pPr>
      <w:r w:rsidRPr="00080075">
        <w:rPr>
          <w:kern w:val="28"/>
          <w:sz w:val="20"/>
          <w:szCs w:val="20"/>
          <w:lang w:val="fr-BE"/>
        </w:rPr>
        <w:t>extrait de casier judiciaire daté de moins de 3 mois,</w:t>
      </w:r>
    </w:p>
    <w:p w14:paraId="7B6F4F3B" w14:textId="77777777" w:rsidR="00080075" w:rsidRPr="00080075" w:rsidRDefault="00080075" w:rsidP="00080075">
      <w:pPr>
        <w:widowControl w:val="0"/>
        <w:numPr>
          <w:ilvl w:val="0"/>
          <w:numId w:val="7"/>
        </w:numPr>
        <w:overflowPunct w:val="0"/>
        <w:autoSpaceDE w:val="0"/>
        <w:autoSpaceDN w:val="0"/>
        <w:adjustRightInd w:val="0"/>
        <w:ind w:right="-2"/>
        <w:jc w:val="both"/>
        <w:rPr>
          <w:kern w:val="28"/>
          <w:sz w:val="20"/>
          <w:szCs w:val="20"/>
        </w:rPr>
      </w:pPr>
      <w:r w:rsidRPr="00080075">
        <w:rPr>
          <w:kern w:val="28"/>
          <w:sz w:val="20"/>
          <w:szCs w:val="20"/>
          <w:lang w:val="fr-BE"/>
        </w:rPr>
        <w:t>extrait d’acte de naissance,</w:t>
      </w:r>
    </w:p>
    <w:p w14:paraId="783F8371" w14:textId="77777777" w:rsidR="00080075" w:rsidRPr="00080075" w:rsidRDefault="00080075" w:rsidP="00080075">
      <w:pPr>
        <w:widowControl w:val="0"/>
        <w:numPr>
          <w:ilvl w:val="0"/>
          <w:numId w:val="7"/>
        </w:numPr>
        <w:overflowPunct w:val="0"/>
        <w:autoSpaceDE w:val="0"/>
        <w:autoSpaceDN w:val="0"/>
        <w:adjustRightInd w:val="0"/>
        <w:ind w:right="-2"/>
        <w:jc w:val="both"/>
        <w:rPr>
          <w:kern w:val="28"/>
          <w:sz w:val="20"/>
          <w:szCs w:val="20"/>
        </w:rPr>
      </w:pPr>
      <w:r w:rsidRPr="00080075">
        <w:rPr>
          <w:kern w:val="28"/>
          <w:sz w:val="20"/>
          <w:szCs w:val="20"/>
          <w:lang w:val="fr-BE"/>
        </w:rPr>
        <w:t>certificat de domicile et de nationalité daté de moins de 3 mois,</w:t>
      </w:r>
    </w:p>
    <w:p w14:paraId="37A26D61" w14:textId="77777777" w:rsidR="00080075" w:rsidRPr="00080075" w:rsidRDefault="00080075" w:rsidP="00080075">
      <w:pPr>
        <w:widowControl w:val="0"/>
        <w:numPr>
          <w:ilvl w:val="0"/>
          <w:numId w:val="7"/>
        </w:numPr>
        <w:overflowPunct w:val="0"/>
        <w:autoSpaceDE w:val="0"/>
        <w:autoSpaceDN w:val="0"/>
        <w:adjustRightInd w:val="0"/>
        <w:ind w:right="-2"/>
        <w:jc w:val="both"/>
        <w:rPr>
          <w:kern w:val="28"/>
          <w:sz w:val="20"/>
          <w:szCs w:val="20"/>
        </w:rPr>
      </w:pPr>
      <w:r w:rsidRPr="00080075">
        <w:rPr>
          <w:kern w:val="28"/>
          <w:sz w:val="20"/>
          <w:szCs w:val="20"/>
          <w:lang w:val="fr-BE"/>
        </w:rPr>
        <w:t>justificatif(s) ou attestation(s) d’expérience professionnelle,</w:t>
      </w:r>
    </w:p>
    <w:p w14:paraId="6DBE7F14" w14:textId="16D116A8" w:rsidR="00080075" w:rsidRPr="00080075" w:rsidRDefault="00080075" w:rsidP="0008007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0075">
        <w:rPr>
          <w:kern w:val="28"/>
          <w:sz w:val="20"/>
          <w:szCs w:val="20"/>
          <w:lang w:val="fr-BE"/>
        </w:rPr>
        <w:t>avant de pouvoir prétendre à une désignation par le Collège communal.</w:t>
      </w:r>
    </w:p>
    <w:p w14:paraId="5B62D246" w14:textId="4BB288A5" w:rsidR="00080075" w:rsidRPr="00080075" w:rsidRDefault="00080075" w:rsidP="00080075">
      <w:pPr>
        <w:widowControl w:val="0"/>
        <w:numPr>
          <w:ilvl w:val="0"/>
          <w:numId w:val="3"/>
        </w:numPr>
        <w:tabs>
          <w:tab w:val="left" w:pos="567"/>
        </w:tabs>
        <w:overflowPunct w:val="0"/>
        <w:autoSpaceDE w:val="0"/>
        <w:autoSpaceDN w:val="0"/>
        <w:adjustRightInd w:val="0"/>
        <w:ind w:left="0" w:right="-2" w:firstLine="0"/>
        <w:jc w:val="both"/>
        <w:rPr>
          <w:b/>
          <w:bCs/>
          <w:kern w:val="28"/>
          <w:sz w:val="20"/>
          <w:szCs w:val="20"/>
          <w:lang w:val="fr-BE"/>
        </w:rPr>
      </w:pPr>
      <w:r w:rsidRPr="00080075">
        <w:rPr>
          <w:b/>
          <w:bCs/>
          <w:kern w:val="28"/>
          <w:sz w:val="20"/>
          <w:szCs w:val="20"/>
          <w:lang w:val="fr-BE"/>
        </w:rPr>
        <w:t>d’apporter les précisions suivantes :</w:t>
      </w:r>
    </w:p>
    <w:p w14:paraId="51E80E84" w14:textId="27B58BCF" w:rsidR="00080075" w:rsidRPr="00080075" w:rsidRDefault="00080075" w:rsidP="0008007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0075">
        <w:rPr>
          <w:kern w:val="28"/>
          <w:sz w:val="20"/>
          <w:szCs w:val="20"/>
          <w:lang w:val="fr-BE"/>
        </w:rPr>
        <w:t xml:space="preserve">L’article 37 du statut administratif approuvé n’est pas d’application pour ce recrutement spécifique. </w:t>
      </w:r>
    </w:p>
    <w:p w14:paraId="6226F066" w14:textId="75F0889B" w:rsidR="00080075" w:rsidRPr="00080075" w:rsidRDefault="00080075" w:rsidP="0008007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0075">
        <w:rPr>
          <w:kern w:val="28"/>
          <w:sz w:val="20"/>
          <w:szCs w:val="20"/>
          <w:lang w:val="fr-BE"/>
        </w:rPr>
        <w:t>L’emploi sera rétribué au barème D2 de départ de la R.G.B. selon ancienneté pécuniaire utile et admissible.</w:t>
      </w:r>
    </w:p>
    <w:p w14:paraId="0318D724" w14:textId="5E22BE6F" w:rsidR="00080075" w:rsidRPr="00080075" w:rsidRDefault="00080075" w:rsidP="0008007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0075">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4E2A6424" w14:textId="71AB9291" w:rsidR="00080075" w:rsidRPr="00080075" w:rsidRDefault="00080075" w:rsidP="0008007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0075">
        <w:rPr>
          <w:kern w:val="28"/>
          <w:sz w:val="20"/>
          <w:szCs w:val="20"/>
          <w:lang w:val="fr-BE"/>
        </w:rPr>
        <w:t xml:space="preserve">Les candidats sélectionnés sont invités par courrier à participer à la première épreuve. Les candidats non retenus ou ayant échoué à l’une des épreuves de sélection sont informés de la décision motivée d'écartement par courrier (article </w:t>
      </w:r>
      <w:r w:rsidRPr="00080075">
        <w:rPr>
          <w:kern w:val="28"/>
          <w:sz w:val="20"/>
          <w:szCs w:val="20"/>
          <w:lang w:val="fr-BE"/>
        </w:rPr>
        <w:lastRenderedPageBreak/>
        <w:t>43, §1 à §3, du statut administratif).</w:t>
      </w:r>
    </w:p>
    <w:p w14:paraId="4E7CB0E2" w14:textId="117FDF70" w:rsidR="00080075" w:rsidRPr="00080075" w:rsidRDefault="00080075" w:rsidP="0008007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0075">
        <w:rPr>
          <w:kern w:val="28"/>
          <w:sz w:val="20"/>
          <w:szCs w:val="20"/>
          <w:lang w:val="fr-BE"/>
        </w:rPr>
        <w:t>Le chapitre V (Recrutement) du statut administratif attaché au personnel communal non enseignant de la Commune d’Aubange en vigueur détaille la procédure applicable.</w:t>
      </w:r>
    </w:p>
    <w:p w14:paraId="209A9ECD" w14:textId="77777777" w:rsidR="00080075" w:rsidRPr="00080075" w:rsidRDefault="00080075" w:rsidP="00080075">
      <w:pPr>
        <w:widowControl w:val="0"/>
        <w:numPr>
          <w:ilvl w:val="0"/>
          <w:numId w:val="3"/>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080075">
        <w:rPr>
          <w:b/>
          <w:bCs/>
          <w:kern w:val="28"/>
          <w:sz w:val="20"/>
          <w:szCs w:val="20"/>
          <w:lang w:val="fr-BE"/>
        </w:rPr>
        <w:t>de charger, pour le surplus</w:t>
      </w:r>
      <w:r w:rsidRPr="00080075">
        <w:rPr>
          <w:kern w:val="28"/>
          <w:sz w:val="20"/>
          <w:szCs w:val="20"/>
          <w:lang w:val="fr-BE"/>
        </w:rPr>
        <w:t>, le Collège Communal de toutes les formalités et démarches requises par la procédure de recrutement, de l’organisation et du déroulement des épreuves d’examen.</w:t>
      </w:r>
    </w:p>
    <w:p w14:paraId="566FD974" w14:textId="77777777" w:rsidR="00080075" w:rsidRPr="009167F0" w:rsidRDefault="00080075" w:rsidP="00FA786E">
      <w:pPr>
        <w:pStyle w:val="Sansinterligne"/>
        <w:jc w:val="both"/>
        <w:rPr>
          <w:sz w:val="20"/>
          <w:szCs w:val="20"/>
        </w:rPr>
      </w:pPr>
    </w:p>
    <w:p w14:paraId="3D80D78E" w14:textId="229B496C" w:rsidR="00851EF4" w:rsidRPr="00851EF4" w:rsidRDefault="004F4272" w:rsidP="00851EF4">
      <w:pPr>
        <w:rPr>
          <w:b/>
          <w:sz w:val="20"/>
          <w:szCs w:val="20"/>
          <w:u w:val="single"/>
        </w:rPr>
      </w:pPr>
      <w:r w:rsidRPr="0036359D">
        <w:rPr>
          <w:b/>
          <w:sz w:val="20"/>
          <w:szCs w:val="20"/>
          <w:u w:val="single"/>
          <w:lang w:val="fr-BE"/>
        </w:rPr>
        <w:t>Point n°17 </w:t>
      </w:r>
      <w:r w:rsidR="0036359D">
        <w:rPr>
          <w:b/>
          <w:sz w:val="20"/>
          <w:szCs w:val="20"/>
          <w:u w:val="single"/>
          <w:lang w:val="fr-BE"/>
        </w:rPr>
        <w:t>–</w:t>
      </w:r>
      <w:r w:rsidRPr="0036359D">
        <w:rPr>
          <w:b/>
          <w:sz w:val="20"/>
          <w:szCs w:val="20"/>
          <w:u w:val="single"/>
          <w:lang w:val="fr-BE"/>
        </w:rPr>
        <w:t xml:space="preserve"> </w:t>
      </w:r>
      <w:r w:rsidR="0036359D">
        <w:rPr>
          <w:b/>
          <w:bCs/>
          <w:snapToGrid w:val="0"/>
          <w:sz w:val="20"/>
          <w:szCs w:val="20"/>
          <w:u w:val="single"/>
        </w:rPr>
        <w:t>Délibération</w:t>
      </w:r>
      <w:r w:rsidRPr="0036359D">
        <w:rPr>
          <w:b/>
          <w:bCs/>
          <w:snapToGrid w:val="0"/>
          <w:sz w:val="20"/>
          <w:szCs w:val="20"/>
          <w:u w:val="single"/>
        </w:rPr>
        <w:t xml:space="preserve"> n°</w:t>
      </w:r>
      <w:r w:rsidR="00A524E6">
        <w:rPr>
          <w:rFonts w:eastAsia="Calibri"/>
          <w:b/>
          <w:sz w:val="20"/>
          <w:szCs w:val="20"/>
          <w:u w:val="single"/>
          <w:lang w:val="fr-BE" w:eastAsia="en-US"/>
        </w:rPr>
        <w:t>872</w:t>
      </w:r>
      <w:r w:rsidR="0036359D" w:rsidRPr="0036359D">
        <w:rPr>
          <w:b/>
          <w:sz w:val="20"/>
          <w:szCs w:val="20"/>
          <w:u w:val="single"/>
          <w:lang w:val="fr-BE"/>
        </w:rPr>
        <w:t xml:space="preserve"> : </w:t>
      </w:r>
      <w:r w:rsidR="00851EF4" w:rsidRPr="00851EF4">
        <w:rPr>
          <w:b/>
          <w:sz w:val="20"/>
          <w:szCs w:val="20"/>
          <w:u w:val="single"/>
        </w:rPr>
        <w:t>Fixation des conditions pour la constitution d’une réserve de recrutement d’employés administratifs - à titre contractuel (h/f) – niveau D4 – pour la Ville d’Aubange.</w:t>
      </w:r>
      <w:r w:rsidR="00953DA5">
        <w:rPr>
          <w:b/>
          <w:sz w:val="20"/>
          <w:szCs w:val="20"/>
          <w:u w:val="single"/>
        </w:rPr>
        <w:t xml:space="preserve"> </w:t>
      </w:r>
    </w:p>
    <w:p w14:paraId="08748DB5" w14:textId="0BDA38EF" w:rsidR="00953DA5" w:rsidRPr="00953DA5" w:rsidRDefault="00953DA5" w:rsidP="00953DA5">
      <w:pPr>
        <w:widowControl w:val="0"/>
        <w:tabs>
          <w:tab w:val="left" w:pos="567"/>
        </w:tabs>
        <w:overflowPunct w:val="0"/>
        <w:autoSpaceDE w:val="0"/>
        <w:autoSpaceDN w:val="0"/>
        <w:adjustRightInd w:val="0"/>
        <w:ind w:right="-2"/>
        <w:rPr>
          <w:bCs/>
          <w:snapToGrid w:val="0"/>
          <w:kern w:val="28"/>
          <w:sz w:val="20"/>
          <w:szCs w:val="20"/>
        </w:rPr>
      </w:pPr>
      <w:r w:rsidRPr="00953DA5">
        <w:rPr>
          <w:bCs/>
          <w:snapToGrid w:val="0"/>
          <w:kern w:val="28"/>
          <w:sz w:val="20"/>
          <w:szCs w:val="20"/>
        </w:rPr>
        <w:t>L</w:t>
      </w:r>
      <w:r>
        <w:rPr>
          <w:bCs/>
          <w:snapToGrid w:val="0"/>
          <w:kern w:val="28"/>
          <w:sz w:val="20"/>
          <w:szCs w:val="20"/>
        </w:rPr>
        <w:t>e Conseil siégeant publiquement,</w:t>
      </w:r>
    </w:p>
    <w:p w14:paraId="7A6D0FF9" w14:textId="21DB4B2E" w:rsidR="00953DA5" w:rsidRPr="00953DA5" w:rsidRDefault="00953DA5" w:rsidP="00953DA5">
      <w:pPr>
        <w:widowControl w:val="0"/>
        <w:tabs>
          <w:tab w:val="left" w:pos="567"/>
        </w:tabs>
        <w:overflowPunct w:val="0"/>
        <w:autoSpaceDE w:val="0"/>
        <w:autoSpaceDN w:val="0"/>
        <w:adjustRightInd w:val="0"/>
        <w:ind w:right="98"/>
        <w:jc w:val="both"/>
        <w:rPr>
          <w:kern w:val="28"/>
          <w:sz w:val="20"/>
          <w:szCs w:val="20"/>
          <w:lang w:val="fr-BE"/>
        </w:rPr>
      </w:pPr>
      <w:r w:rsidRPr="00953DA5">
        <w:rPr>
          <w:kern w:val="28"/>
          <w:sz w:val="20"/>
          <w:szCs w:val="20"/>
          <w:lang w:val="fr-BE"/>
        </w:rPr>
        <w:t>Vu les statuts administratif et pécuniaire attachés au personnel communal non enseignant de la Commune d’Aubange en vigueur ;</w:t>
      </w:r>
    </w:p>
    <w:p w14:paraId="484064BB" w14:textId="2E843B14" w:rsidR="00953DA5" w:rsidRPr="00953DA5" w:rsidRDefault="00953DA5" w:rsidP="00953DA5">
      <w:pPr>
        <w:widowControl w:val="0"/>
        <w:tabs>
          <w:tab w:val="left" w:pos="567"/>
        </w:tabs>
        <w:overflowPunct w:val="0"/>
        <w:autoSpaceDE w:val="0"/>
        <w:autoSpaceDN w:val="0"/>
        <w:adjustRightInd w:val="0"/>
        <w:ind w:right="98"/>
        <w:jc w:val="both"/>
        <w:rPr>
          <w:kern w:val="28"/>
          <w:sz w:val="20"/>
          <w:szCs w:val="20"/>
          <w:lang w:val="fr-BE"/>
        </w:rPr>
      </w:pPr>
      <w:r w:rsidRPr="00953DA5">
        <w:rPr>
          <w:kern w:val="28"/>
          <w:sz w:val="20"/>
          <w:szCs w:val="20"/>
          <w:lang w:val="fr-BE"/>
        </w:rPr>
        <w:t>Vu la délibération du Conseil communal du 5 février 2018 décidant de fixer les conditions de recrutement d’un employé administratif à temps plein à titre contractuel (h/f) – niveau D4 – pour l’Administration communale d’Aubange et constitution d’une réserve de recrutement ;</w:t>
      </w:r>
    </w:p>
    <w:p w14:paraId="6B911850" w14:textId="2921951B" w:rsidR="00953DA5" w:rsidRPr="00953DA5" w:rsidRDefault="00953DA5" w:rsidP="00953DA5">
      <w:pPr>
        <w:widowControl w:val="0"/>
        <w:tabs>
          <w:tab w:val="left" w:pos="567"/>
          <w:tab w:val="left" w:pos="1020"/>
        </w:tabs>
        <w:overflowPunct w:val="0"/>
        <w:autoSpaceDE w:val="0"/>
        <w:autoSpaceDN w:val="0"/>
        <w:adjustRightInd w:val="0"/>
        <w:jc w:val="both"/>
        <w:rPr>
          <w:kern w:val="28"/>
          <w:sz w:val="20"/>
          <w:szCs w:val="20"/>
        </w:rPr>
      </w:pPr>
      <w:r w:rsidRPr="00953DA5">
        <w:rPr>
          <w:kern w:val="28"/>
          <w:sz w:val="20"/>
          <w:szCs w:val="20"/>
        </w:rPr>
        <w:t>Considérant que la validité de ladite réserve de recrutement a été prolongée jusqu’au 19 août 2022 ;</w:t>
      </w:r>
    </w:p>
    <w:p w14:paraId="231DB1BB" w14:textId="35416738" w:rsidR="00953DA5" w:rsidRPr="00953DA5" w:rsidRDefault="00953DA5" w:rsidP="00953DA5">
      <w:pPr>
        <w:widowControl w:val="0"/>
        <w:tabs>
          <w:tab w:val="left" w:pos="567"/>
          <w:tab w:val="left" w:pos="1020"/>
        </w:tabs>
        <w:overflowPunct w:val="0"/>
        <w:autoSpaceDE w:val="0"/>
        <w:autoSpaceDN w:val="0"/>
        <w:adjustRightInd w:val="0"/>
        <w:jc w:val="both"/>
        <w:rPr>
          <w:kern w:val="28"/>
          <w:sz w:val="20"/>
          <w:szCs w:val="20"/>
        </w:rPr>
      </w:pPr>
      <w:r w:rsidRPr="00953DA5">
        <w:rPr>
          <w:kern w:val="28"/>
          <w:sz w:val="20"/>
          <w:szCs w:val="20"/>
        </w:rPr>
        <w:t>Considérant qu’il est nécessaire de lancer une nouvelle procédure vu que la réserve actuelle a déjà plus de deux ans et qu’elle comprend dès lors de moins en moins de personnes disponibles ;</w:t>
      </w:r>
    </w:p>
    <w:p w14:paraId="16991F6D" w14:textId="508C6667" w:rsidR="00953DA5" w:rsidRPr="00953DA5" w:rsidRDefault="00953DA5" w:rsidP="00953DA5">
      <w:pPr>
        <w:widowControl w:val="0"/>
        <w:tabs>
          <w:tab w:val="left" w:pos="567"/>
          <w:tab w:val="left" w:pos="1020"/>
        </w:tabs>
        <w:overflowPunct w:val="0"/>
        <w:autoSpaceDE w:val="0"/>
        <w:autoSpaceDN w:val="0"/>
        <w:adjustRightInd w:val="0"/>
        <w:jc w:val="both"/>
        <w:rPr>
          <w:kern w:val="28"/>
          <w:sz w:val="20"/>
          <w:szCs w:val="20"/>
        </w:rPr>
      </w:pPr>
      <w:r w:rsidRPr="00953DA5">
        <w:rPr>
          <w:kern w:val="28"/>
          <w:sz w:val="20"/>
          <w:szCs w:val="20"/>
        </w:rPr>
        <w:t>Considérant qu’il est nécessaire de procéder à la constitution de réserves de recrutement d’employés d’administration de différents niveaux de formation afin de pallier au turn-over des effectifs, à certains départ à la retraite, à des besoins de renfort ponctuels ;</w:t>
      </w:r>
    </w:p>
    <w:p w14:paraId="2E08B258" w14:textId="44BAE267" w:rsidR="00953DA5" w:rsidRPr="00953DA5" w:rsidRDefault="00953DA5" w:rsidP="00953DA5">
      <w:pPr>
        <w:widowControl w:val="0"/>
        <w:tabs>
          <w:tab w:val="left" w:pos="0"/>
        </w:tabs>
        <w:overflowPunct w:val="0"/>
        <w:autoSpaceDE w:val="0"/>
        <w:autoSpaceDN w:val="0"/>
        <w:adjustRightInd w:val="0"/>
        <w:jc w:val="both"/>
        <w:rPr>
          <w:kern w:val="28"/>
          <w:sz w:val="20"/>
          <w:szCs w:val="20"/>
          <w:lang w:val="fr-BE"/>
        </w:rPr>
      </w:pPr>
      <w:r w:rsidRPr="00953DA5">
        <w:rPr>
          <w:kern w:val="28"/>
          <w:sz w:val="20"/>
          <w:szCs w:val="20"/>
        </w:rPr>
        <w:t>Vu l’avis de légalité favorable n°2020-089 donné par le Directeur financier faisant fonction de la Ville d’Aubange en date du 28 septembre 2020 ;</w:t>
      </w:r>
    </w:p>
    <w:p w14:paraId="1863A491" w14:textId="7215ADD6" w:rsidR="00953DA5" w:rsidRDefault="00953DA5" w:rsidP="00953DA5">
      <w:pPr>
        <w:widowControl w:val="0"/>
        <w:tabs>
          <w:tab w:val="left" w:pos="0"/>
        </w:tabs>
        <w:overflowPunct w:val="0"/>
        <w:autoSpaceDE w:val="0"/>
        <w:autoSpaceDN w:val="0"/>
        <w:adjustRightInd w:val="0"/>
        <w:jc w:val="both"/>
        <w:rPr>
          <w:kern w:val="28"/>
          <w:sz w:val="20"/>
          <w:szCs w:val="20"/>
          <w:lang w:val="fr-BE"/>
        </w:rPr>
      </w:pPr>
      <w:r w:rsidRPr="00953DA5">
        <w:rPr>
          <w:kern w:val="28"/>
          <w:sz w:val="20"/>
          <w:szCs w:val="20"/>
          <w:lang w:val="fr-BE"/>
        </w:rPr>
        <w:t>Sur proposition du Collège Communal ;</w:t>
      </w:r>
    </w:p>
    <w:p w14:paraId="1EA7981F" w14:textId="41AD0DFE" w:rsidR="00953DA5" w:rsidRPr="00953DA5" w:rsidRDefault="00953DA5" w:rsidP="00953DA5">
      <w:pPr>
        <w:widowControl w:val="0"/>
        <w:tabs>
          <w:tab w:val="left" w:pos="0"/>
        </w:tabs>
        <w:overflowPunct w:val="0"/>
        <w:autoSpaceDE w:val="0"/>
        <w:autoSpaceDN w:val="0"/>
        <w:adjustRightInd w:val="0"/>
        <w:jc w:val="both"/>
        <w:rPr>
          <w:kern w:val="28"/>
          <w:sz w:val="20"/>
          <w:szCs w:val="20"/>
          <w:lang w:val="fr-BE"/>
        </w:rPr>
      </w:pPr>
      <w:r w:rsidRPr="00953DA5">
        <w:rPr>
          <w:kern w:val="28"/>
          <w:sz w:val="20"/>
          <w:szCs w:val="20"/>
          <w:lang w:val="fr-BE"/>
        </w:rPr>
        <w:t>A l’unanimité ;</w:t>
      </w:r>
    </w:p>
    <w:p w14:paraId="3CFD5EAA" w14:textId="099DFE2E" w:rsidR="00953DA5" w:rsidRPr="00953DA5" w:rsidRDefault="00953DA5" w:rsidP="00953DA5">
      <w:pPr>
        <w:widowControl w:val="0"/>
        <w:tabs>
          <w:tab w:val="left" w:pos="567"/>
          <w:tab w:val="left" w:pos="1701"/>
        </w:tabs>
        <w:overflowPunct w:val="0"/>
        <w:autoSpaceDE w:val="0"/>
        <w:autoSpaceDN w:val="0"/>
        <w:adjustRightInd w:val="0"/>
        <w:ind w:right="-2"/>
        <w:jc w:val="both"/>
        <w:rPr>
          <w:b/>
          <w:bCs/>
          <w:kern w:val="28"/>
          <w:sz w:val="20"/>
          <w:szCs w:val="20"/>
          <w:lang w:val="fr-BE"/>
        </w:rPr>
      </w:pPr>
      <w:r w:rsidRPr="00953DA5">
        <w:rPr>
          <w:b/>
          <w:bCs/>
          <w:kern w:val="28"/>
          <w:sz w:val="20"/>
          <w:szCs w:val="20"/>
          <w:lang w:val="fr-BE"/>
        </w:rPr>
        <w:t>D E C I D E    :</w:t>
      </w:r>
    </w:p>
    <w:p w14:paraId="384FBB71" w14:textId="7E226C34" w:rsidR="00953DA5" w:rsidRPr="00953DA5" w:rsidRDefault="00953DA5" w:rsidP="00953DA5">
      <w:pPr>
        <w:widowControl w:val="0"/>
        <w:numPr>
          <w:ilvl w:val="0"/>
          <w:numId w:val="3"/>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953DA5">
        <w:rPr>
          <w:b/>
          <w:bCs/>
          <w:kern w:val="28"/>
          <w:sz w:val="20"/>
          <w:szCs w:val="20"/>
          <w:lang w:val="fr-BE"/>
        </w:rPr>
        <w:t xml:space="preserve">le principe de procéder à </w:t>
      </w:r>
      <w:r w:rsidRPr="00953DA5">
        <w:rPr>
          <w:b/>
          <w:bCs/>
          <w:kern w:val="28"/>
          <w:sz w:val="20"/>
          <w:szCs w:val="20"/>
        </w:rPr>
        <w:t>la constitution d’une réserve de recrutement d’employés administratifs - à titre contractuel</w:t>
      </w:r>
      <w:r w:rsidRPr="00953DA5">
        <w:rPr>
          <w:b/>
          <w:bCs/>
          <w:kern w:val="28"/>
          <w:sz w:val="20"/>
          <w:szCs w:val="20"/>
          <w:lang w:val="fr-BE"/>
        </w:rPr>
        <w:t xml:space="preserve"> (h/f) – niveau D4 – pour la Ville d’Aubange</w:t>
      </w:r>
    </w:p>
    <w:p w14:paraId="76B03626" w14:textId="12881D43" w:rsidR="00953DA5" w:rsidRPr="00953DA5" w:rsidRDefault="00953DA5" w:rsidP="00953DA5">
      <w:pPr>
        <w:widowControl w:val="0"/>
        <w:numPr>
          <w:ilvl w:val="0"/>
          <w:numId w:val="3"/>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953DA5">
        <w:rPr>
          <w:b/>
          <w:bCs/>
          <w:kern w:val="28"/>
          <w:sz w:val="20"/>
          <w:szCs w:val="20"/>
          <w:lang w:val="fr-BE"/>
        </w:rPr>
        <w:t>de définir comme suit le profil de fonction :</w:t>
      </w:r>
    </w:p>
    <w:p w14:paraId="611A3ACD" w14:textId="77777777" w:rsidR="00953DA5" w:rsidRPr="00953DA5" w:rsidRDefault="00953DA5" w:rsidP="00953DA5">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953DA5">
        <w:rPr>
          <w:b/>
          <w:bCs/>
          <w:kern w:val="28"/>
          <w:sz w:val="20"/>
          <w:szCs w:val="20"/>
        </w:rPr>
        <w:t>Compétences organisationnelles :</w:t>
      </w:r>
    </w:p>
    <w:p w14:paraId="464EB2FF" w14:textId="77777777" w:rsidR="00953DA5" w:rsidRPr="00953DA5" w:rsidRDefault="00953DA5" w:rsidP="00953DA5">
      <w:pPr>
        <w:widowControl w:val="0"/>
        <w:numPr>
          <w:ilvl w:val="0"/>
          <w:numId w:val="16"/>
        </w:numPr>
        <w:tabs>
          <w:tab w:val="left" w:pos="142"/>
          <w:tab w:val="left" w:pos="1020"/>
        </w:tabs>
        <w:overflowPunct w:val="0"/>
        <w:autoSpaceDE w:val="0"/>
        <w:autoSpaceDN w:val="0"/>
        <w:adjustRightInd w:val="0"/>
        <w:ind w:left="142" w:right="-2" w:hanging="142"/>
        <w:jc w:val="both"/>
        <w:rPr>
          <w:bCs/>
          <w:kern w:val="28"/>
          <w:sz w:val="20"/>
          <w:szCs w:val="20"/>
        </w:rPr>
      </w:pPr>
      <w:r w:rsidRPr="00953DA5">
        <w:rPr>
          <w:bCs/>
          <w:kern w:val="28"/>
          <w:sz w:val="20"/>
          <w:szCs w:val="20"/>
        </w:rPr>
        <w:t xml:space="preserve">Agir avec intégrité et professionnalisme : agir </w:t>
      </w:r>
      <w:r w:rsidRPr="00953DA5">
        <w:rPr>
          <w:kern w:val="28"/>
          <w:sz w:val="20"/>
          <w:szCs w:val="20"/>
        </w:rPr>
        <w:t>dans le respect des normes de bonnes pratiques professionnelles et veiller à la primauté de l’intérêt général sur les intérêts particuliers.</w:t>
      </w:r>
    </w:p>
    <w:p w14:paraId="2E7BB242" w14:textId="77A95F1B" w:rsidR="00953DA5" w:rsidRPr="00953DA5" w:rsidRDefault="00953DA5" w:rsidP="00953DA5">
      <w:pPr>
        <w:widowControl w:val="0"/>
        <w:numPr>
          <w:ilvl w:val="0"/>
          <w:numId w:val="16"/>
        </w:numPr>
        <w:tabs>
          <w:tab w:val="left" w:pos="142"/>
        </w:tabs>
        <w:overflowPunct w:val="0"/>
        <w:autoSpaceDE w:val="0"/>
        <w:autoSpaceDN w:val="0"/>
        <w:adjustRightInd w:val="0"/>
        <w:ind w:left="142" w:right="-2" w:hanging="142"/>
        <w:jc w:val="both"/>
        <w:rPr>
          <w:bCs/>
          <w:kern w:val="28"/>
          <w:sz w:val="20"/>
          <w:szCs w:val="20"/>
        </w:rPr>
      </w:pPr>
      <w:r w:rsidRPr="00953DA5">
        <w:rPr>
          <w:bCs/>
          <w:kern w:val="28"/>
          <w:sz w:val="20"/>
          <w:szCs w:val="20"/>
        </w:rPr>
        <w:t xml:space="preserve">Déontologie : se </w:t>
      </w:r>
      <w:r w:rsidRPr="00953DA5">
        <w:rPr>
          <w:kern w:val="28"/>
          <w:sz w:val="20"/>
          <w:szCs w:val="20"/>
        </w:rPr>
        <w:t>montrer capable de faire preuve de droiture, de réserve, de respect des réglementations et de la hiérarchie dans l’exercice de sa fonction.</w:t>
      </w:r>
    </w:p>
    <w:p w14:paraId="5A7258E7" w14:textId="77777777" w:rsidR="00953DA5" w:rsidRPr="00953DA5" w:rsidRDefault="00953DA5" w:rsidP="00953DA5">
      <w:pPr>
        <w:jc w:val="both"/>
        <w:rPr>
          <w:b/>
          <w:bCs/>
          <w:kern w:val="28"/>
          <w:sz w:val="20"/>
          <w:szCs w:val="20"/>
        </w:rPr>
      </w:pPr>
      <w:r w:rsidRPr="00953DA5">
        <w:rPr>
          <w:b/>
          <w:bCs/>
          <w:kern w:val="28"/>
          <w:sz w:val="20"/>
          <w:szCs w:val="20"/>
        </w:rPr>
        <w:t>Compétences liées à la fonction :</w:t>
      </w:r>
    </w:p>
    <w:p w14:paraId="6FC98855" w14:textId="77777777" w:rsidR="00953DA5" w:rsidRPr="00953DA5" w:rsidRDefault="00953DA5" w:rsidP="00953DA5">
      <w:pPr>
        <w:jc w:val="both"/>
        <w:rPr>
          <w:b/>
          <w:bCs/>
          <w:kern w:val="28"/>
          <w:sz w:val="20"/>
          <w:szCs w:val="20"/>
        </w:rPr>
      </w:pPr>
      <w:r w:rsidRPr="00953DA5">
        <w:rPr>
          <w:b/>
          <w:bCs/>
          <w:kern w:val="28"/>
          <w:sz w:val="20"/>
          <w:szCs w:val="20"/>
        </w:rPr>
        <w:t>Activités prioritaires demandées par la fonction (liste non exhaustive) :</w:t>
      </w:r>
    </w:p>
    <w:p w14:paraId="21800CBB"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Assurer le suivi</w:t>
      </w:r>
      <w:r w:rsidRPr="00953DA5">
        <w:rPr>
          <w:kern w:val="28"/>
          <w:sz w:val="20"/>
          <w:szCs w:val="20"/>
        </w:rPr>
        <w:t xml:space="preserve"> des courriers, de la correspondance.</w:t>
      </w:r>
    </w:p>
    <w:p w14:paraId="4875327B"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Assurer le suivi</w:t>
      </w:r>
      <w:r w:rsidRPr="00953DA5">
        <w:rPr>
          <w:kern w:val="28"/>
          <w:sz w:val="20"/>
          <w:szCs w:val="20"/>
        </w:rPr>
        <w:t xml:space="preserve"> des décisions de collège ou de conseil.</w:t>
      </w:r>
    </w:p>
    <w:p w14:paraId="531E7CA3"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Classer</w:t>
      </w:r>
      <w:r w:rsidRPr="00953DA5">
        <w:rPr>
          <w:kern w:val="28"/>
          <w:sz w:val="20"/>
          <w:szCs w:val="20"/>
        </w:rPr>
        <w:t xml:space="preserve"> les données, les informations, les courriers, les dossiers.</w:t>
      </w:r>
    </w:p>
    <w:p w14:paraId="53A05EE4"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Compléter</w:t>
      </w:r>
      <w:r w:rsidRPr="00953DA5">
        <w:rPr>
          <w:kern w:val="28"/>
          <w:sz w:val="20"/>
          <w:szCs w:val="20"/>
        </w:rPr>
        <w:t xml:space="preserve"> les données dans les documents types et/ou dans les bases de données.</w:t>
      </w:r>
    </w:p>
    <w:p w14:paraId="4A653D53"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Encoder</w:t>
      </w:r>
      <w:r w:rsidRPr="00953DA5">
        <w:rPr>
          <w:kern w:val="28"/>
          <w:sz w:val="20"/>
          <w:szCs w:val="20"/>
        </w:rPr>
        <w:t xml:space="preserve"> et enregistrer des données (des chiffres/du texte) pour mettre les informations à jour.</w:t>
      </w:r>
    </w:p>
    <w:p w14:paraId="28EE7398"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Photocopier</w:t>
      </w:r>
      <w:r w:rsidRPr="00953DA5">
        <w:rPr>
          <w:kern w:val="28"/>
          <w:sz w:val="20"/>
          <w:szCs w:val="20"/>
        </w:rPr>
        <w:t xml:space="preserve"> des documents, des dossiers.</w:t>
      </w:r>
    </w:p>
    <w:p w14:paraId="5ED54AE9"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Préparer</w:t>
      </w:r>
      <w:r w:rsidRPr="00953DA5">
        <w:rPr>
          <w:kern w:val="28"/>
          <w:sz w:val="20"/>
          <w:szCs w:val="20"/>
        </w:rPr>
        <w:t xml:space="preserve"> les documents pour les réunions.</w:t>
      </w:r>
    </w:p>
    <w:p w14:paraId="37A7AB6E"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Dactylographier</w:t>
      </w:r>
      <w:r w:rsidRPr="00953DA5">
        <w:rPr>
          <w:kern w:val="28"/>
          <w:sz w:val="20"/>
          <w:szCs w:val="20"/>
        </w:rPr>
        <w:t xml:space="preserve"> des notes, les procès-verbaux de réunion, des courriers... sur base de consignes précises, sans faire d'erreurs d'orthographe et de contenu.</w:t>
      </w:r>
    </w:p>
    <w:p w14:paraId="36686C2F"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Informer</w:t>
      </w:r>
      <w:r w:rsidRPr="00953DA5">
        <w:rPr>
          <w:kern w:val="28"/>
          <w:sz w:val="20"/>
          <w:szCs w:val="20"/>
        </w:rPr>
        <w:t xml:space="preserve"> et discuter avec le conseiller en prévention SIPP dans le cadre de l'analyse des risques annuelle.</w:t>
      </w:r>
    </w:p>
    <w:p w14:paraId="5F0B1D04"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Mettre sous pli</w:t>
      </w:r>
      <w:r w:rsidRPr="00953DA5">
        <w:rPr>
          <w:kern w:val="28"/>
          <w:sz w:val="20"/>
          <w:szCs w:val="20"/>
        </w:rPr>
        <w:t xml:space="preserve"> les courriers à envoyer.</w:t>
      </w:r>
    </w:p>
    <w:p w14:paraId="48650968"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Prendre connaissance</w:t>
      </w:r>
      <w:r w:rsidRPr="00953DA5">
        <w:rPr>
          <w:kern w:val="28"/>
          <w:sz w:val="20"/>
          <w:szCs w:val="20"/>
        </w:rPr>
        <w:t xml:space="preserve"> des informations dans un dossier ou une base de données et fournir les pièces, documents demandés.</w:t>
      </w:r>
    </w:p>
    <w:p w14:paraId="6726A449"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Prendre connaissance</w:t>
      </w:r>
      <w:r w:rsidRPr="00953DA5">
        <w:rPr>
          <w:kern w:val="28"/>
          <w:sz w:val="20"/>
          <w:szCs w:val="20"/>
        </w:rPr>
        <w:t xml:space="preserve"> des informations sur Internet et intranet.</w:t>
      </w:r>
    </w:p>
    <w:p w14:paraId="507965A0"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Prendre connaissance</w:t>
      </w:r>
      <w:r w:rsidRPr="00953DA5">
        <w:rPr>
          <w:kern w:val="28"/>
          <w:sz w:val="20"/>
          <w:szCs w:val="20"/>
        </w:rPr>
        <w:t xml:space="preserve"> sur la demande des interlocuteurs pour mieux y répondre.</w:t>
      </w:r>
    </w:p>
    <w:p w14:paraId="5C3C948C"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Répondre</w:t>
      </w:r>
      <w:r w:rsidRPr="00953DA5">
        <w:rPr>
          <w:kern w:val="28"/>
          <w:sz w:val="20"/>
          <w:szCs w:val="20"/>
        </w:rPr>
        <w:t xml:space="preserve"> aux appels téléphoniques.</w:t>
      </w:r>
    </w:p>
    <w:p w14:paraId="1B1BAE81"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Collaborer</w:t>
      </w:r>
      <w:r w:rsidRPr="00953DA5">
        <w:rPr>
          <w:kern w:val="28"/>
          <w:sz w:val="20"/>
          <w:szCs w:val="20"/>
        </w:rPr>
        <w:t xml:space="preserve"> avec les membres du service et les usagers.</w:t>
      </w:r>
    </w:p>
    <w:p w14:paraId="10025712"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Orienter</w:t>
      </w:r>
      <w:r w:rsidRPr="00953DA5">
        <w:rPr>
          <w:kern w:val="28"/>
          <w:sz w:val="20"/>
          <w:szCs w:val="20"/>
        </w:rPr>
        <w:t xml:space="preserve"> les visiteurs du service vers la personne ressource, le gestionnaire de son dossier.</w:t>
      </w:r>
    </w:p>
    <w:p w14:paraId="44D2F69A"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Participer</w:t>
      </w:r>
      <w:r w:rsidRPr="00953DA5">
        <w:rPr>
          <w:kern w:val="28"/>
          <w:sz w:val="20"/>
          <w:szCs w:val="20"/>
        </w:rPr>
        <w:t xml:space="preserve"> aux réunions de service.</w:t>
      </w:r>
    </w:p>
    <w:p w14:paraId="6C4B3A19"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Se montrer accueillant</w:t>
      </w:r>
      <w:r w:rsidRPr="00953DA5">
        <w:rPr>
          <w:kern w:val="28"/>
          <w:sz w:val="20"/>
          <w:szCs w:val="20"/>
        </w:rPr>
        <w:t xml:space="preserve"> avec le public interne et externe.</w:t>
      </w:r>
    </w:p>
    <w:p w14:paraId="1D00CE37" w14:textId="77777777" w:rsidR="00953DA5" w:rsidRPr="00953DA5" w:rsidRDefault="00953DA5" w:rsidP="00953DA5">
      <w:pPr>
        <w:widowControl w:val="0"/>
        <w:numPr>
          <w:ilvl w:val="0"/>
          <w:numId w:val="15"/>
        </w:numPr>
        <w:overflowPunct w:val="0"/>
        <w:autoSpaceDE w:val="0"/>
        <w:autoSpaceDN w:val="0"/>
        <w:adjustRightInd w:val="0"/>
        <w:ind w:right="-2"/>
        <w:rPr>
          <w:kern w:val="28"/>
          <w:sz w:val="20"/>
          <w:szCs w:val="20"/>
        </w:rPr>
      </w:pPr>
      <w:r w:rsidRPr="00953DA5">
        <w:rPr>
          <w:kern w:val="28"/>
          <w:sz w:val="20"/>
          <w:szCs w:val="20"/>
        </w:rPr>
        <w:t>Adaptation à une grande variété de situations ou d'interlocuteurs.</w:t>
      </w:r>
    </w:p>
    <w:p w14:paraId="42F3D4A5"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Se soucier de la qualité</w:t>
      </w:r>
      <w:r w:rsidRPr="00953DA5">
        <w:rPr>
          <w:kern w:val="28"/>
          <w:sz w:val="20"/>
          <w:szCs w:val="20"/>
        </w:rPr>
        <w:t xml:space="preserve"> du service rendu au public de l'organisation.</w:t>
      </w:r>
    </w:p>
    <w:p w14:paraId="1F318E6B"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Se référer</w:t>
      </w:r>
      <w:r w:rsidRPr="00953DA5">
        <w:rPr>
          <w:kern w:val="28"/>
          <w:sz w:val="20"/>
          <w:szCs w:val="20"/>
        </w:rPr>
        <w:t xml:space="preserve"> aux délais prescrits dans les réglementations pour une gestion optimale des dossiers</w:t>
      </w:r>
    </w:p>
    <w:p w14:paraId="4B31557E"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Se référer</w:t>
      </w:r>
      <w:r w:rsidRPr="00953DA5">
        <w:rPr>
          <w:kern w:val="28"/>
          <w:sz w:val="20"/>
          <w:szCs w:val="20"/>
        </w:rPr>
        <w:t xml:space="preserve"> aux principes du droit administratif, droit fiscal, droit de l'urbanisme, droit social, droit des assurances et réglementation relative aux marchés publics.</w:t>
      </w:r>
    </w:p>
    <w:p w14:paraId="3EA9AC93" w14:textId="77777777" w:rsidR="00953DA5" w:rsidRPr="00953DA5" w:rsidRDefault="00953DA5" w:rsidP="00953DA5">
      <w:pPr>
        <w:widowControl w:val="0"/>
        <w:numPr>
          <w:ilvl w:val="0"/>
          <w:numId w:val="15"/>
        </w:numPr>
        <w:overflowPunct w:val="0"/>
        <w:autoSpaceDE w:val="0"/>
        <w:autoSpaceDN w:val="0"/>
        <w:adjustRightInd w:val="0"/>
        <w:spacing w:before="100" w:beforeAutospacing="1" w:after="100" w:afterAutospacing="1"/>
        <w:jc w:val="both"/>
        <w:rPr>
          <w:kern w:val="28"/>
          <w:sz w:val="20"/>
          <w:szCs w:val="20"/>
        </w:rPr>
      </w:pPr>
      <w:r w:rsidRPr="00953DA5">
        <w:rPr>
          <w:bCs/>
          <w:kern w:val="28"/>
          <w:sz w:val="20"/>
          <w:szCs w:val="20"/>
        </w:rPr>
        <w:t>Se référer</w:t>
      </w:r>
      <w:r w:rsidRPr="00953DA5">
        <w:rPr>
          <w:kern w:val="28"/>
          <w:sz w:val="20"/>
          <w:szCs w:val="20"/>
        </w:rPr>
        <w:t xml:space="preserve"> aux règles juridiques en application dans le domaine concerné par les dossiers.</w:t>
      </w:r>
    </w:p>
    <w:p w14:paraId="0E4E492A"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Gérer</w:t>
      </w:r>
      <w:r w:rsidRPr="00953DA5">
        <w:rPr>
          <w:kern w:val="28"/>
          <w:sz w:val="20"/>
          <w:szCs w:val="20"/>
        </w:rPr>
        <w:t xml:space="preserve"> les dossiers en respectant la procédure.</w:t>
      </w:r>
    </w:p>
    <w:p w14:paraId="6C5987DA"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Rassembler</w:t>
      </w:r>
      <w:r w:rsidRPr="00953DA5">
        <w:rPr>
          <w:kern w:val="28"/>
          <w:sz w:val="20"/>
          <w:szCs w:val="20"/>
        </w:rPr>
        <w:t xml:space="preserve"> les sources utiles aux recherches préliminaires à l'analyse du dossier.</w:t>
      </w:r>
    </w:p>
    <w:p w14:paraId="41BDADDB" w14:textId="77777777" w:rsidR="00953DA5" w:rsidRPr="00953DA5" w:rsidRDefault="00953DA5" w:rsidP="00953DA5">
      <w:pPr>
        <w:jc w:val="both"/>
        <w:rPr>
          <w:bCs/>
          <w:kern w:val="28"/>
          <w:sz w:val="20"/>
          <w:szCs w:val="20"/>
        </w:rPr>
      </w:pPr>
      <w:r w:rsidRPr="00953DA5">
        <w:rPr>
          <w:b/>
          <w:bCs/>
          <w:kern w:val="28"/>
          <w:sz w:val="20"/>
          <w:szCs w:val="20"/>
        </w:rPr>
        <w:t>Complémentairement à ces activités prioritaires, il/elle pourrait également être amené(e) à (liste non exhaustive)</w:t>
      </w:r>
      <w:r w:rsidRPr="00953DA5">
        <w:rPr>
          <w:bCs/>
          <w:kern w:val="28"/>
          <w:sz w:val="20"/>
          <w:szCs w:val="20"/>
        </w:rPr>
        <w:t xml:space="preserve"> :</w:t>
      </w:r>
    </w:p>
    <w:p w14:paraId="24C3878C"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lastRenderedPageBreak/>
        <w:t>Se montrer discret</w:t>
      </w:r>
      <w:r w:rsidRPr="00953DA5">
        <w:rPr>
          <w:kern w:val="28"/>
          <w:sz w:val="20"/>
          <w:szCs w:val="20"/>
        </w:rPr>
        <w:t xml:space="preserve"> concernant les informations délicates ou confidentielles pour les personnes concernées par les dossiers.</w:t>
      </w:r>
    </w:p>
    <w:p w14:paraId="7C33C94B" w14:textId="77777777" w:rsidR="00953DA5" w:rsidRPr="00953DA5" w:rsidRDefault="00953DA5" w:rsidP="00953DA5">
      <w:pPr>
        <w:widowControl w:val="0"/>
        <w:numPr>
          <w:ilvl w:val="0"/>
          <w:numId w:val="15"/>
        </w:numPr>
        <w:overflowPunct w:val="0"/>
        <w:autoSpaceDE w:val="0"/>
        <w:autoSpaceDN w:val="0"/>
        <w:adjustRightInd w:val="0"/>
        <w:jc w:val="both"/>
        <w:rPr>
          <w:kern w:val="28"/>
          <w:sz w:val="20"/>
          <w:szCs w:val="20"/>
        </w:rPr>
      </w:pPr>
      <w:r w:rsidRPr="00953DA5">
        <w:rPr>
          <w:bCs/>
          <w:kern w:val="28"/>
          <w:sz w:val="20"/>
          <w:szCs w:val="20"/>
        </w:rPr>
        <w:t>Clarifier</w:t>
      </w:r>
      <w:r w:rsidRPr="00953DA5">
        <w:rPr>
          <w:kern w:val="28"/>
          <w:sz w:val="20"/>
          <w:szCs w:val="20"/>
        </w:rPr>
        <w:t xml:space="preserve"> la demande des visiteurs du service.</w:t>
      </w:r>
    </w:p>
    <w:p w14:paraId="69BE2E5E" w14:textId="77777777" w:rsidR="00953DA5" w:rsidRPr="00953DA5" w:rsidRDefault="00953DA5" w:rsidP="00953DA5">
      <w:pPr>
        <w:widowControl w:val="0"/>
        <w:numPr>
          <w:ilvl w:val="0"/>
          <w:numId w:val="15"/>
        </w:numPr>
        <w:overflowPunct w:val="0"/>
        <w:autoSpaceDE w:val="0"/>
        <w:autoSpaceDN w:val="0"/>
        <w:adjustRightInd w:val="0"/>
        <w:jc w:val="both"/>
        <w:rPr>
          <w:bCs/>
          <w:kern w:val="28"/>
          <w:sz w:val="20"/>
          <w:szCs w:val="20"/>
        </w:rPr>
      </w:pPr>
      <w:r w:rsidRPr="00953DA5">
        <w:rPr>
          <w:bCs/>
          <w:kern w:val="28"/>
          <w:sz w:val="20"/>
          <w:szCs w:val="20"/>
        </w:rPr>
        <w:t>Rechercher</w:t>
      </w:r>
      <w:r w:rsidRPr="00953DA5">
        <w:rPr>
          <w:kern w:val="28"/>
          <w:sz w:val="20"/>
          <w:szCs w:val="20"/>
        </w:rPr>
        <w:t xml:space="preserve"> des informations pour éclairer les situations relatives aux dossiers.</w:t>
      </w:r>
    </w:p>
    <w:p w14:paraId="345EA557" w14:textId="6A46C78C" w:rsidR="00953DA5" w:rsidRPr="00953DA5" w:rsidRDefault="00953DA5" w:rsidP="00953DA5">
      <w:pPr>
        <w:widowControl w:val="0"/>
        <w:numPr>
          <w:ilvl w:val="0"/>
          <w:numId w:val="3"/>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953DA5">
        <w:rPr>
          <w:b/>
          <w:bCs/>
          <w:kern w:val="28"/>
          <w:sz w:val="20"/>
          <w:szCs w:val="20"/>
          <w:lang w:val="fr-BE"/>
        </w:rPr>
        <w:t>de fixer comme suit les conditions de recrutement :</w:t>
      </w:r>
    </w:p>
    <w:p w14:paraId="2DF9D366" w14:textId="77777777"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lang w:val="fr-BE"/>
        </w:rPr>
      </w:pPr>
      <w:r w:rsidRPr="00953DA5">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14:paraId="642FACE5" w14:textId="77777777"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lang w:val="fr-BE"/>
        </w:rPr>
      </w:pPr>
      <w:r w:rsidRPr="00953DA5">
        <w:rPr>
          <w:kern w:val="28"/>
          <w:sz w:val="20"/>
          <w:szCs w:val="20"/>
          <w:lang w:val="fr-BE"/>
        </w:rPr>
        <w:t>jouir de ses droits civils et politiques ;</w:t>
      </w:r>
    </w:p>
    <w:p w14:paraId="1408B9EA" w14:textId="77777777"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lang w:val="fr-BE"/>
        </w:rPr>
      </w:pPr>
      <w:r w:rsidRPr="00953DA5">
        <w:rPr>
          <w:kern w:val="28"/>
          <w:sz w:val="20"/>
          <w:szCs w:val="20"/>
          <w:lang w:val="fr-BE"/>
        </w:rPr>
        <w:t>être d’une conduite répondant aux exigences de la fonction ;</w:t>
      </w:r>
    </w:p>
    <w:p w14:paraId="2DD10EFD" w14:textId="77777777"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lang w:val="fr-BE"/>
        </w:rPr>
      </w:pPr>
      <w:r w:rsidRPr="00953DA5">
        <w:rPr>
          <w:kern w:val="28"/>
          <w:sz w:val="20"/>
          <w:szCs w:val="20"/>
          <w:lang w:val="fr-BE"/>
        </w:rPr>
        <w:t>avoir une connaissance de la langue française jugée suffisante au regard de la fonction à exercer ;</w:t>
      </w:r>
    </w:p>
    <w:p w14:paraId="4838D69A" w14:textId="77777777"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lang w:val="fr-BE"/>
        </w:rPr>
      </w:pPr>
      <w:r w:rsidRPr="00953DA5">
        <w:rPr>
          <w:kern w:val="28"/>
          <w:sz w:val="20"/>
          <w:szCs w:val="20"/>
          <w:lang w:val="fr-BE"/>
        </w:rPr>
        <w:t>être âgé de 18 ans au moins ;</w:t>
      </w:r>
    </w:p>
    <w:p w14:paraId="21ECE538" w14:textId="6D5C005F"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rPr>
      </w:pPr>
      <w:r w:rsidRPr="00953DA5">
        <w:rPr>
          <w:kern w:val="28"/>
          <w:sz w:val="20"/>
          <w:szCs w:val="20"/>
          <w:lang w:val="fr-BE"/>
        </w:rPr>
        <w:t>être porteur d’</w:t>
      </w:r>
      <w:r w:rsidRPr="00953DA5">
        <w:rPr>
          <w:kern w:val="28"/>
          <w:sz w:val="20"/>
          <w:szCs w:val="20"/>
        </w:rPr>
        <w:t xml:space="preserve">un diplôme au moins égal au diplôme de l'enseignement secondaire supérieur (CESS) </w:t>
      </w:r>
      <w:r w:rsidRPr="00953DA5">
        <w:rPr>
          <w:b/>
          <w:kern w:val="28"/>
          <w:sz w:val="20"/>
          <w:szCs w:val="20"/>
        </w:rPr>
        <w:t>OU</w:t>
      </w:r>
      <w:r w:rsidRPr="00953DA5">
        <w:rPr>
          <w:kern w:val="28"/>
          <w:sz w:val="20"/>
          <w:szCs w:val="20"/>
        </w:rPr>
        <w:t xml:space="preserve"> posséder un titre de compétences de base délivré par le Consortium de validation de compétence et correspondant au niveau du diplôme de l'enseignement secondaire supérieur </w:t>
      </w:r>
      <w:r w:rsidRPr="00953DA5">
        <w:rPr>
          <w:b/>
          <w:kern w:val="28"/>
          <w:sz w:val="20"/>
          <w:szCs w:val="20"/>
        </w:rPr>
        <w:t>OU</w:t>
      </w:r>
      <w:r w:rsidRPr="00953DA5">
        <w:rPr>
          <w:kern w:val="28"/>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OU être en possession d’un titre de formation certifié et délivré par un organisme agréé par le Gouvernement wallon. En cas de diplôme(s) étranger(s) fournir l’équivalence délivrée par la Fédération Wallonie-Bruxelles.</w:t>
      </w:r>
    </w:p>
    <w:p w14:paraId="77F6FEF2" w14:textId="626BC451" w:rsidR="00953DA5" w:rsidRPr="00953DA5" w:rsidRDefault="00953DA5" w:rsidP="00953DA5">
      <w:pPr>
        <w:widowControl w:val="0"/>
        <w:tabs>
          <w:tab w:val="left" w:pos="567"/>
          <w:tab w:val="left" w:pos="1020"/>
        </w:tabs>
        <w:overflowPunct w:val="0"/>
        <w:autoSpaceDE w:val="0"/>
        <w:autoSpaceDN w:val="0"/>
        <w:adjustRightInd w:val="0"/>
        <w:ind w:right="-2"/>
        <w:jc w:val="both"/>
        <w:rPr>
          <w:kern w:val="28"/>
          <w:sz w:val="20"/>
          <w:szCs w:val="20"/>
          <w:lang w:val="fr-BE"/>
        </w:rPr>
      </w:pPr>
      <w:r w:rsidRPr="00953DA5">
        <w:rPr>
          <w:kern w:val="28"/>
          <w:sz w:val="20"/>
          <w:szCs w:val="20"/>
          <w:lang w:val="fr-BE"/>
        </w:rPr>
        <w:t>Toutes les conditions précitées devront être remplies à la date de clôture des candidatures.</w:t>
      </w:r>
    </w:p>
    <w:p w14:paraId="59A4C582" w14:textId="6F386AF2" w:rsidR="00953DA5" w:rsidRPr="00953DA5" w:rsidRDefault="00953DA5" w:rsidP="00953DA5">
      <w:pPr>
        <w:widowControl w:val="0"/>
        <w:numPr>
          <w:ilvl w:val="0"/>
          <w:numId w:val="5"/>
        </w:numPr>
        <w:overflowPunct w:val="0"/>
        <w:autoSpaceDE w:val="0"/>
        <w:autoSpaceDN w:val="0"/>
        <w:adjustRightInd w:val="0"/>
        <w:ind w:right="-2"/>
        <w:jc w:val="both"/>
        <w:rPr>
          <w:kern w:val="28"/>
          <w:sz w:val="20"/>
          <w:szCs w:val="20"/>
          <w:lang w:val="fr-BE"/>
        </w:rPr>
      </w:pPr>
      <w:r w:rsidRPr="00953DA5">
        <w:rPr>
          <w:kern w:val="28"/>
          <w:sz w:val="20"/>
          <w:szCs w:val="20"/>
          <w:lang w:val="fr-BE"/>
        </w:rPr>
        <w:t>satisfaire à l’examen de recrutement prescrit consistant en un maximum de trois épreuves (article 42 du statut administratif en vigueur) :</w:t>
      </w:r>
    </w:p>
    <w:p w14:paraId="460802AA" w14:textId="31C1DEC5" w:rsidR="00953DA5" w:rsidRPr="00953DA5" w:rsidRDefault="00953DA5" w:rsidP="00953DA5">
      <w:pPr>
        <w:widowControl w:val="0"/>
        <w:numPr>
          <w:ilvl w:val="0"/>
          <w:numId w:val="8"/>
        </w:numPr>
        <w:overflowPunct w:val="0"/>
        <w:autoSpaceDE w:val="0"/>
        <w:autoSpaceDN w:val="0"/>
        <w:adjustRightInd w:val="0"/>
        <w:spacing w:after="27"/>
        <w:jc w:val="both"/>
        <w:rPr>
          <w:kern w:val="28"/>
          <w:sz w:val="20"/>
          <w:szCs w:val="20"/>
          <w:lang w:val="fr-BE"/>
        </w:rPr>
      </w:pPr>
      <w:r w:rsidRPr="00953DA5">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3C5B1B76" w14:textId="77777777" w:rsidR="00953DA5" w:rsidRPr="00953DA5" w:rsidRDefault="00953DA5" w:rsidP="00953DA5">
      <w:pPr>
        <w:widowControl w:val="0"/>
        <w:numPr>
          <w:ilvl w:val="0"/>
          <w:numId w:val="8"/>
        </w:numPr>
        <w:overflowPunct w:val="0"/>
        <w:autoSpaceDE w:val="0"/>
        <w:autoSpaceDN w:val="0"/>
        <w:adjustRightInd w:val="0"/>
        <w:jc w:val="both"/>
        <w:rPr>
          <w:kern w:val="28"/>
          <w:sz w:val="20"/>
          <w:szCs w:val="20"/>
          <w:lang w:val="fr-BE"/>
        </w:rPr>
      </w:pPr>
      <w:r w:rsidRPr="00953DA5">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0E394055" w14:textId="77777777" w:rsidR="00953DA5" w:rsidRPr="00953DA5" w:rsidRDefault="00953DA5" w:rsidP="00953DA5">
      <w:pPr>
        <w:autoSpaceDE w:val="0"/>
        <w:autoSpaceDN w:val="0"/>
        <w:adjustRightInd w:val="0"/>
        <w:ind w:left="709"/>
        <w:jc w:val="both"/>
        <w:rPr>
          <w:kern w:val="28"/>
          <w:sz w:val="20"/>
          <w:szCs w:val="20"/>
          <w:lang w:val="fr-BE"/>
        </w:rPr>
      </w:pPr>
      <w:r w:rsidRPr="00953DA5">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69D4FD19" w14:textId="2D10D4ED" w:rsidR="00953DA5" w:rsidRPr="00953DA5" w:rsidRDefault="00953DA5" w:rsidP="00953DA5">
      <w:pPr>
        <w:autoSpaceDE w:val="0"/>
        <w:autoSpaceDN w:val="0"/>
        <w:adjustRightInd w:val="0"/>
        <w:ind w:left="709"/>
        <w:jc w:val="both"/>
        <w:rPr>
          <w:kern w:val="28"/>
          <w:sz w:val="20"/>
          <w:szCs w:val="20"/>
          <w:lang w:val="fr-BE"/>
        </w:rPr>
      </w:pPr>
      <w:r w:rsidRPr="00953DA5">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2AFE9AE0" w14:textId="77777777" w:rsidR="00953DA5" w:rsidRPr="00953DA5" w:rsidRDefault="00953DA5" w:rsidP="00953DA5">
      <w:pPr>
        <w:widowControl w:val="0"/>
        <w:numPr>
          <w:ilvl w:val="0"/>
          <w:numId w:val="9"/>
        </w:numPr>
        <w:overflowPunct w:val="0"/>
        <w:autoSpaceDE w:val="0"/>
        <w:autoSpaceDN w:val="0"/>
        <w:adjustRightInd w:val="0"/>
        <w:jc w:val="both"/>
        <w:rPr>
          <w:kern w:val="28"/>
          <w:sz w:val="20"/>
          <w:szCs w:val="20"/>
          <w:lang w:val="fr-BE"/>
        </w:rPr>
      </w:pPr>
      <w:r w:rsidRPr="00953DA5">
        <w:rPr>
          <w:kern w:val="28"/>
          <w:sz w:val="20"/>
          <w:szCs w:val="20"/>
          <w:lang w:val="fr-BE"/>
        </w:rPr>
        <w:t xml:space="preserve">La troisième épreuve se présente sous la forme d’un entretien approfondi mené par les membres de la commission et qui permet: </w:t>
      </w:r>
    </w:p>
    <w:p w14:paraId="04884158" w14:textId="77777777" w:rsidR="00953DA5" w:rsidRPr="00953DA5" w:rsidRDefault="00953DA5" w:rsidP="00953DA5">
      <w:pPr>
        <w:widowControl w:val="0"/>
        <w:numPr>
          <w:ilvl w:val="0"/>
          <w:numId w:val="10"/>
        </w:numPr>
        <w:overflowPunct w:val="0"/>
        <w:autoSpaceDE w:val="0"/>
        <w:autoSpaceDN w:val="0"/>
        <w:adjustRightInd w:val="0"/>
        <w:jc w:val="both"/>
        <w:rPr>
          <w:kern w:val="28"/>
          <w:sz w:val="20"/>
          <w:szCs w:val="20"/>
          <w:lang w:val="fr-BE"/>
        </w:rPr>
      </w:pPr>
      <w:r w:rsidRPr="00953DA5">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14:paraId="7A3F88C2" w14:textId="77777777" w:rsidR="00953DA5" w:rsidRPr="00953DA5" w:rsidRDefault="00953DA5" w:rsidP="00953DA5">
      <w:pPr>
        <w:widowControl w:val="0"/>
        <w:numPr>
          <w:ilvl w:val="0"/>
          <w:numId w:val="10"/>
        </w:numPr>
        <w:overflowPunct w:val="0"/>
        <w:autoSpaceDE w:val="0"/>
        <w:autoSpaceDN w:val="0"/>
        <w:adjustRightInd w:val="0"/>
        <w:jc w:val="both"/>
        <w:rPr>
          <w:kern w:val="28"/>
          <w:sz w:val="20"/>
          <w:szCs w:val="20"/>
          <w:lang w:val="fr-BE"/>
        </w:rPr>
      </w:pPr>
      <w:r w:rsidRPr="00953DA5">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726E78BA" w14:textId="77777777" w:rsidR="00953DA5" w:rsidRPr="00953DA5" w:rsidRDefault="00953DA5" w:rsidP="00953DA5">
      <w:pPr>
        <w:widowControl w:val="0"/>
        <w:numPr>
          <w:ilvl w:val="0"/>
          <w:numId w:val="10"/>
        </w:numPr>
        <w:overflowPunct w:val="0"/>
        <w:autoSpaceDE w:val="0"/>
        <w:autoSpaceDN w:val="0"/>
        <w:adjustRightInd w:val="0"/>
        <w:jc w:val="both"/>
        <w:rPr>
          <w:kern w:val="28"/>
          <w:sz w:val="20"/>
          <w:szCs w:val="20"/>
          <w:lang w:val="fr-BE"/>
        </w:rPr>
      </w:pPr>
      <w:r w:rsidRPr="00953DA5">
        <w:rPr>
          <w:kern w:val="28"/>
          <w:sz w:val="20"/>
          <w:szCs w:val="20"/>
          <w:lang w:val="fr-BE"/>
        </w:rPr>
        <w:t xml:space="preserve">d'évaluer ses compétences en analysant formations et expériences pour déterminer le niveau d’adéquation avec les compétences requises par la fonction à pourvoir; </w:t>
      </w:r>
    </w:p>
    <w:p w14:paraId="131A7A53" w14:textId="77777777" w:rsidR="00953DA5" w:rsidRPr="00953DA5" w:rsidRDefault="00953DA5" w:rsidP="00953DA5">
      <w:pPr>
        <w:widowControl w:val="0"/>
        <w:numPr>
          <w:ilvl w:val="0"/>
          <w:numId w:val="10"/>
        </w:numPr>
        <w:overflowPunct w:val="0"/>
        <w:autoSpaceDE w:val="0"/>
        <w:autoSpaceDN w:val="0"/>
        <w:adjustRightInd w:val="0"/>
        <w:jc w:val="both"/>
        <w:rPr>
          <w:kern w:val="28"/>
          <w:sz w:val="20"/>
          <w:szCs w:val="20"/>
          <w:lang w:val="fr-BE"/>
        </w:rPr>
      </w:pPr>
      <w:r w:rsidRPr="00953DA5">
        <w:rPr>
          <w:kern w:val="28"/>
          <w:sz w:val="20"/>
          <w:szCs w:val="20"/>
          <w:lang w:val="fr-BE"/>
        </w:rPr>
        <w:t xml:space="preserve">d'évaluer ses aptitudes, à savoir son potentiel évolutif; </w:t>
      </w:r>
    </w:p>
    <w:p w14:paraId="4020B57D" w14:textId="6BEAE2EF" w:rsidR="00953DA5" w:rsidRPr="00953DA5" w:rsidRDefault="00953DA5" w:rsidP="00953DA5">
      <w:pPr>
        <w:widowControl w:val="0"/>
        <w:numPr>
          <w:ilvl w:val="0"/>
          <w:numId w:val="10"/>
        </w:numPr>
        <w:overflowPunct w:val="0"/>
        <w:autoSpaceDE w:val="0"/>
        <w:autoSpaceDN w:val="0"/>
        <w:adjustRightInd w:val="0"/>
        <w:ind w:right="-2"/>
        <w:jc w:val="both"/>
        <w:rPr>
          <w:kern w:val="28"/>
          <w:sz w:val="20"/>
          <w:szCs w:val="20"/>
          <w:lang w:val="fr-BE"/>
        </w:rPr>
      </w:pPr>
      <w:r w:rsidRPr="00953DA5">
        <w:rPr>
          <w:kern w:val="28"/>
          <w:sz w:val="20"/>
          <w:szCs w:val="20"/>
          <w:lang w:val="fr-BE"/>
        </w:rPr>
        <w:t>d'évaluer son niveau de raisonnement notamment par l’analyse de cas pratiques.</w:t>
      </w:r>
    </w:p>
    <w:p w14:paraId="4F9BF97F" w14:textId="39D2D507" w:rsidR="00953DA5" w:rsidRPr="00953DA5" w:rsidRDefault="00953DA5" w:rsidP="00953DA5">
      <w:pPr>
        <w:widowControl w:val="0"/>
        <w:overflowPunct w:val="0"/>
        <w:autoSpaceDE w:val="0"/>
        <w:autoSpaceDN w:val="0"/>
        <w:adjustRightInd w:val="0"/>
        <w:ind w:right="-2"/>
        <w:jc w:val="both"/>
        <w:rPr>
          <w:kern w:val="28"/>
          <w:sz w:val="20"/>
          <w:szCs w:val="20"/>
          <w:lang w:val="fr-BE"/>
        </w:rPr>
      </w:pPr>
      <w:r w:rsidRPr="00953DA5">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14:paraId="223BD231" w14:textId="17BFF2D0" w:rsidR="00953DA5" w:rsidRPr="00953DA5" w:rsidRDefault="00953DA5" w:rsidP="00953DA5">
      <w:pPr>
        <w:widowControl w:val="0"/>
        <w:numPr>
          <w:ilvl w:val="0"/>
          <w:numId w:val="3"/>
        </w:numPr>
        <w:tabs>
          <w:tab w:val="left" w:pos="426"/>
        </w:tabs>
        <w:overflowPunct w:val="0"/>
        <w:autoSpaceDE w:val="0"/>
        <w:autoSpaceDN w:val="0"/>
        <w:adjustRightInd w:val="0"/>
        <w:ind w:left="426" w:right="-2" w:hanging="426"/>
        <w:jc w:val="both"/>
        <w:rPr>
          <w:b/>
          <w:bCs/>
          <w:kern w:val="28"/>
          <w:sz w:val="20"/>
          <w:szCs w:val="20"/>
          <w:lang w:val="fr-BE"/>
        </w:rPr>
      </w:pPr>
      <w:r w:rsidRPr="00953DA5">
        <w:rPr>
          <w:b/>
          <w:bCs/>
          <w:kern w:val="28"/>
          <w:sz w:val="20"/>
          <w:szCs w:val="20"/>
          <w:lang w:val="fr-BE"/>
        </w:rPr>
        <w:t xml:space="preserve">d’arrêter comme suit le mode de constitution de la commission de sélection </w:t>
      </w:r>
      <w:r w:rsidRPr="00953DA5">
        <w:rPr>
          <w:kern w:val="28"/>
          <w:sz w:val="20"/>
          <w:szCs w:val="20"/>
          <w:lang w:val="fr-BE"/>
        </w:rPr>
        <w:t>en ce compris les qualifications requises pour y siéger :</w:t>
      </w:r>
    </w:p>
    <w:p w14:paraId="6BFB59FF" w14:textId="77777777" w:rsidR="00953DA5" w:rsidRPr="00953DA5" w:rsidRDefault="00953DA5" w:rsidP="00953DA5">
      <w:pPr>
        <w:autoSpaceDE w:val="0"/>
        <w:autoSpaceDN w:val="0"/>
        <w:adjustRightInd w:val="0"/>
        <w:jc w:val="both"/>
        <w:rPr>
          <w:kern w:val="28"/>
          <w:sz w:val="20"/>
          <w:szCs w:val="20"/>
          <w:lang w:val="fr-BE"/>
        </w:rPr>
      </w:pPr>
      <w:r w:rsidRPr="00953DA5">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24B86E52" w14:textId="77777777" w:rsidR="00953DA5" w:rsidRPr="00953DA5" w:rsidRDefault="00953DA5" w:rsidP="00953DA5">
      <w:pPr>
        <w:autoSpaceDE w:val="0"/>
        <w:autoSpaceDN w:val="0"/>
        <w:adjustRightInd w:val="0"/>
        <w:jc w:val="both"/>
        <w:rPr>
          <w:kern w:val="28"/>
          <w:sz w:val="20"/>
          <w:szCs w:val="20"/>
          <w:lang w:val="fr-BE"/>
        </w:rPr>
      </w:pPr>
      <w:r w:rsidRPr="00953DA5">
        <w:rPr>
          <w:kern w:val="28"/>
          <w:sz w:val="20"/>
          <w:szCs w:val="20"/>
          <w:lang w:val="fr-BE"/>
        </w:rPr>
        <w:t>La constitution de celle-ci est confiée au Collège communal.</w:t>
      </w:r>
    </w:p>
    <w:p w14:paraId="526CFBCE" w14:textId="77777777" w:rsidR="00953DA5" w:rsidRPr="00953DA5" w:rsidRDefault="00953DA5" w:rsidP="00953DA5">
      <w:pPr>
        <w:autoSpaceDE w:val="0"/>
        <w:autoSpaceDN w:val="0"/>
        <w:adjustRightInd w:val="0"/>
        <w:jc w:val="both"/>
        <w:rPr>
          <w:kern w:val="28"/>
          <w:sz w:val="20"/>
          <w:szCs w:val="20"/>
          <w:lang w:val="fr-BE"/>
        </w:rPr>
      </w:pPr>
      <w:r w:rsidRPr="00953DA5">
        <w:rPr>
          <w:kern w:val="28"/>
          <w:sz w:val="20"/>
          <w:szCs w:val="20"/>
          <w:lang w:val="fr-BE"/>
        </w:rPr>
        <w:t xml:space="preserve">La commission de sélection désigne un président en son sein. </w:t>
      </w:r>
    </w:p>
    <w:p w14:paraId="6C0FE8CC" w14:textId="2E538BC2" w:rsidR="00953DA5" w:rsidRPr="00953DA5" w:rsidRDefault="00953DA5" w:rsidP="00953DA5">
      <w:pPr>
        <w:widowControl w:val="0"/>
        <w:tabs>
          <w:tab w:val="left" w:pos="426"/>
        </w:tabs>
        <w:overflowPunct w:val="0"/>
        <w:autoSpaceDE w:val="0"/>
        <w:autoSpaceDN w:val="0"/>
        <w:adjustRightInd w:val="0"/>
        <w:ind w:right="-2"/>
        <w:jc w:val="both"/>
        <w:rPr>
          <w:kern w:val="28"/>
          <w:sz w:val="20"/>
          <w:szCs w:val="20"/>
          <w:lang w:val="fr-BE"/>
        </w:rPr>
      </w:pPr>
      <w:r w:rsidRPr="00953DA5">
        <w:rPr>
          <w:kern w:val="28"/>
          <w:sz w:val="20"/>
          <w:szCs w:val="20"/>
          <w:lang w:val="fr-BE"/>
        </w:rPr>
        <w:t>Un agent du service du personnel assure le secrétariat de la Commission de sélection.</w:t>
      </w:r>
    </w:p>
    <w:p w14:paraId="1F472D6E" w14:textId="6E5E6C57" w:rsidR="00953DA5" w:rsidRPr="00953DA5" w:rsidRDefault="00953DA5" w:rsidP="00953DA5">
      <w:pPr>
        <w:widowControl w:val="0"/>
        <w:tabs>
          <w:tab w:val="left" w:pos="426"/>
          <w:tab w:val="num" w:pos="1080"/>
        </w:tabs>
        <w:overflowPunct w:val="0"/>
        <w:autoSpaceDE w:val="0"/>
        <w:autoSpaceDN w:val="0"/>
        <w:adjustRightInd w:val="0"/>
        <w:ind w:right="-2"/>
        <w:jc w:val="both"/>
        <w:rPr>
          <w:kern w:val="28"/>
          <w:sz w:val="20"/>
          <w:szCs w:val="20"/>
          <w:lang w:val="fr-BE"/>
        </w:rPr>
      </w:pPr>
      <w:r w:rsidRPr="00953DA5">
        <w:rPr>
          <w:kern w:val="28"/>
          <w:sz w:val="20"/>
          <w:szCs w:val="20"/>
          <w:lang w:val="fr-BE"/>
        </w:rPr>
        <w:t>Des membres des Collège et Conseil Communaux d’AUBANGE peuvent assister à l’examen en qualité d’observateur : Monsieur Jérémy PENNEQUIN</w:t>
      </w:r>
      <w:r w:rsidR="00360A43">
        <w:rPr>
          <w:kern w:val="28"/>
          <w:sz w:val="20"/>
          <w:szCs w:val="20"/>
          <w:lang w:val="fr-BE"/>
        </w:rPr>
        <w:t xml:space="preserve"> </w:t>
      </w:r>
      <w:r w:rsidR="0006099B">
        <w:rPr>
          <w:kern w:val="28"/>
          <w:sz w:val="20"/>
          <w:szCs w:val="20"/>
          <w:lang w:val="fr-BE"/>
        </w:rPr>
        <w:t>est</w:t>
      </w:r>
      <w:r w:rsidRPr="00953DA5">
        <w:rPr>
          <w:kern w:val="28"/>
          <w:sz w:val="20"/>
          <w:szCs w:val="20"/>
          <w:lang w:val="fr-BE"/>
        </w:rPr>
        <w:t xml:space="preserve"> désigné à cet effet.</w:t>
      </w:r>
    </w:p>
    <w:p w14:paraId="7C3C6F46" w14:textId="0EAC534B" w:rsidR="00953DA5" w:rsidRPr="00953DA5" w:rsidRDefault="00953DA5" w:rsidP="00953DA5">
      <w:pPr>
        <w:widowControl w:val="0"/>
        <w:tabs>
          <w:tab w:val="left" w:pos="426"/>
          <w:tab w:val="left" w:pos="1080"/>
        </w:tabs>
        <w:overflowPunct w:val="0"/>
        <w:autoSpaceDE w:val="0"/>
        <w:autoSpaceDN w:val="0"/>
        <w:adjustRightInd w:val="0"/>
        <w:ind w:right="-2"/>
        <w:jc w:val="both"/>
        <w:rPr>
          <w:kern w:val="28"/>
          <w:sz w:val="20"/>
          <w:szCs w:val="20"/>
          <w:lang w:val="fr-BE"/>
        </w:rPr>
      </w:pPr>
      <w:r w:rsidRPr="00953DA5">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315B10E4" w14:textId="6F544372" w:rsidR="00953DA5" w:rsidRPr="00953DA5" w:rsidRDefault="00953DA5" w:rsidP="00953DA5">
      <w:pPr>
        <w:widowControl w:val="0"/>
        <w:numPr>
          <w:ilvl w:val="0"/>
          <w:numId w:val="3"/>
        </w:numPr>
        <w:overflowPunct w:val="0"/>
        <w:autoSpaceDE w:val="0"/>
        <w:autoSpaceDN w:val="0"/>
        <w:adjustRightInd w:val="0"/>
        <w:ind w:left="426" w:hanging="426"/>
        <w:jc w:val="both"/>
        <w:rPr>
          <w:b/>
          <w:bCs/>
          <w:kern w:val="28"/>
          <w:sz w:val="20"/>
          <w:szCs w:val="20"/>
          <w:lang w:val="fr-BE"/>
        </w:rPr>
      </w:pPr>
      <w:r w:rsidRPr="00953DA5">
        <w:rPr>
          <w:b/>
          <w:bCs/>
          <w:kern w:val="28"/>
          <w:sz w:val="20"/>
          <w:szCs w:val="20"/>
          <w:lang w:val="fr-BE"/>
        </w:rPr>
        <w:t>d’adopter l’offre d’emploi ci-jointe ;</w:t>
      </w:r>
    </w:p>
    <w:p w14:paraId="5E25D831" w14:textId="73898BEF" w:rsidR="00953DA5" w:rsidRPr="00953DA5" w:rsidRDefault="00953DA5" w:rsidP="00953DA5">
      <w:pPr>
        <w:widowControl w:val="0"/>
        <w:numPr>
          <w:ilvl w:val="0"/>
          <w:numId w:val="3"/>
        </w:numPr>
        <w:overflowPunct w:val="0"/>
        <w:autoSpaceDE w:val="0"/>
        <w:autoSpaceDN w:val="0"/>
        <w:adjustRightInd w:val="0"/>
        <w:ind w:left="426" w:hanging="426"/>
        <w:jc w:val="both"/>
        <w:rPr>
          <w:b/>
          <w:bCs/>
          <w:kern w:val="28"/>
          <w:sz w:val="20"/>
          <w:szCs w:val="20"/>
          <w:lang w:val="fr-BE"/>
        </w:rPr>
      </w:pPr>
      <w:r w:rsidRPr="00953DA5">
        <w:rPr>
          <w:b/>
          <w:bCs/>
          <w:kern w:val="28"/>
          <w:sz w:val="20"/>
          <w:szCs w:val="20"/>
          <w:lang w:val="fr-BE"/>
        </w:rPr>
        <w:t>de faire publier cette offre d’emploi</w:t>
      </w:r>
      <w:r w:rsidRPr="00953DA5">
        <w:rPr>
          <w:kern w:val="28"/>
          <w:sz w:val="20"/>
          <w:szCs w:val="20"/>
          <w:lang w:val="fr-BE"/>
        </w:rPr>
        <w:t xml:space="preserve"> pendant trois semaines au moins aux lieux habituels d’affichage situés sur le </w:t>
      </w:r>
      <w:r w:rsidRPr="00953DA5">
        <w:rPr>
          <w:kern w:val="28"/>
          <w:sz w:val="20"/>
          <w:szCs w:val="20"/>
          <w:lang w:val="fr-BE"/>
        </w:rPr>
        <w:lastRenderedPageBreak/>
        <w:t>territoire de la commune, ainsi que dans des journaux locaux. Elle sera également disponible sur les sites Internet de la Commune d’AUBANGE, de l’UVCW et du FOREM.</w:t>
      </w:r>
    </w:p>
    <w:p w14:paraId="782BA500" w14:textId="650D2E1D" w:rsidR="00953DA5" w:rsidRPr="00953DA5" w:rsidRDefault="00953DA5" w:rsidP="00953DA5">
      <w:pPr>
        <w:widowControl w:val="0"/>
        <w:numPr>
          <w:ilvl w:val="0"/>
          <w:numId w:val="3"/>
        </w:numPr>
        <w:tabs>
          <w:tab w:val="left" w:pos="426"/>
          <w:tab w:val="left" w:pos="1020"/>
        </w:tabs>
        <w:overflowPunct w:val="0"/>
        <w:autoSpaceDE w:val="0"/>
        <w:autoSpaceDN w:val="0"/>
        <w:adjustRightInd w:val="0"/>
        <w:ind w:left="0" w:right="-2" w:firstLine="0"/>
        <w:jc w:val="both"/>
        <w:rPr>
          <w:b/>
          <w:bCs/>
          <w:kern w:val="28"/>
          <w:sz w:val="20"/>
          <w:szCs w:val="20"/>
          <w:lang w:val="fr-BE"/>
        </w:rPr>
      </w:pPr>
      <w:r w:rsidRPr="00953DA5">
        <w:rPr>
          <w:b/>
          <w:bCs/>
          <w:kern w:val="28"/>
          <w:sz w:val="20"/>
          <w:szCs w:val="20"/>
          <w:lang w:val="fr-BE"/>
        </w:rPr>
        <w:t>d’arrêter comme suit les modalités de dépôt des candidatures :</w:t>
      </w:r>
    </w:p>
    <w:p w14:paraId="3D65F34D" w14:textId="77777777" w:rsidR="00953DA5" w:rsidRPr="00953DA5" w:rsidRDefault="00953DA5" w:rsidP="00953DA5">
      <w:pPr>
        <w:widowControl w:val="0"/>
        <w:numPr>
          <w:ilvl w:val="0"/>
          <w:numId w:val="4"/>
        </w:numPr>
        <w:overflowPunct w:val="0"/>
        <w:autoSpaceDE w:val="0"/>
        <w:autoSpaceDN w:val="0"/>
        <w:adjustRightInd w:val="0"/>
        <w:ind w:left="357" w:hanging="357"/>
        <w:jc w:val="both"/>
        <w:rPr>
          <w:sz w:val="20"/>
          <w:szCs w:val="20"/>
        </w:rPr>
      </w:pPr>
      <w:r w:rsidRPr="00953DA5">
        <w:rPr>
          <w:sz w:val="20"/>
          <w:szCs w:val="20"/>
        </w:rPr>
        <w:t xml:space="preserve">A adresser sous pli recommandé au Collège communal d’Aubange </w:t>
      </w:r>
    </w:p>
    <w:p w14:paraId="0B33A605" w14:textId="77777777" w:rsidR="00953DA5" w:rsidRPr="00953DA5" w:rsidRDefault="00953DA5" w:rsidP="00953DA5">
      <w:pPr>
        <w:autoSpaceDE w:val="0"/>
        <w:autoSpaceDN w:val="0"/>
        <w:adjustRightInd w:val="0"/>
        <w:ind w:left="357"/>
        <w:jc w:val="both"/>
        <w:rPr>
          <w:sz w:val="20"/>
          <w:szCs w:val="20"/>
        </w:rPr>
      </w:pPr>
      <w:r w:rsidRPr="00953DA5">
        <w:rPr>
          <w:sz w:val="20"/>
          <w:szCs w:val="20"/>
        </w:rPr>
        <w:t>rue Haute 22 à 6791 ATHUS</w:t>
      </w:r>
    </w:p>
    <w:p w14:paraId="5774C783" w14:textId="77777777" w:rsidR="00953DA5" w:rsidRPr="00953DA5" w:rsidRDefault="00953DA5" w:rsidP="00953DA5">
      <w:pPr>
        <w:autoSpaceDE w:val="0"/>
        <w:autoSpaceDN w:val="0"/>
        <w:adjustRightInd w:val="0"/>
        <w:jc w:val="both"/>
        <w:rPr>
          <w:sz w:val="20"/>
          <w:szCs w:val="20"/>
        </w:rPr>
      </w:pPr>
      <w:r w:rsidRPr="00953DA5">
        <w:rPr>
          <w:sz w:val="20"/>
          <w:szCs w:val="20"/>
        </w:rPr>
        <w:t>ou</w:t>
      </w:r>
    </w:p>
    <w:p w14:paraId="3616C12F" w14:textId="77777777" w:rsidR="00953DA5" w:rsidRPr="00953DA5" w:rsidRDefault="00953DA5" w:rsidP="00953DA5">
      <w:pPr>
        <w:widowControl w:val="0"/>
        <w:numPr>
          <w:ilvl w:val="0"/>
          <w:numId w:val="4"/>
        </w:numPr>
        <w:overflowPunct w:val="0"/>
        <w:autoSpaceDE w:val="0"/>
        <w:autoSpaceDN w:val="0"/>
        <w:adjustRightInd w:val="0"/>
        <w:spacing w:before="120"/>
        <w:jc w:val="both"/>
        <w:rPr>
          <w:sz w:val="20"/>
          <w:szCs w:val="20"/>
        </w:rPr>
      </w:pPr>
      <w:r w:rsidRPr="00953DA5">
        <w:rPr>
          <w:sz w:val="20"/>
          <w:szCs w:val="20"/>
        </w:rPr>
        <w:t xml:space="preserve">A déposer contre accusé de réception au Service du Personnel de la Commune d’Aubange </w:t>
      </w:r>
    </w:p>
    <w:p w14:paraId="21FE04B0" w14:textId="77777777" w:rsidR="00953DA5" w:rsidRPr="00953DA5" w:rsidRDefault="00953DA5" w:rsidP="00953DA5">
      <w:pPr>
        <w:autoSpaceDE w:val="0"/>
        <w:autoSpaceDN w:val="0"/>
        <w:adjustRightInd w:val="0"/>
        <w:ind w:left="357"/>
        <w:jc w:val="both"/>
        <w:rPr>
          <w:sz w:val="20"/>
          <w:szCs w:val="20"/>
        </w:rPr>
      </w:pPr>
      <w:r w:rsidRPr="00953DA5">
        <w:rPr>
          <w:sz w:val="20"/>
          <w:szCs w:val="20"/>
        </w:rPr>
        <w:t>rue Haute 38 à 6791 ATHUS</w:t>
      </w:r>
    </w:p>
    <w:p w14:paraId="29069AE5" w14:textId="77777777" w:rsidR="00953DA5" w:rsidRPr="00953DA5" w:rsidRDefault="00953DA5" w:rsidP="00953DA5">
      <w:pPr>
        <w:autoSpaceDE w:val="0"/>
        <w:autoSpaceDN w:val="0"/>
        <w:adjustRightInd w:val="0"/>
        <w:jc w:val="both"/>
        <w:rPr>
          <w:sz w:val="20"/>
          <w:szCs w:val="20"/>
        </w:rPr>
      </w:pPr>
      <w:r w:rsidRPr="00953DA5">
        <w:rPr>
          <w:sz w:val="20"/>
          <w:szCs w:val="20"/>
        </w:rPr>
        <w:t>ou</w:t>
      </w:r>
    </w:p>
    <w:p w14:paraId="7D711D8D" w14:textId="77777777" w:rsidR="00953DA5" w:rsidRPr="00953DA5" w:rsidRDefault="00953DA5" w:rsidP="00953DA5">
      <w:pPr>
        <w:widowControl w:val="0"/>
        <w:numPr>
          <w:ilvl w:val="0"/>
          <w:numId w:val="4"/>
        </w:numPr>
        <w:overflowPunct w:val="0"/>
        <w:autoSpaceDE w:val="0"/>
        <w:autoSpaceDN w:val="0"/>
        <w:adjustRightInd w:val="0"/>
        <w:spacing w:before="120"/>
        <w:jc w:val="both"/>
        <w:rPr>
          <w:sz w:val="20"/>
          <w:szCs w:val="20"/>
        </w:rPr>
      </w:pPr>
      <w:r w:rsidRPr="00953DA5">
        <w:rPr>
          <w:sz w:val="20"/>
          <w:szCs w:val="20"/>
        </w:rPr>
        <w:t>A envoyer par mail au Service du Personnel de la Commune d’Aubange (un accusé de réception sera renvoyé)</w:t>
      </w:r>
    </w:p>
    <w:p w14:paraId="2AF82577" w14:textId="45FC8DA4" w:rsidR="00953DA5" w:rsidRPr="00953DA5" w:rsidRDefault="00FF17EA" w:rsidP="00953DA5">
      <w:pPr>
        <w:autoSpaceDE w:val="0"/>
        <w:autoSpaceDN w:val="0"/>
        <w:adjustRightInd w:val="0"/>
        <w:ind w:left="357"/>
        <w:jc w:val="both"/>
        <w:rPr>
          <w:sz w:val="20"/>
          <w:szCs w:val="20"/>
        </w:rPr>
      </w:pPr>
      <w:hyperlink r:id="rId26" w:history="1">
        <w:r w:rsidR="00953DA5" w:rsidRPr="00953DA5">
          <w:rPr>
            <w:color w:val="0000FF"/>
            <w:sz w:val="20"/>
            <w:szCs w:val="20"/>
            <w:u w:val="single"/>
          </w:rPr>
          <w:t>job@aubange.be</w:t>
        </w:r>
      </w:hyperlink>
    </w:p>
    <w:p w14:paraId="0CC21E20" w14:textId="77777777" w:rsidR="00953DA5" w:rsidRPr="00953DA5" w:rsidRDefault="00953DA5" w:rsidP="00953DA5">
      <w:pPr>
        <w:tabs>
          <w:tab w:val="left" w:pos="426"/>
        </w:tabs>
        <w:ind w:left="426" w:right="-2" w:hanging="426"/>
        <w:jc w:val="both"/>
        <w:rPr>
          <w:sz w:val="20"/>
          <w:szCs w:val="20"/>
          <w:lang w:val="fr-BE"/>
        </w:rPr>
      </w:pPr>
      <w:r w:rsidRPr="00953DA5">
        <w:rPr>
          <w:sz w:val="20"/>
          <w:szCs w:val="20"/>
          <w:lang w:val="fr-BE"/>
        </w:rPr>
        <w:t xml:space="preserve">Les documents à annexer à l’acte de candidature sont les suivants : </w:t>
      </w:r>
    </w:p>
    <w:p w14:paraId="0E0A6794" w14:textId="77777777" w:rsidR="00953DA5" w:rsidRPr="00953DA5" w:rsidRDefault="00953DA5" w:rsidP="00953DA5">
      <w:pPr>
        <w:widowControl w:val="0"/>
        <w:numPr>
          <w:ilvl w:val="0"/>
          <w:numId w:val="6"/>
        </w:numPr>
        <w:overflowPunct w:val="0"/>
        <w:autoSpaceDE w:val="0"/>
        <w:autoSpaceDN w:val="0"/>
        <w:adjustRightInd w:val="0"/>
        <w:ind w:right="-2"/>
        <w:jc w:val="both"/>
        <w:rPr>
          <w:sz w:val="20"/>
          <w:szCs w:val="20"/>
          <w:lang w:val="fr-BE"/>
        </w:rPr>
      </w:pPr>
      <w:r w:rsidRPr="00953DA5">
        <w:rPr>
          <w:sz w:val="20"/>
          <w:szCs w:val="20"/>
          <w:lang w:val="fr-BE"/>
        </w:rPr>
        <w:t>lettre de motivation ;</w:t>
      </w:r>
    </w:p>
    <w:p w14:paraId="403443DA" w14:textId="77777777" w:rsidR="00953DA5" w:rsidRPr="00953DA5" w:rsidRDefault="00953DA5" w:rsidP="00953DA5">
      <w:pPr>
        <w:widowControl w:val="0"/>
        <w:numPr>
          <w:ilvl w:val="0"/>
          <w:numId w:val="6"/>
        </w:numPr>
        <w:overflowPunct w:val="0"/>
        <w:autoSpaceDE w:val="0"/>
        <w:autoSpaceDN w:val="0"/>
        <w:adjustRightInd w:val="0"/>
        <w:ind w:right="-2"/>
        <w:jc w:val="both"/>
        <w:rPr>
          <w:sz w:val="20"/>
          <w:szCs w:val="20"/>
        </w:rPr>
      </w:pPr>
      <w:r w:rsidRPr="00953DA5">
        <w:rPr>
          <w:sz w:val="20"/>
          <w:szCs w:val="20"/>
          <w:lang w:val="fr-BE"/>
        </w:rPr>
        <w:t>curriculum vitae ;</w:t>
      </w:r>
    </w:p>
    <w:p w14:paraId="301BC6AE" w14:textId="77777777" w:rsidR="00953DA5" w:rsidRPr="00953DA5" w:rsidRDefault="00953DA5" w:rsidP="00953DA5">
      <w:pPr>
        <w:widowControl w:val="0"/>
        <w:numPr>
          <w:ilvl w:val="0"/>
          <w:numId w:val="6"/>
        </w:numPr>
        <w:overflowPunct w:val="0"/>
        <w:autoSpaceDE w:val="0"/>
        <w:autoSpaceDN w:val="0"/>
        <w:adjustRightInd w:val="0"/>
        <w:ind w:right="-2"/>
        <w:jc w:val="both"/>
        <w:rPr>
          <w:sz w:val="20"/>
          <w:szCs w:val="20"/>
        </w:rPr>
      </w:pPr>
      <w:r w:rsidRPr="00953DA5">
        <w:rPr>
          <w:sz w:val="20"/>
          <w:szCs w:val="20"/>
          <w:lang w:val="fr-BE"/>
        </w:rPr>
        <w:t>copie du diplôme requis ou de l’équivalence ;</w:t>
      </w:r>
    </w:p>
    <w:p w14:paraId="34A1DBCD" w14:textId="77777777" w:rsidR="00953DA5" w:rsidRPr="00953DA5" w:rsidRDefault="00953DA5" w:rsidP="00953DA5">
      <w:pPr>
        <w:widowControl w:val="0"/>
        <w:numPr>
          <w:ilvl w:val="0"/>
          <w:numId w:val="6"/>
        </w:numPr>
        <w:overflowPunct w:val="0"/>
        <w:autoSpaceDE w:val="0"/>
        <w:autoSpaceDN w:val="0"/>
        <w:adjustRightInd w:val="0"/>
        <w:ind w:right="-2"/>
        <w:jc w:val="both"/>
        <w:rPr>
          <w:sz w:val="20"/>
          <w:szCs w:val="20"/>
        </w:rPr>
      </w:pPr>
      <w:r w:rsidRPr="00953DA5">
        <w:rPr>
          <w:sz w:val="20"/>
          <w:szCs w:val="20"/>
          <w:lang w:val="fr-BE"/>
        </w:rPr>
        <w:t>copie du permis de séjour, le cas échéant ;</w:t>
      </w:r>
    </w:p>
    <w:p w14:paraId="261545FD" w14:textId="0ED2BF2B" w:rsidR="00953DA5" w:rsidRPr="00953DA5" w:rsidRDefault="00953DA5" w:rsidP="00953DA5">
      <w:pPr>
        <w:widowControl w:val="0"/>
        <w:numPr>
          <w:ilvl w:val="0"/>
          <w:numId w:val="6"/>
        </w:numPr>
        <w:overflowPunct w:val="0"/>
        <w:autoSpaceDE w:val="0"/>
        <w:autoSpaceDN w:val="0"/>
        <w:adjustRightInd w:val="0"/>
        <w:ind w:right="-2"/>
        <w:jc w:val="both"/>
        <w:rPr>
          <w:sz w:val="20"/>
          <w:szCs w:val="20"/>
        </w:rPr>
      </w:pPr>
      <w:r w:rsidRPr="00953DA5">
        <w:rPr>
          <w:sz w:val="20"/>
          <w:szCs w:val="20"/>
          <w:lang w:val="fr-BE"/>
        </w:rPr>
        <w:t>document(s) d’aide à l’emploi, le cas échéant.</w:t>
      </w:r>
    </w:p>
    <w:p w14:paraId="1A02C901" w14:textId="664903A8" w:rsidR="00953DA5" w:rsidRPr="00953DA5" w:rsidRDefault="00953DA5" w:rsidP="00953DA5">
      <w:pPr>
        <w:ind w:left="426" w:right="-2"/>
        <w:jc w:val="both"/>
        <w:rPr>
          <w:sz w:val="20"/>
          <w:szCs w:val="20"/>
        </w:rPr>
      </w:pPr>
      <w:r w:rsidRPr="00953DA5">
        <w:rPr>
          <w:sz w:val="20"/>
          <w:szCs w:val="20"/>
        </w:rPr>
        <w:t>Tout dossier incomplet à la date de clôture du dépôt des candidatures sera écarté d’office.</w:t>
      </w:r>
    </w:p>
    <w:p w14:paraId="77E5E91A" w14:textId="77777777" w:rsidR="00953DA5" w:rsidRPr="00953DA5" w:rsidRDefault="00953DA5" w:rsidP="00953DA5">
      <w:pPr>
        <w:ind w:left="426" w:right="-2"/>
        <w:jc w:val="both"/>
        <w:rPr>
          <w:sz w:val="20"/>
          <w:szCs w:val="20"/>
        </w:rPr>
      </w:pPr>
      <w:r w:rsidRPr="00953DA5">
        <w:rPr>
          <w:sz w:val="20"/>
          <w:szCs w:val="20"/>
        </w:rPr>
        <w:t xml:space="preserve">En cas de réussite des épreuves, les candidats devront aussi fournir un : </w:t>
      </w:r>
    </w:p>
    <w:p w14:paraId="4A2C7E0F" w14:textId="77777777" w:rsidR="00953DA5" w:rsidRPr="00953DA5" w:rsidRDefault="00953DA5" w:rsidP="00953DA5">
      <w:pPr>
        <w:widowControl w:val="0"/>
        <w:numPr>
          <w:ilvl w:val="0"/>
          <w:numId w:val="7"/>
        </w:numPr>
        <w:overflowPunct w:val="0"/>
        <w:autoSpaceDE w:val="0"/>
        <w:autoSpaceDN w:val="0"/>
        <w:adjustRightInd w:val="0"/>
        <w:ind w:right="-2"/>
        <w:jc w:val="both"/>
        <w:rPr>
          <w:sz w:val="20"/>
          <w:szCs w:val="20"/>
        </w:rPr>
      </w:pPr>
      <w:r w:rsidRPr="00953DA5">
        <w:rPr>
          <w:sz w:val="20"/>
          <w:szCs w:val="20"/>
          <w:lang w:val="fr-BE"/>
        </w:rPr>
        <w:t>extrait de casier judiciaire daté de moins de 3 mois,</w:t>
      </w:r>
    </w:p>
    <w:p w14:paraId="27ECE9C8" w14:textId="77777777" w:rsidR="00953DA5" w:rsidRPr="00953DA5" w:rsidRDefault="00953DA5" w:rsidP="00953DA5">
      <w:pPr>
        <w:widowControl w:val="0"/>
        <w:numPr>
          <w:ilvl w:val="0"/>
          <w:numId w:val="7"/>
        </w:numPr>
        <w:overflowPunct w:val="0"/>
        <w:autoSpaceDE w:val="0"/>
        <w:autoSpaceDN w:val="0"/>
        <w:adjustRightInd w:val="0"/>
        <w:ind w:right="-2"/>
        <w:jc w:val="both"/>
        <w:rPr>
          <w:sz w:val="20"/>
          <w:szCs w:val="20"/>
        </w:rPr>
      </w:pPr>
      <w:r w:rsidRPr="00953DA5">
        <w:rPr>
          <w:sz w:val="20"/>
          <w:szCs w:val="20"/>
          <w:lang w:val="fr-BE"/>
        </w:rPr>
        <w:t>extrait d’acte de naissance,</w:t>
      </w:r>
    </w:p>
    <w:p w14:paraId="46D15973" w14:textId="77777777" w:rsidR="00953DA5" w:rsidRPr="00953DA5" w:rsidRDefault="00953DA5" w:rsidP="00953DA5">
      <w:pPr>
        <w:widowControl w:val="0"/>
        <w:numPr>
          <w:ilvl w:val="0"/>
          <w:numId w:val="7"/>
        </w:numPr>
        <w:overflowPunct w:val="0"/>
        <w:autoSpaceDE w:val="0"/>
        <w:autoSpaceDN w:val="0"/>
        <w:adjustRightInd w:val="0"/>
        <w:ind w:right="-2"/>
        <w:jc w:val="both"/>
        <w:rPr>
          <w:sz w:val="20"/>
          <w:szCs w:val="20"/>
        </w:rPr>
      </w:pPr>
      <w:r w:rsidRPr="00953DA5">
        <w:rPr>
          <w:sz w:val="20"/>
          <w:szCs w:val="20"/>
          <w:lang w:val="fr-BE"/>
        </w:rPr>
        <w:t>certificat de domicile et de nationalité daté de moins de 3 mois,</w:t>
      </w:r>
    </w:p>
    <w:p w14:paraId="686168AB" w14:textId="77777777" w:rsidR="00953DA5" w:rsidRPr="00953DA5" w:rsidRDefault="00953DA5" w:rsidP="00953DA5">
      <w:pPr>
        <w:widowControl w:val="0"/>
        <w:numPr>
          <w:ilvl w:val="0"/>
          <w:numId w:val="7"/>
        </w:numPr>
        <w:overflowPunct w:val="0"/>
        <w:autoSpaceDE w:val="0"/>
        <w:autoSpaceDN w:val="0"/>
        <w:adjustRightInd w:val="0"/>
        <w:ind w:right="-2"/>
        <w:jc w:val="both"/>
        <w:rPr>
          <w:sz w:val="20"/>
          <w:szCs w:val="20"/>
        </w:rPr>
      </w:pPr>
      <w:r w:rsidRPr="00953DA5">
        <w:rPr>
          <w:sz w:val="20"/>
          <w:szCs w:val="20"/>
          <w:lang w:val="fr-BE"/>
        </w:rPr>
        <w:t>justificatif(s) ou attestation(s) d’expérience professionnelle,</w:t>
      </w:r>
    </w:p>
    <w:p w14:paraId="24C327C6" w14:textId="1A1E26CA" w:rsidR="00953DA5" w:rsidRPr="00953DA5" w:rsidRDefault="00953DA5" w:rsidP="00953DA5">
      <w:pPr>
        <w:autoSpaceDE w:val="0"/>
        <w:autoSpaceDN w:val="0"/>
        <w:adjustRightInd w:val="0"/>
        <w:ind w:firstLine="426"/>
        <w:jc w:val="both"/>
        <w:rPr>
          <w:sz w:val="20"/>
          <w:szCs w:val="20"/>
        </w:rPr>
      </w:pPr>
      <w:r w:rsidRPr="00953DA5">
        <w:rPr>
          <w:sz w:val="20"/>
          <w:szCs w:val="20"/>
        </w:rPr>
        <w:t>avant de pouvoir prétendre à une désignation par le Collège communal.</w:t>
      </w:r>
    </w:p>
    <w:p w14:paraId="502EEBF7" w14:textId="45B906DC" w:rsidR="00953DA5" w:rsidRPr="00953DA5" w:rsidRDefault="00953DA5" w:rsidP="00953DA5">
      <w:pPr>
        <w:widowControl w:val="0"/>
        <w:numPr>
          <w:ilvl w:val="0"/>
          <w:numId w:val="3"/>
        </w:numPr>
        <w:tabs>
          <w:tab w:val="left" w:pos="567"/>
        </w:tabs>
        <w:overflowPunct w:val="0"/>
        <w:autoSpaceDE w:val="0"/>
        <w:autoSpaceDN w:val="0"/>
        <w:adjustRightInd w:val="0"/>
        <w:ind w:left="0" w:right="-2" w:firstLine="0"/>
        <w:jc w:val="both"/>
        <w:rPr>
          <w:b/>
          <w:bCs/>
          <w:kern w:val="28"/>
          <w:sz w:val="20"/>
          <w:szCs w:val="20"/>
          <w:lang w:val="fr-BE"/>
        </w:rPr>
      </w:pPr>
      <w:r w:rsidRPr="00953DA5">
        <w:rPr>
          <w:b/>
          <w:bCs/>
          <w:kern w:val="28"/>
          <w:sz w:val="20"/>
          <w:szCs w:val="20"/>
          <w:lang w:val="fr-BE"/>
        </w:rPr>
        <w:t>d’apporter les précisions suivantes :</w:t>
      </w:r>
    </w:p>
    <w:p w14:paraId="53435D9A" w14:textId="63310C5E" w:rsidR="00953DA5" w:rsidRPr="00953DA5" w:rsidRDefault="00953DA5" w:rsidP="00953DA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53DA5">
        <w:rPr>
          <w:kern w:val="28"/>
          <w:sz w:val="20"/>
          <w:szCs w:val="20"/>
          <w:lang w:val="fr-BE"/>
        </w:rPr>
        <w:t xml:space="preserve">L’article 37 du statut administratif approuvé n’est pas d’application pour ce recrutement spécifique. </w:t>
      </w:r>
    </w:p>
    <w:p w14:paraId="4DC1AE5C" w14:textId="58B9990A" w:rsidR="00953DA5" w:rsidRPr="00953DA5" w:rsidRDefault="00953DA5" w:rsidP="00953DA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53DA5">
        <w:rPr>
          <w:kern w:val="28"/>
          <w:sz w:val="20"/>
          <w:szCs w:val="20"/>
          <w:lang w:val="fr-BE"/>
        </w:rPr>
        <w:t>L’emploi sera rétribué au barème D4 de départ de la R.G.B. selon ancienneté pécuniaire utile et admissible.</w:t>
      </w:r>
    </w:p>
    <w:p w14:paraId="45412838" w14:textId="036F1D09" w:rsidR="00953DA5" w:rsidRPr="00953DA5" w:rsidRDefault="00953DA5" w:rsidP="00953DA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53DA5">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69DE1FB2" w14:textId="2F2D99B9" w:rsidR="00953DA5" w:rsidRPr="00953DA5" w:rsidRDefault="00953DA5" w:rsidP="00953DA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53DA5">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02FABA4C" w14:textId="3C65F9D1" w:rsidR="00953DA5" w:rsidRPr="00953DA5" w:rsidRDefault="00953DA5" w:rsidP="00953DA5">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53DA5">
        <w:rPr>
          <w:kern w:val="28"/>
          <w:sz w:val="20"/>
          <w:szCs w:val="20"/>
          <w:lang w:val="fr-BE"/>
        </w:rPr>
        <w:t>Le chapitre V (Recrutement) du statut administratif attaché au personnel communal non enseignant de la Commune d’Aubange en vigueur détaille la procédure applicable.</w:t>
      </w:r>
    </w:p>
    <w:p w14:paraId="67C99BAC" w14:textId="77777777" w:rsidR="00953DA5" w:rsidRPr="00953DA5" w:rsidRDefault="00953DA5" w:rsidP="00953DA5">
      <w:pPr>
        <w:widowControl w:val="0"/>
        <w:numPr>
          <w:ilvl w:val="0"/>
          <w:numId w:val="3"/>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953DA5">
        <w:rPr>
          <w:b/>
          <w:bCs/>
          <w:kern w:val="28"/>
          <w:sz w:val="20"/>
          <w:szCs w:val="20"/>
          <w:lang w:val="fr-BE"/>
        </w:rPr>
        <w:t>de charger, pour le surplus</w:t>
      </w:r>
      <w:r w:rsidRPr="00953DA5">
        <w:rPr>
          <w:kern w:val="28"/>
          <w:sz w:val="20"/>
          <w:szCs w:val="20"/>
          <w:lang w:val="fr-BE"/>
        </w:rPr>
        <w:t>, le Collège Communal de toutes les formalités et démarches requises par la procédure de recrutement, de l’organisation et du déroulement des épreuves d’examen.</w:t>
      </w:r>
    </w:p>
    <w:p w14:paraId="064B5F8F" w14:textId="77777777" w:rsidR="00953DA5" w:rsidRDefault="00953DA5" w:rsidP="00FA786E">
      <w:pPr>
        <w:jc w:val="both"/>
        <w:rPr>
          <w:sz w:val="20"/>
          <w:szCs w:val="20"/>
          <w:lang w:val="fr-BE"/>
        </w:rPr>
      </w:pPr>
    </w:p>
    <w:p w14:paraId="660D7EFA" w14:textId="0503087D" w:rsidR="000D515B" w:rsidRDefault="008F3515" w:rsidP="00D63D3F">
      <w:pPr>
        <w:jc w:val="both"/>
        <w:rPr>
          <w:b/>
          <w:noProof/>
          <w:sz w:val="20"/>
          <w:szCs w:val="20"/>
          <w:u w:val="single"/>
          <w:lang w:val="fr-BE"/>
        </w:rPr>
      </w:pPr>
      <w:r>
        <w:rPr>
          <w:b/>
          <w:sz w:val="20"/>
          <w:szCs w:val="20"/>
          <w:u w:val="single"/>
          <w:lang w:val="fr-BE"/>
        </w:rPr>
        <w:t xml:space="preserve">Point n°18 – </w:t>
      </w:r>
      <w:r w:rsidRPr="008F3515">
        <w:rPr>
          <w:b/>
          <w:sz w:val="20"/>
          <w:szCs w:val="20"/>
          <w:u w:val="single"/>
          <w:lang w:val="fr-BE"/>
        </w:rPr>
        <w:t>Délibération</w:t>
      </w:r>
      <w:r w:rsidR="009E4419" w:rsidRPr="008F3515">
        <w:rPr>
          <w:b/>
          <w:sz w:val="20"/>
          <w:szCs w:val="20"/>
          <w:u w:val="single"/>
          <w:lang w:val="fr-BE"/>
        </w:rPr>
        <w:t xml:space="preserve"> n°</w:t>
      </w:r>
      <w:r w:rsidR="00A524E6">
        <w:rPr>
          <w:b/>
          <w:sz w:val="20"/>
          <w:szCs w:val="20"/>
          <w:u w:val="single"/>
          <w:lang w:val="fr-BE"/>
        </w:rPr>
        <w:t>873</w:t>
      </w:r>
      <w:r w:rsidRPr="008F3515">
        <w:rPr>
          <w:b/>
          <w:sz w:val="20"/>
          <w:szCs w:val="20"/>
          <w:u w:val="single"/>
          <w:lang w:val="fr-BE"/>
        </w:rPr>
        <w:t> :</w:t>
      </w:r>
      <w:r w:rsidR="009E4419" w:rsidRPr="008F3515">
        <w:rPr>
          <w:b/>
          <w:noProof/>
          <w:sz w:val="20"/>
          <w:szCs w:val="20"/>
          <w:u w:val="single"/>
          <w:lang w:val="fr-BE"/>
        </w:rPr>
        <w:t xml:space="preserve"> </w:t>
      </w:r>
      <w:r w:rsidR="0043739E" w:rsidRPr="0043739E">
        <w:rPr>
          <w:b/>
          <w:noProof/>
          <w:sz w:val="20"/>
          <w:szCs w:val="20"/>
          <w:u w:val="single"/>
          <w:lang w:val="fr-BE"/>
        </w:rPr>
        <w:t>Fixation des conditions pour la constitution d’une réserve de recrutement d’employés administratifs - à titre contractuel (h/f) – niveau D6 – pour la Ville d’Aubange.</w:t>
      </w:r>
    </w:p>
    <w:p w14:paraId="62266F2F" w14:textId="486168D1" w:rsidR="003808E1" w:rsidRPr="003808E1" w:rsidRDefault="003808E1" w:rsidP="003808E1">
      <w:pPr>
        <w:widowControl w:val="0"/>
        <w:tabs>
          <w:tab w:val="left" w:pos="567"/>
        </w:tabs>
        <w:overflowPunct w:val="0"/>
        <w:autoSpaceDE w:val="0"/>
        <w:autoSpaceDN w:val="0"/>
        <w:adjustRightInd w:val="0"/>
        <w:ind w:right="-2"/>
        <w:rPr>
          <w:bCs/>
          <w:snapToGrid w:val="0"/>
          <w:kern w:val="28"/>
          <w:sz w:val="20"/>
          <w:szCs w:val="20"/>
        </w:rPr>
      </w:pPr>
      <w:r w:rsidRPr="003808E1">
        <w:rPr>
          <w:bCs/>
          <w:snapToGrid w:val="0"/>
          <w:kern w:val="28"/>
          <w:sz w:val="20"/>
          <w:szCs w:val="20"/>
        </w:rPr>
        <w:t>Le Conseil siégeant publiquement,</w:t>
      </w:r>
    </w:p>
    <w:p w14:paraId="6CFC8153" w14:textId="6C340604" w:rsidR="003808E1" w:rsidRPr="003808E1" w:rsidRDefault="003808E1" w:rsidP="003808E1">
      <w:pPr>
        <w:widowControl w:val="0"/>
        <w:tabs>
          <w:tab w:val="left" w:pos="567"/>
        </w:tabs>
        <w:overflowPunct w:val="0"/>
        <w:autoSpaceDE w:val="0"/>
        <w:autoSpaceDN w:val="0"/>
        <w:adjustRightInd w:val="0"/>
        <w:ind w:right="98"/>
        <w:jc w:val="both"/>
        <w:rPr>
          <w:kern w:val="28"/>
          <w:sz w:val="20"/>
          <w:szCs w:val="20"/>
          <w:lang w:val="fr-BE"/>
        </w:rPr>
      </w:pPr>
      <w:r w:rsidRPr="003808E1">
        <w:rPr>
          <w:kern w:val="28"/>
          <w:sz w:val="20"/>
          <w:szCs w:val="20"/>
          <w:lang w:val="fr-BE"/>
        </w:rPr>
        <w:t>Vu les statuts administratif et pécuniaire attachés au personnel communal non enseignant de la Commune d’Aubange en vigueur ;</w:t>
      </w:r>
    </w:p>
    <w:p w14:paraId="75F513B2" w14:textId="3B98B3BC" w:rsidR="003808E1" w:rsidRPr="003808E1" w:rsidRDefault="003808E1" w:rsidP="003808E1">
      <w:pPr>
        <w:widowControl w:val="0"/>
        <w:tabs>
          <w:tab w:val="left" w:pos="567"/>
        </w:tabs>
        <w:overflowPunct w:val="0"/>
        <w:autoSpaceDE w:val="0"/>
        <w:autoSpaceDN w:val="0"/>
        <w:adjustRightInd w:val="0"/>
        <w:ind w:right="98"/>
        <w:jc w:val="both"/>
        <w:rPr>
          <w:kern w:val="28"/>
          <w:sz w:val="20"/>
          <w:szCs w:val="20"/>
          <w:highlight w:val="yellow"/>
          <w:lang w:val="fr-BE"/>
        </w:rPr>
      </w:pPr>
      <w:r w:rsidRPr="003808E1">
        <w:rPr>
          <w:kern w:val="28"/>
          <w:sz w:val="20"/>
          <w:szCs w:val="20"/>
          <w:lang w:val="fr-BE"/>
        </w:rPr>
        <w:t>Vu la délibération du Conseil communal du 5 février 2018 décidant de fixer les conditions de recrutement d’un employé administratif à temps plein à titre contractuel (h/f) – niveau D6 – pour l’Administration communale d’Aubange et constitution d’une réserve de recrutement ;</w:t>
      </w:r>
    </w:p>
    <w:p w14:paraId="16A39130" w14:textId="0E82663C" w:rsidR="003808E1" w:rsidRPr="003808E1" w:rsidRDefault="003808E1" w:rsidP="003808E1">
      <w:pPr>
        <w:widowControl w:val="0"/>
        <w:tabs>
          <w:tab w:val="left" w:pos="567"/>
          <w:tab w:val="left" w:pos="1020"/>
        </w:tabs>
        <w:overflowPunct w:val="0"/>
        <w:autoSpaceDE w:val="0"/>
        <w:autoSpaceDN w:val="0"/>
        <w:adjustRightInd w:val="0"/>
        <w:jc w:val="both"/>
        <w:rPr>
          <w:kern w:val="28"/>
          <w:sz w:val="20"/>
          <w:szCs w:val="20"/>
        </w:rPr>
      </w:pPr>
      <w:r w:rsidRPr="003808E1">
        <w:rPr>
          <w:kern w:val="28"/>
          <w:sz w:val="20"/>
          <w:szCs w:val="20"/>
        </w:rPr>
        <w:t>Considérant que la validité de ladite réserve de recrutement a été prolongée jusqu’au 19 août 2022 ;</w:t>
      </w:r>
    </w:p>
    <w:p w14:paraId="1D9325FC" w14:textId="780C64C2" w:rsidR="003808E1" w:rsidRPr="003808E1" w:rsidRDefault="003808E1" w:rsidP="003808E1">
      <w:pPr>
        <w:widowControl w:val="0"/>
        <w:tabs>
          <w:tab w:val="left" w:pos="567"/>
          <w:tab w:val="left" w:pos="1020"/>
        </w:tabs>
        <w:overflowPunct w:val="0"/>
        <w:autoSpaceDE w:val="0"/>
        <w:autoSpaceDN w:val="0"/>
        <w:adjustRightInd w:val="0"/>
        <w:jc w:val="both"/>
        <w:rPr>
          <w:kern w:val="28"/>
          <w:sz w:val="20"/>
          <w:szCs w:val="20"/>
        </w:rPr>
      </w:pPr>
      <w:r w:rsidRPr="003808E1">
        <w:rPr>
          <w:kern w:val="28"/>
          <w:sz w:val="20"/>
          <w:szCs w:val="20"/>
        </w:rPr>
        <w:t>Considérant qu’il est nécessaire de lancer une nouvelle procédure vu que la réserve actuelle a déjà plus de deux ans et qu’elle comprend dès lors de moins en moins de personnes disponibles ;</w:t>
      </w:r>
    </w:p>
    <w:p w14:paraId="51F4AD69" w14:textId="5EC9A002" w:rsidR="003808E1" w:rsidRPr="003808E1" w:rsidRDefault="003808E1" w:rsidP="003808E1">
      <w:pPr>
        <w:widowControl w:val="0"/>
        <w:tabs>
          <w:tab w:val="left" w:pos="567"/>
          <w:tab w:val="left" w:pos="1020"/>
        </w:tabs>
        <w:overflowPunct w:val="0"/>
        <w:autoSpaceDE w:val="0"/>
        <w:autoSpaceDN w:val="0"/>
        <w:adjustRightInd w:val="0"/>
        <w:jc w:val="both"/>
        <w:rPr>
          <w:kern w:val="28"/>
          <w:sz w:val="20"/>
          <w:szCs w:val="20"/>
        </w:rPr>
      </w:pPr>
      <w:r w:rsidRPr="003808E1">
        <w:rPr>
          <w:kern w:val="28"/>
          <w:sz w:val="20"/>
          <w:szCs w:val="20"/>
        </w:rPr>
        <w:t>Considérant qu’il est nécessaire de procéder à la constitution de réserves de recrutement d’employés d’administration de différents niveaux de formation afin de pallier au turn-over des effectifs, à certains départ à la retraite, à des besoins de renfort ponctuels ;</w:t>
      </w:r>
    </w:p>
    <w:p w14:paraId="32AD7CC6" w14:textId="31EBBACA" w:rsidR="003808E1" w:rsidRPr="003808E1" w:rsidRDefault="003808E1" w:rsidP="003808E1">
      <w:pPr>
        <w:widowControl w:val="0"/>
        <w:tabs>
          <w:tab w:val="left" w:pos="0"/>
        </w:tabs>
        <w:overflowPunct w:val="0"/>
        <w:autoSpaceDE w:val="0"/>
        <w:autoSpaceDN w:val="0"/>
        <w:adjustRightInd w:val="0"/>
        <w:jc w:val="both"/>
        <w:rPr>
          <w:kern w:val="28"/>
          <w:sz w:val="20"/>
          <w:szCs w:val="20"/>
          <w:lang w:val="fr-BE"/>
        </w:rPr>
      </w:pPr>
      <w:r w:rsidRPr="003808E1">
        <w:rPr>
          <w:kern w:val="28"/>
          <w:sz w:val="20"/>
          <w:szCs w:val="20"/>
        </w:rPr>
        <w:t>Vu l’avis de légalité favorable n°2020-090 donné par le Directeur financier faisant fonction de la Ville d’Aubange en date du 28 septembre 2020 ;</w:t>
      </w:r>
    </w:p>
    <w:p w14:paraId="3EC997D5" w14:textId="17D337C2" w:rsidR="003808E1" w:rsidRDefault="003808E1" w:rsidP="003808E1">
      <w:pPr>
        <w:widowControl w:val="0"/>
        <w:tabs>
          <w:tab w:val="left" w:pos="0"/>
        </w:tabs>
        <w:overflowPunct w:val="0"/>
        <w:autoSpaceDE w:val="0"/>
        <w:autoSpaceDN w:val="0"/>
        <w:adjustRightInd w:val="0"/>
        <w:jc w:val="both"/>
        <w:rPr>
          <w:kern w:val="28"/>
          <w:sz w:val="20"/>
          <w:szCs w:val="20"/>
          <w:lang w:val="fr-BE"/>
        </w:rPr>
      </w:pPr>
      <w:r w:rsidRPr="003808E1">
        <w:rPr>
          <w:kern w:val="28"/>
          <w:sz w:val="20"/>
          <w:szCs w:val="20"/>
          <w:lang w:val="fr-BE"/>
        </w:rPr>
        <w:t>Sur proposition du Collège Communal ;</w:t>
      </w:r>
    </w:p>
    <w:p w14:paraId="78C89B24" w14:textId="56D2AD1B" w:rsidR="003808E1" w:rsidRPr="003808E1" w:rsidRDefault="003808E1" w:rsidP="003808E1">
      <w:pPr>
        <w:widowControl w:val="0"/>
        <w:tabs>
          <w:tab w:val="left" w:pos="0"/>
        </w:tabs>
        <w:overflowPunct w:val="0"/>
        <w:autoSpaceDE w:val="0"/>
        <w:autoSpaceDN w:val="0"/>
        <w:adjustRightInd w:val="0"/>
        <w:jc w:val="both"/>
        <w:rPr>
          <w:kern w:val="28"/>
          <w:sz w:val="20"/>
          <w:szCs w:val="20"/>
          <w:lang w:val="fr-BE"/>
        </w:rPr>
      </w:pPr>
      <w:r w:rsidRPr="003808E1">
        <w:rPr>
          <w:kern w:val="28"/>
          <w:sz w:val="20"/>
          <w:szCs w:val="20"/>
          <w:lang w:val="fr-BE"/>
        </w:rPr>
        <w:t>A l’unanimité ;</w:t>
      </w:r>
    </w:p>
    <w:p w14:paraId="426FABFD" w14:textId="7F18B5E9" w:rsidR="003808E1" w:rsidRPr="003808E1" w:rsidRDefault="003808E1" w:rsidP="003808E1">
      <w:pPr>
        <w:widowControl w:val="0"/>
        <w:tabs>
          <w:tab w:val="left" w:pos="567"/>
          <w:tab w:val="left" w:pos="1701"/>
        </w:tabs>
        <w:overflowPunct w:val="0"/>
        <w:autoSpaceDE w:val="0"/>
        <w:autoSpaceDN w:val="0"/>
        <w:adjustRightInd w:val="0"/>
        <w:ind w:right="-2"/>
        <w:jc w:val="both"/>
        <w:rPr>
          <w:b/>
          <w:bCs/>
          <w:kern w:val="28"/>
          <w:sz w:val="20"/>
          <w:szCs w:val="20"/>
          <w:lang w:val="fr-BE"/>
        </w:rPr>
      </w:pPr>
      <w:r w:rsidRPr="003808E1">
        <w:rPr>
          <w:b/>
          <w:bCs/>
          <w:kern w:val="28"/>
          <w:sz w:val="20"/>
          <w:szCs w:val="20"/>
          <w:lang w:val="fr-BE"/>
        </w:rPr>
        <w:t>D E C I D E    :</w:t>
      </w:r>
    </w:p>
    <w:p w14:paraId="3353AA20" w14:textId="1BFAC9B4" w:rsidR="003808E1" w:rsidRPr="003808E1" w:rsidRDefault="003808E1" w:rsidP="003808E1">
      <w:pPr>
        <w:widowControl w:val="0"/>
        <w:numPr>
          <w:ilvl w:val="0"/>
          <w:numId w:val="3"/>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3808E1">
        <w:rPr>
          <w:b/>
          <w:bCs/>
          <w:kern w:val="28"/>
          <w:sz w:val="20"/>
          <w:szCs w:val="20"/>
          <w:lang w:val="fr-BE"/>
        </w:rPr>
        <w:t xml:space="preserve">le principe de procéder à la </w:t>
      </w:r>
      <w:r w:rsidRPr="003808E1">
        <w:rPr>
          <w:b/>
          <w:bCs/>
          <w:kern w:val="28"/>
          <w:sz w:val="20"/>
          <w:szCs w:val="20"/>
        </w:rPr>
        <w:t>constitution d’une réserve de recrutement d’employés administratifs - à titre contractuel</w:t>
      </w:r>
      <w:r w:rsidRPr="003808E1">
        <w:rPr>
          <w:b/>
          <w:bCs/>
          <w:kern w:val="28"/>
          <w:sz w:val="20"/>
          <w:szCs w:val="20"/>
          <w:lang w:val="fr-BE"/>
        </w:rPr>
        <w:t xml:space="preserve"> (h/f) – niveau D6 – pour la Ville d’Aubange</w:t>
      </w:r>
    </w:p>
    <w:p w14:paraId="7360D29E" w14:textId="138377CD" w:rsidR="003808E1" w:rsidRPr="003808E1" w:rsidRDefault="003808E1" w:rsidP="003808E1">
      <w:pPr>
        <w:widowControl w:val="0"/>
        <w:numPr>
          <w:ilvl w:val="0"/>
          <w:numId w:val="3"/>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3808E1">
        <w:rPr>
          <w:b/>
          <w:bCs/>
          <w:kern w:val="28"/>
          <w:sz w:val="20"/>
          <w:szCs w:val="20"/>
          <w:lang w:val="fr-BE"/>
        </w:rPr>
        <w:t>de définir comme suit le profil de fonction :</w:t>
      </w:r>
    </w:p>
    <w:p w14:paraId="2A27F5A0" w14:textId="2E70FE8D" w:rsidR="003808E1" w:rsidRPr="003808E1" w:rsidRDefault="003808E1" w:rsidP="003808E1">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3808E1">
        <w:rPr>
          <w:b/>
          <w:bCs/>
          <w:kern w:val="28"/>
          <w:sz w:val="20"/>
          <w:szCs w:val="20"/>
        </w:rPr>
        <w:t>Compétences organisationnelles :</w:t>
      </w:r>
    </w:p>
    <w:p w14:paraId="5A06CF7E" w14:textId="77777777" w:rsidR="003808E1" w:rsidRPr="003808E1" w:rsidRDefault="003808E1" w:rsidP="003808E1">
      <w:pPr>
        <w:widowControl w:val="0"/>
        <w:numPr>
          <w:ilvl w:val="0"/>
          <w:numId w:val="16"/>
        </w:numPr>
        <w:tabs>
          <w:tab w:val="left" w:pos="142"/>
          <w:tab w:val="left" w:pos="1020"/>
        </w:tabs>
        <w:overflowPunct w:val="0"/>
        <w:autoSpaceDE w:val="0"/>
        <w:autoSpaceDN w:val="0"/>
        <w:adjustRightInd w:val="0"/>
        <w:ind w:left="142" w:right="-2" w:hanging="142"/>
        <w:rPr>
          <w:bCs/>
          <w:kern w:val="28"/>
          <w:sz w:val="20"/>
          <w:szCs w:val="20"/>
        </w:rPr>
      </w:pPr>
      <w:r w:rsidRPr="003808E1">
        <w:rPr>
          <w:bCs/>
          <w:kern w:val="28"/>
          <w:sz w:val="20"/>
          <w:szCs w:val="20"/>
        </w:rPr>
        <w:t xml:space="preserve">Agir avec intégrité et professionnalisme : agir </w:t>
      </w:r>
      <w:r w:rsidRPr="003808E1">
        <w:rPr>
          <w:kern w:val="28"/>
          <w:sz w:val="20"/>
          <w:szCs w:val="20"/>
        </w:rPr>
        <w:t>dans le respect des normes de bonnes pratiques professionnelles et veiller à la primauté de l’intérêt général sur les intérêts particuliers.</w:t>
      </w:r>
    </w:p>
    <w:p w14:paraId="55A0EBCA" w14:textId="746DAC1E"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lastRenderedPageBreak/>
        <w:t xml:space="preserve">Déontologie : se </w:t>
      </w:r>
      <w:r w:rsidRPr="003808E1">
        <w:rPr>
          <w:kern w:val="28"/>
          <w:sz w:val="20"/>
          <w:szCs w:val="20"/>
        </w:rPr>
        <w:t>montrer capable de faire preuve de droiture, de réserve, de respect des réglementations et de la hiérarchie dans l’exercice de sa fonction.</w:t>
      </w:r>
    </w:p>
    <w:p w14:paraId="19827DA0" w14:textId="77777777" w:rsidR="003808E1" w:rsidRPr="003808E1" w:rsidRDefault="003808E1" w:rsidP="003808E1">
      <w:pPr>
        <w:rPr>
          <w:b/>
          <w:bCs/>
          <w:kern w:val="28"/>
          <w:sz w:val="20"/>
          <w:szCs w:val="20"/>
        </w:rPr>
      </w:pPr>
      <w:r w:rsidRPr="003808E1">
        <w:rPr>
          <w:b/>
          <w:bCs/>
          <w:kern w:val="28"/>
          <w:sz w:val="20"/>
          <w:szCs w:val="20"/>
        </w:rPr>
        <w:t>Compétences liées à la fonction :</w:t>
      </w:r>
    </w:p>
    <w:p w14:paraId="3E1A236A" w14:textId="77777777" w:rsidR="003808E1" w:rsidRPr="003808E1" w:rsidRDefault="003808E1" w:rsidP="003808E1">
      <w:pPr>
        <w:rPr>
          <w:b/>
          <w:bCs/>
          <w:kern w:val="28"/>
          <w:sz w:val="20"/>
          <w:szCs w:val="20"/>
        </w:rPr>
      </w:pPr>
      <w:r w:rsidRPr="003808E1">
        <w:rPr>
          <w:b/>
          <w:bCs/>
          <w:kern w:val="28"/>
          <w:sz w:val="20"/>
          <w:szCs w:val="20"/>
        </w:rPr>
        <w:t>Activités prioritaires demandées par la fonction (liste non exhaustive) :</w:t>
      </w:r>
    </w:p>
    <w:p w14:paraId="0BCD6D82"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Assurer le suivi des courriers, de la correspondance.</w:t>
      </w:r>
    </w:p>
    <w:p w14:paraId="62EEB917"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Assurer le suivi des décisions de collège ou de conseil.</w:t>
      </w:r>
    </w:p>
    <w:p w14:paraId="7B3F8F47"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Classer les données, les informations, les courriers, les dossiers.</w:t>
      </w:r>
    </w:p>
    <w:p w14:paraId="50689486"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Compléter les données dans les documents types et/ou dans les bases de données.</w:t>
      </w:r>
    </w:p>
    <w:p w14:paraId="5716AABA"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Encoder et enregistrer des données (des chiffres/du texte) pour mettre les informations à jour.</w:t>
      </w:r>
    </w:p>
    <w:p w14:paraId="1BA07771"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Photocopier des documents, des dossiers.</w:t>
      </w:r>
    </w:p>
    <w:p w14:paraId="7612E3AB"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Préparer les documents pour les réunions.</w:t>
      </w:r>
    </w:p>
    <w:p w14:paraId="4DB50B1C"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Dactylographier des notes, les procès-verbaux de réunion, des courriers... sur base de consignes précises, sans faire d'erreurs d'orthographe et de contenu.</w:t>
      </w:r>
    </w:p>
    <w:p w14:paraId="357811E8"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Diffuser les décisions de collège ou de conseil, les notes de service.</w:t>
      </w:r>
    </w:p>
    <w:p w14:paraId="5A53B7DD"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Informer et discuter avec le conseiller en prévention SIPP dans le cadre de l'analyse des risques annuelle.</w:t>
      </w:r>
    </w:p>
    <w:p w14:paraId="58C1772B"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Mettre sous pli les courriers à envoyer.</w:t>
      </w:r>
    </w:p>
    <w:p w14:paraId="11059D51"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Prendre connaissance des informations dans un dossier ou une base de données et fournir les pièces, documents demandés.</w:t>
      </w:r>
    </w:p>
    <w:p w14:paraId="1F70E719"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Prendre connaissance des informations sur Internet et intranet.</w:t>
      </w:r>
    </w:p>
    <w:p w14:paraId="495E662D"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Prendre connaissance sur la demande des interlocuteurs pour mieux y répondre.</w:t>
      </w:r>
    </w:p>
    <w:p w14:paraId="458299C0"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Répondre aux appels téléphoniques.</w:t>
      </w:r>
    </w:p>
    <w:p w14:paraId="3E512694"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Collaborer avec les membres du service et les usagers.</w:t>
      </w:r>
    </w:p>
    <w:p w14:paraId="4A41CEB6"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Orienter les visiteurs du service vers la personne ressource, le gestionnaire de son dossier.</w:t>
      </w:r>
    </w:p>
    <w:p w14:paraId="59A3F8E1"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Participer aux réunions de service.</w:t>
      </w:r>
    </w:p>
    <w:p w14:paraId="028FA4A3"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montrer accueillant avec le public interne et externe.</w:t>
      </w:r>
    </w:p>
    <w:p w14:paraId="5BABACF9"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kern w:val="28"/>
          <w:sz w:val="20"/>
          <w:szCs w:val="20"/>
        </w:rPr>
        <w:t>Adaptation à une grande variété de situations ou d'interlocuteurs.</w:t>
      </w:r>
    </w:p>
    <w:p w14:paraId="6417A94B"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soucier de la qualité du service rendu au public de l'organisation.</w:t>
      </w:r>
    </w:p>
    <w:p w14:paraId="7AC6951C"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Objectiver les faits en les situant dans un cadre réglementaire et impartial.</w:t>
      </w:r>
    </w:p>
    <w:p w14:paraId="2F533E78"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référer aux délais prescrits dans les réglementations pour une gestion optimale des dossiers</w:t>
      </w:r>
    </w:p>
    <w:p w14:paraId="27905FA1"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référer aux principes du droit administratif, droit fiscal, droit de l'urbanisme, droit social, droit des assurances et réglementation relative aux marchés publics.</w:t>
      </w:r>
    </w:p>
    <w:p w14:paraId="68B17BC0"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référer aux procédures de marchés publics.</w:t>
      </w:r>
    </w:p>
    <w:p w14:paraId="7BE573E6"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référer aux règles juridiques en application dans le domaine concerné par les dossiers.</w:t>
      </w:r>
    </w:p>
    <w:p w14:paraId="2C9C4820"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Gérer les dossiers en respectant la procédure.</w:t>
      </w:r>
    </w:p>
    <w:p w14:paraId="0287B9FD"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Contrôler la validité et l'authenticité des documents et pièces annexes.</w:t>
      </w:r>
    </w:p>
    <w:p w14:paraId="346B2EBD" w14:textId="086F38E8"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Rassembler les sources utiles aux recherches préliminaires à l'analyse du dossier.</w:t>
      </w:r>
    </w:p>
    <w:p w14:paraId="2F55AA36" w14:textId="2DA1D23E" w:rsidR="003808E1" w:rsidRPr="003808E1" w:rsidRDefault="003808E1" w:rsidP="003808E1">
      <w:pPr>
        <w:rPr>
          <w:bCs/>
          <w:kern w:val="28"/>
          <w:sz w:val="20"/>
          <w:szCs w:val="20"/>
        </w:rPr>
      </w:pPr>
      <w:r w:rsidRPr="003808E1">
        <w:rPr>
          <w:b/>
          <w:bCs/>
          <w:kern w:val="28"/>
          <w:sz w:val="20"/>
          <w:szCs w:val="20"/>
        </w:rPr>
        <w:t>Complémentairement à ces activités prioritaires, il/elle pourrait également être amené(e) à (liste non exhaustive)</w:t>
      </w:r>
      <w:r w:rsidRPr="003808E1">
        <w:rPr>
          <w:bCs/>
          <w:kern w:val="28"/>
          <w:sz w:val="20"/>
          <w:szCs w:val="20"/>
        </w:rPr>
        <w:t xml:space="preserve"> :</w:t>
      </w:r>
    </w:p>
    <w:p w14:paraId="046F98F0"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Se montrer discret concernant les informations délicates ou confidentielles pour les personnes concernées par les dossiers.</w:t>
      </w:r>
    </w:p>
    <w:p w14:paraId="484ACEF5" w14:textId="77777777"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Clarifier la demande des visiteurs du service.</w:t>
      </w:r>
    </w:p>
    <w:p w14:paraId="06773D1C" w14:textId="6FAE3E75" w:rsidR="003808E1" w:rsidRPr="003808E1" w:rsidRDefault="003808E1" w:rsidP="003808E1">
      <w:pPr>
        <w:widowControl w:val="0"/>
        <w:numPr>
          <w:ilvl w:val="0"/>
          <w:numId w:val="16"/>
        </w:numPr>
        <w:tabs>
          <w:tab w:val="left" w:pos="142"/>
        </w:tabs>
        <w:overflowPunct w:val="0"/>
        <w:autoSpaceDE w:val="0"/>
        <w:autoSpaceDN w:val="0"/>
        <w:adjustRightInd w:val="0"/>
        <w:ind w:left="142" w:right="-2" w:hanging="142"/>
        <w:rPr>
          <w:bCs/>
          <w:kern w:val="28"/>
          <w:sz w:val="20"/>
          <w:szCs w:val="20"/>
        </w:rPr>
      </w:pPr>
      <w:r w:rsidRPr="003808E1">
        <w:rPr>
          <w:bCs/>
          <w:kern w:val="28"/>
          <w:sz w:val="20"/>
          <w:szCs w:val="20"/>
        </w:rPr>
        <w:t>Rechercher des informations pour éclairer les situations relatives aux dossiers.</w:t>
      </w:r>
    </w:p>
    <w:p w14:paraId="11B23F2F" w14:textId="0F3CE174" w:rsidR="003808E1" w:rsidRPr="003808E1" w:rsidRDefault="003808E1" w:rsidP="003808E1">
      <w:pPr>
        <w:widowControl w:val="0"/>
        <w:numPr>
          <w:ilvl w:val="0"/>
          <w:numId w:val="3"/>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3808E1">
        <w:rPr>
          <w:b/>
          <w:bCs/>
          <w:kern w:val="28"/>
          <w:sz w:val="20"/>
          <w:szCs w:val="20"/>
          <w:lang w:val="fr-BE"/>
        </w:rPr>
        <w:t>de fixer comme suit les conditions de recrutement :</w:t>
      </w:r>
    </w:p>
    <w:p w14:paraId="7E2EBBC5" w14:textId="77777777"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lang w:val="fr-BE"/>
        </w:rPr>
      </w:pPr>
      <w:r w:rsidRPr="003808E1">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14:paraId="61E682A1" w14:textId="77777777"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lang w:val="fr-BE"/>
        </w:rPr>
      </w:pPr>
      <w:r w:rsidRPr="003808E1">
        <w:rPr>
          <w:kern w:val="28"/>
          <w:sz w:val="20"/>
          <w:szCs w:val="20"/>
          <w:lang w:val="fr-BE"/>
        </w:rPr>
        <w:t>jouir de ses droits civils et politiques ;</w:t>
      </w:r>
    </w:p>
    <w:p w14:paraId="632E4350" w14:textId="77777777"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lang w:val="fr-BE"/>
        </w:rPr>
      </w:pPr>
      <w:r w:rsidRPr="003808E1">
        <w:rPr>
          <w:kern w:val="28"/>
          <w:sz w:val="20"/>
          <w:szCs w:val="20"/>
          <w:lang w:val="fr-BE"/>
        </w:rPr>
        <w:t>être d’une conduite répondant aux exigences de la fonction ;</w:t>
      </w:r>
    </w:p>
    <w:p w14:paraId="00D93254" w14:textId="77777777"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lang w:val="fr-BE"/>
        </w:rPr>
      </w:pPr>
      <w:r w:rsidRPr="003808E1">
        <w:rPr>
          <w:kern w:val="28"/>
          <w:sz w:val="20"/>
          <w:szCs w:val="20"/>
          <w:lang w:val="fr-BE"/>
        </w:rPr>
        <w:t>avoir une connaissance de la langue française jugée suffisante au regard de la fonction à exercer ;</w:t>
      </w:r>
    </w:p>
    <w:p w14:paraId="276C60F6" w14:textId="77777777"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lang w:val="fr-BE"/>
        </w:rPr>
      </w:pPr>
      <w:r w:rsidRPr="003808E1">
        <w:rPr>
          <w:kern w:val="28"/>
          <w:sz w:val="20"/>
          <w:szCs w:val="20"/>
          <w:lang w:val="fr-BE"/>
        </w:rPr>
        <w:t>être âgé de 18 ans au moins ;</w:t>
      </w:r>
    </w:p>
    <w:p w14:paraId="72432093" w14:textId="40291FBA"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rPr>
      </w:pPr>
      <w:r w:rsidRPr="003808E1">
        <w:rPr>
          <w:kern w:val="28"/>
          <w:sz w:val="20"/>
          <w:szCs w:val="20"/>
          <w:lang w:val="fr-BE"/>
        </w:rPr>
        <w:t>être porteur d’</w:t>
      </w:r>
      <w:r w:rsidRPr="003808E1">
        <w:rPr>
          <w:kern w:val="28"/>
          <w:sz w:val="20"/>
          <w:szCs w:val="20"/>
        </w:rPr>
        <w:t>un diplôme de l'enseignement supérieur de type court (bachelier) ou un diplôme équivalent soit une formation en sciences administratives. En cas de diplôme(s) étranger(s) fournir l’équivalence délivrée par la Fédération Wallonie-Bruxelles.</w:t>
      </w:r>
    </w:p>
    <w:p w14:paraId="4CED0198" w14:textId="1C42E2FE" w:rsidR="003808E1" w:rsidRPr="003808E1" w:rsidRDefault="003808E1" w:rsidP="003808E1">
      <w:pPr>
        <w:widowControl w:val="0"/>
        <w:tabs>
          <w:tab w:val="left" w:pos="567"/>
          <w:tab w:val="left" w:pos="1020"/>
        </w:tabs>
        <w:overflowPunct w:val="0"/>
        <w:autoSpaceDE w:val="0"/>
        <w:autoSpaceDN w:val="0"/>
        <w:adjustRightInd w:val="0"/>
        <w:ind w:right="-2"/>
        <w:jc w:val="both"/>
        <w:rPr>
          <w:kern w:val="28"/>
          <w:sz w:val="20"/>
          <w:szCs w:val="20"/>
          <w:lang w:val="fr-BE"/>
        </w:rPr>
      </w:pPr>
      <w:r w:rsidRPr="003808E1">
        <w:rPr>
          <w:kern w:val="28"/>
          <w:sz w:val="20"/>
          <w:szCs w:val="20"/>
          <w:lang w:val="fr-BE"/>
        </w:rPr>
        <w:t>Toutes les conditions précitées devront être remplies à la date de clôture des candidatures.</w:t>
      </w:r>
    </w:p>
    <w:p w14:paraId="609C6CE7" w14:textId="26AB7F64" w:rsidR="003808E1" w:rsidRPr="003808E1" w:rsidRDefault="003808E1" w:rsidP="003808E1">
      <w:pPr>
        <w:widowControl w:val="0"/>
        <w:numPr>
          <w:ilvl w:val="0"/>
          <w:numId w:val="5"/>
        </w:numPr>
        <w:overflowPunct w:val="0"/>
        <w:autoSpaceDE w:val="0"/>
        <w:autoSpaceDN w:val="0"/>
        <w:adjustRightInd w:val="0"/>
        <w:ind w:right="-2"/>
        <w:jc w:val="both"/>
        <w:rPr>
          <w:kern w:val="28"/>
          <w:sz w:val="20"/>
          <w:szCs w:val="20"/>
          <w:lang w:val="fr-BE"/>
        </w:rPr>
      </w:pPr>
      <w:r w:rsidRPr="003808E1">
        <w:rPr>
          <w:kern w:val="28"/>
          <w:sz w:val="20"/>
          <w:szCs w:val="20"/>
          <w:lang w:val="fr-BE"/>
        </w:rPr>
        <w:t>satisfaire à l’examen de recrutement prescrit consistant en un maximum de trois épreuves (article 42 du statut administratif en vigueur) :</w:t>
      </w:r>
    </w:p>
    <w:p w14:paraId="7481A9E9" w14:textId="0F9BA156" w:rsidR="003808E1" w:rsidRPr="003808E1" w:rsidRDefault="003808E1" w:rsidP="003808E1">
      <w:pPr>
        <w:widowControl w:val="0"/>
        <w:numPr>
          <w:ilvl w:val="0"/>
          <w:numId w:val="8"/>
        </w:numPr>
        <w:overflowPunct w:val="0"/>
        <w:autoSpaceDE w:val="0"/>
        <w:autoSpaceDN w:val="0"/>
        <w:adjustRightInd w:val="0"/>
        <w:spacing w:after="27"/>
        <w:jc w:val="both"/>
        <w:rPr>
          <w:kern w:val="28"/>
          <w:sz w:val="20"/>
          <w:szCs w:val="20"/>
          <w:lang w:val="fr-BE"/>
        </w:rPr>
      </w:pPr>
      <w:r w:rsidRPr="003808E1">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2D60382C" w14:textId="77777777" w:rsidR="003808E1" w:rsidRPr="003808E1" w:rsidRDefault="003808E1" w:rsidP="003808E1">
      <w:pPr>
        <w:widowControl w:val="0"/>
        <w:numPr>
          <w:ilvl w:val="0"/>
          <w:numId w:val="8"/>
        </w:numPr>
        <w:overflowPunct w:val="0"/>
        <w:autoSpaceDE w:val="0"/>
        <w:autoSpaceDN w:val="0"/>
        <w:adjustRightInd w:val="0"/>
        <w:jc w:val="both"/>
        <w:rPr>
          <w:kern w:val="28"/>
          <w:sz w:val="20"/>
          <w:szCs w:val="20"/>
          <w:lang w:val="fr-BE"/>
        </w:rPr>
      </w:pPr>
      <w:r w:rsidRPr="003808E1">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5F57B272" w14:textId="77777777" w:rsidR="003808E1" w:rsidRPr="003808E1" w:rsidRDefault="003808E1" w:rsidP="003808E1">
      <w:pPr>
        <w:autoSpaceDE w:val="0"/>
        <w:autoSpaceDN w:val="0"/>
        <w:adjustRightInd w:val="0"/>
        <w:ind w:left="709"/>
        <w:jc w:val="both"/>
        <w:rPr>
          <w:kern w:val="28"/>
          <w:sz w:val="20"/>
          <w:szCs w:val="20"/>
          <w:lang w:val="fr-BE"/>
        </w:rPr>
      </w:pPr>
      <w:r w:rsidRPr="003808E1">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4F5EBCA7" w14:textId="5A6ED1A8" w:rsidR="003808E1" w:rsidRPr="003808E1" w:rsidRDefault="003808E1" w:rsidP="003808E1">
      <w:pPr>
        <w:autoSpaceDE w:val="0"/>
        <w:autoSpaceDN w:val="0"/>
        <w:adjustRightInd w:val="0"/>
        <w:ind w:left="709"/>
        <w:jc w:val="both"/>
        <w:rPr>
          <w:kern w:val="28"/>
          <w:sz w:val="20"/>
          <w:szCs w:val="20"/>
          <w:lang w:val="fr-BE"/>
        </w:rPr>
      </w:pPr>
      <w:r w:rsidRPr="003808E1">
        <w:rPr>
          <w:kern w:val="28"/>
          <w:sz w:val="20"/>
          <w:szCs w:val="20"/>
          <w:lang w:val="fr-BE"/>
        </w:rPr>
        <w:lastRenderedPageBreak/>
        <w:t xml:space="preserve">Seuls les candidats qui ont réussi la première épreuve et dont la deuxième épreuve fait apparaître que leur profil de compétences correspond à celui qui est recherché participeront à la 3ème épreuve. </w:t>
      </w:r>
    </w:p>
    <w:p w14:paraId="00784576" w14:textId="77777777" w:rsidR="003808E1" w:rsidRPr="003808E1" w:rsidRDefault="003808E1" w:rsidP="003808E1">
      <w:pPr>
        <w:widowControl w:val="0"/>
        <w:numPr>
          <w:ilvl w:val="0"/>
          <w:numId w:val="9"/>
        </w:numPr>
        <w:overflowPunct w:val="0"/>
        <w:autoSpaceDE w:val="0"/>
        <w:autoSpaceDN w:val="0"/>
        <w:adjustRightInd w:val="0"/>
        <w:jc w:val="both"/>
        <w:rPr>
          <w:kern w:val="28"/>
          <w:sz w:val="20"/>
          <w:szCs w:val="20"/>
          <w:lang w:val="fr-BE"/>
        </w:rPr>
      </w:pPr>
      <w:r w:rsidRPr="003808E1">
        <w:rPr>
          <w:kern w:val="28"/>
          <w:sz w:val="20"/>
          <w:szCs w:val="20"/>
          <w:lang w:val="fr-BE"/>
        </w:rPr>
        <w:t xml:space="preserve">La troisième épreuve se présente sous la forme d’un entretien approfondi mené par les membres de la commission et qui permet: </w:t>
      </w:r>
    </w:p>
    <w:p w14:paraId="210D7DD6" w14:textId="77777777" w:rsidR="003808E1" w:rsidRPr="003808E1" w:rsidRDefault="003808E1" w:rsidP="003808E1">
      <w:pPr>
        <w:widowControl w:val="0"/>
        <w:numPr>
          <w:ilvl w:val="0"/>
          <w:numId w:val="10"/>
        </w:numPr>
        <w:overflowPunct w:val="0"/>
        <w:autoSpaceDE w:val="0"/>
        <w:autoSpaceDN w:val="0"/>
        <w:adjustRightInd w:val="0"/>
        <w:jc w:val="both"/>
        <w:rPr>
          <w:kern w:val="28"/>
          <w:sz w:val="20"/>
          <w:szCs w:val="20"/>
          <w:lang w:val="fr-BE"/>
        </w:rPr>
      </w:pPr>
      <w:r w:rsidRPr="003808E1">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14:paraId="1DA1368A" w14:textId="77777777" w:rsidR="003808E1" w:rsidRPr="003808E1" w:rsidRDefault="003808E1" w:rsidP="003808E1">
      <w:pPr>
        <w:widowControl w:val="0"/>
        <w:numPr>
          <w:ilvl w:val="0"/>
          <w:numId w:val="10"/>
        </w:numPr>
        <w:overflowPunct w:val="0"/>
        <w:autoSpaceDE w:val="0"/>
        <w:autoSpaceDN w:val="0"/>
        <w:adjustRightInd w:val="0"/>
        <w:jc w:val="both"/>
        <w:rPr>
          <w:kern w:val="28"/>
          <w:sz w:val="20"/>
          <w:szCs w:val="20"/>
          <w:lang w:val="fr-BE"/>
        </w:rPr>
      </w:pPr>
      <w:r w:rsidRPr="003808E1">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4CB60929" w14:textId="77777777" w:rsidR="003808E1" w:rsidRPr="003808E1" w:rsidRDefault="003808E1" w:rsidP="003808E1">
      <w:pPr>
        <w:widowControl w:val="0"/>
        <w:numPr>
          <w:ilvl w:val="0"/>
          <w:numId w:val="10"/>
        </w:numPr>
        <w:overflowPunct w:val="0"/>
        <w:autoSpaceDE w:val="0"/>
        <w:autoSpaceDN w:val="0"/>
        <w:adjustRightInd w:val="0"/>
        <w:jc w:val="both"/>
        <w:rPr>
          <w:kern w:val="28"/>
          <w:sz w:val="20"/>
          <w:szCs w:val="20"/>
          <w:lang w:val="fr-BE"/>
        </w:rPr>
      </w:pPr>
      <w:r w:rsidRPr="003808E1">
        <w:rPr>
          <w:kern w:val="28"/>
          <w:sz w:val="20"/>
          <w:szCs w:val="20"/>
          <w:lang w:val="fr-BE"/>
        </w:rPr>
        <w:t xml:space="preserve">d'évaluer ses compétences en analysant formations et expériences pour déterminer le niveau d’adéquation avec les compétences requises par la fonction à pourvoir; </w:t>
      </w:r>
    </w:p>
    <w:p w14:paraId="7E8A54DA" w14:textId="77777777" w:rsidR="003808E1" w:rsidRPr="003808E1" w:rsidRDefault="003808E1" w:rsidP="003808E1">
      <w:pPr>
        <w:widowControl w:val="0"/>
        <w:numPr>
          <w:ilvl w:val="0"/>
          <w:numId w:val="10"/>
        </w:numPr>
        <w:overflowPunct w:val="0"/>
        <w:autoSpaceDE w:val="0"/>
        <w:autoSpaceDN w:val="0"/>
        <w:adjustRightInd w:val="0"/>
        <w:jc w:val="both"/>
        <w:rPr>
          <w:kern w:val="28"/>
          <w:sz w:val="20"/>
          <w:szCs w:val="20"/>
          <w:lang w:val="fr-BE"/>
        </w:rPr>
      </w:pPr>
      <w:r w:rsidRPr="003808E1">
        <w:rPr>
          <w:kern w:val="28"/>
          <w:sz w:val="20"/>
          <w:szCs w:val="20"/>
          <w:lang w:val="fr-BE"/>
        </w:rPr>
        <w:t xml:space="preserve">d'évaluer ses aptitudes, à savoir son potentiel évolutif; </w:t>
      </w:r>
    </w:p>
    <w:p w14:paraId="67819B90" w14:textId="40E98A63" w:rsidR="003808E1" w:rsidRPr="003808E1" w:rsidRDefault="003808E1" w:rsidP="003808E1">
      <w:pPr>
        <w:widowControl w:val="0"/>
        <w:numPr>
          <w:ilvl w:val="0"/>
          <w:numId w:val="10"/>
        </w:numPr>
        <w:overflowPunct w:val="0"/>
        <w:autoSpaceDE w:val="0"/>
        <w:autoSpaceDN w:val="0"/>
        <w:adjustRightInd w:val="0"/>
        <w:ind w:right="-2"/>
        <w:jc w:val="both"/>
        <w:rPr>
          <w:kern w:val="28"/>
          <w:sz w:val="20"/>
          <w:szCs w:val="20"/>
          <w:lang w:val="fr-BE"/>
        </w:rPr>
      </w:pPr>
      <w:r w:rsidRPr="003808E1">
        <w:rPr>
          <w:kern w:val="28"/>
          <w:sz w:val="20"/>
          <w:szCs w:val="20"/>
          <w:lang w:val="fr-BE"/>
        </w:rPr>
        <w:t>d'évaluer son niveau de raisonnement notamment par l’analyse de cas pratiques.</w:t>
      </w:r>
    </w:p>
    <w:p w14:paraId="6ED90690" w14:textId="377194A8" w:rsidR="003808E1" w:rsidRPr="003808E1" w:rsidRDefault="003808E1" w:rsidP="003808E1">
      <w:pPr>
        <w:widowControl w:val="0"/>
        <w:overflowPunct w:val="0"/>
        <w:autoSpaceDE w:val="0"/>
        <w:autoSpaceDN w:val="0"/>
        <w:adjustRightInd w:val="0"/>
        <w:ind w:right="-2"/>
        <w:jc w:val="both"/>
        <w:rPr>
          <w:kern w:val="28"/>
          <w:sz w:val="20"/>
          <w:szCs w:val="20"/>
          <w:lang w:val="fr-BE"/>
        </w:rPr>
      </w:pPr>
      <w:r w:rsidRPr="003808E1">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14:paraId="5068A292" w14:textId="3352169F" w:rsidR="003808E1" w:rsidRPr="003808E1" w:rsidRDefault="003808E1" w:rsidP="003808E1">
      <w:pPr>
        <w:widowControl w:val="0"/>
        <w:numPr>
          <w:ilvl w:val="0"/>
          <w:numId w:val="3"/>
        </w:numPr>
        <w:tabs>
          <w:tab w:val="left" w:pos="426"/>
        </w:tabs>
        <w:overflowPunct w:val="0"/>
        <w:autoSpaceDE w:val="0"/>
        <w:autoSpaceDN w:val="0"/>
        <w:adjustRightInd w:val="0"/>
        <w:ind w:left="426" w:right="-2" w:hanging="426"/>
        <w:jc w:val="both"/>
        <w:rPr>
          <w:b/>
          <w:bCs/>
          <w:kern w:val="28"/>
          <w:sz w:val="20"/>
          <w:szCs w:val="20"/>
          <w:lang w:val="fr-BE"/>
        </w:rPr>
      </w:pPr>
      <w:r w:rsidRPr="003808E1">
        <w:rPr>
          <w:b/>
          <w:bCs/>
          <w:kern w:val="28"/>
          <w:sz w:val="20"/>
          <w:szCs w:val="20"/>
          <w:lang w:val="fr-BE"/>
        </w:rPr>
        <w:t xml:space="preserve">d’arrêter comme suit le mode de constitution de la commission de sélection </w:t>
      </w:r>
      <w:r w:rsidRPr="003808E1">
        <w:rPr>
          <w:kern w:val="28"/>
          <w:sz w:val="20"/>
          <w:szCs w:val="20"/>
          <w:lang w:val="fr-BE"/>
        </w:rPr>
        <w:t>en ce compris les qualifications requises pour y siéger :</w:t>
      </w:r>
    </w:p>
    <w:p w14:paraId="59319434" w14:textId="77777777" w:rsidR="003808E1" w:rsidRPr="003808E1" w:rsidRDefault="003808E1" w:rsidP="003808E1">
      <w:pPr>
        <w:autoSpaceDE w:val="0"/>
        <w:autoSpaceDN w:val="0"/>
        <w:adjustRightInd w:val="0"/>
        <w:jc w:val="both"/>
        <w:rPr>
          <w:kern w:val="28"/>
          <w:sz w:val="20"/>
          <w:szCs w:val="20"/>
          <w:lang w:val="fr-BE"/>
        </w:rPr>
      </w:pPr>
      <w:r w:rsidRPr="003808E1">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5E0F6E93" w14:textId="77777777" w:rsidR="003808E1" w:rsidRPr="003808E1" w:rsidRDefault="003808E1" w:rsidP="003808E1">
      <w:pPr>
        <w:autoSpaceDE w:val="0"/>
        <w:autoSpaceDN w:val="0"/>
        <w:adjustRightInd w:val="0"/>
        <w:jc w:val="both"/>
        <w:rPr>
          <w:kern w:val="28"/>
          <w:sz w:val="20"/>
          <w:szCs w:val="20"/>
          <w:lang w:val="fr-BE"/>
        </w:rPr>
      </w:pPr>
      <w:r w:rsidRPr="003808E1">
        <w:rPr>
          <w:kern w:val="28"/>
          <w:sz w:val="20"/>
          <w:szCs w:val="20"/>
          <w:lang w:val="fr-BE"/>
        </w:rPr>
        <w:t>La constitution de celle-ci est confiée au Collège communal.</w:t>
      </w:r>
    </w:p>
    <w:p w14:paraId="1111D585" w14:textId="77777777" w:rsidR="003808E1" w:rsidRPr="003808E1" w:rsidRDefault="003808E1" w:rsidP="003808E1">
      <w:pPr>
        <w:autoSpaceDE w:val="0"/>
        <w:autoSpaceDN w:val="0"/>
        <w:adjustRightInd w:val="0"/>
        <w:jc w:val="both"/>
        <w:rPr>
          <w:kern w:val="28"/>
          <w:sz w:val="20"/>
          <w:szCs w:val="20"/>
          <w:lang w:val="fr-BE"/>
        </w:rPr>
      </w:pPr>
      <w:r w:rsidRPr="003808E1">
        <w:rPr>
          <w:kern w:val="28"/>
          <w:sz w:val="20"/>
          <w:szCs w:val="20"/>
          <w:lang w:val="fr-BE"/>
        </w:rPr>
        <w:t xml:space="preserve">La commission de sélection désigne un président en son sein. </w:t>
      </w:r>
    </w:p>
    <w:p w14:paraId="4DADCF11" w14:textId="159F01FA" w:rsidR="003808E1" w:rsidRPr="003808E1" w:rsidRDefault="003808E1" w:rsidP="003808E1">
      <w:pPr>
        <w:widowControl w:val="0"/>
        <w:tabs>
          <w:tab w:val="left" w:pos="426"/>
        </w:tabs>
        <w:overflowPunct w:val="0"/>
        <w:autoSpaceDE w:val="0"/>
        <w:autoSpaceDN w:val="0"/>
        <w:adjustRightInd w:val="0"/>
        <w:ind w:right="-2"/>
        <w:jc w:val="both"/>
        <w:rPr>
          <w:kern w:val="28"/>
          <w:sz w:val="20"/>
          <w:szCs w:val="20"/>
          <w:lang w:val="fr-BE"/>
        </w:rPr>
      </w:pPr>
      <w:r w:rsidRPr="003808E1">
        <w:rPr>
          <w:kern w:val="28"/>
          <w:sz w:val="20"/>
          <w:szCs w:val="20"/>
          <w:lang w:val="fr-BE"/>
        </w:rPr>
        <w:t>Un agent du service du personnel assure le secrétariat de la Commission de sélection.</w:t>
      </w:r>
    </w:p>
    <w:p w14:paraId="7BD16091" w14:textId="0F5A4894" w:rsidR="003808E1" w:rsidRPr="003808E1" w:rsidRDefault="003808E1" w:rsidP="003808E1">
      <w:pPr>
        <w:widowControl w:val="0"/>
        <w:tabs>
          <w:tab w:val="left" w:pos="426"/>
          <w:tab w:val="num" w:pos="1080"/>
        </w:tabs>
        <w:overflowPunct w:val="0"/>
        <w:autoSpaceDE w:val="0"/>
        <w:autoSpaceDN w:val="0"/>
        <w:adjustRightInd w:val="0"/>
        <w:ind w:right="-2"/>
        <w:jc w:val="both"/>
        <w:rPr>
          <w:kern w:val="28"/>
          <w:sz w:val="20"/>
          <w:szCs w:val="20"/>
          <w:lang w:val="fr-BE"/>
        </w:rPr>
      </w:pPr>
      <w:r w:rsidRPr="003808E1">
        <w:rPr>
          <w:kern w:val="28"/>
          <w:sz w:val="20"/>
          <w:szCs w:val="20"/>
          <w:lang w:val="fr-BE"/>
        </w:rPr>
        <w:t>Des membres des Collège et Conseil Communaux d’AUBANGE peuvent assister à l’examen en qualité d’observateur : Monsieur Jérémy PENNEQUIN est désigné à cet effet.</w:t>
      </w:r>
    </w:p>
    <w:p w14:paraId="0864CA3B" w14:textId="0AC27D57" w:rsidR="003808E1" w:rsidRPr="003808E1" w:rsidRDefault="003808E1" w:rsidP="003808E1">
      <w:pPr>
        <w:widowControl w:val="0"/>
        <w:tabs>
          <w:tab w:val="left" w:pos="426"/>
          <w:tab w:val="left" w:pos="1080"/>
        </w:tabs>
        <w:overflowPunct w:val="0"/>
        <w:autoSpaceDE w:val="0"/>
        <w:autoSpaceDN w:val="0"/>
        <w:adjustRightInd w:val="0"/>
        <w:ind w:right="-2"/>
        <w:jc w:val="both"/>
        <w:rPr>
          <w:kern w:val="28"/>
          <w:sz w:val="20"/>
          <w:szCs w:val="20"/>
          <w:lang w:val="fr-BE"/>
        </w:rPr>
      </w:pPr>
      <w:r w:rsidRPr="003808E1">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5881AF86" w14:textId="12368052" w:rsidR="003808E1" w:rsidRPr="003808E1" w:rsidRDefault="003808E1" w:rsidP="003808E1">
      <w:pPr>
        <w:widowControl w:val="0"/>
        <w:numPr>
          <w:ilvl w:val="0"/>
          <w:numId w:val="3"/>
        </w:numPr>
        <w:overflowPunct w:val="0"/>
        <w:autoSpaceDE w:val="0"/>
        <w:autoSpaceDN w:val="0"/>
        <w:adjustRightInd w:val="0"/>
        <w:ind w:left="426" w:hanging="426"/>
        <w:jc w:val="both"/>
        <w:rPr>
          <w:b/>
          <w:bCs/>
          <w:kern w:val="28"/>
          <w:sz w:val="20"/>
          <w:szCs w:val="20"/>
          <w:lang w:val="fr-BE"/>
        </w:rPr>
      </w:pPr>
      <w:r w:rsidRPr="003808E1">
        <w:rPr>
          <w:b/>
          <w:bCs/>
          <w:kern w:val="28"/>
          <w:sz w:val="20"/>
          <w:szCs w:val="20"/>
          <w:lang w:val="fr-BE"/>
        </w:rPr>
        <w:t>d’adopter l’offre d’emploi ci-jointe ;</w:t>
      </w:r>
    </w:p>
    <w:p w14:paraId="3ABC0FC9" w14:textId="3143A29F" w:rsidR="003808E1" w:rsidRPr="003808E1" w:rsidRDefault="003808E1" w:rsidP="003808E1">
      <w:pPr>
        <w:widowControl w:val="0"/>
        <w:numPr>
          <w:ilvl w:val="0"/>
          <w:numId w:val="3"/>
        </w:numPr>
        <w:overflowPunct w:val="0"/>
        <w:autoSpaceDE w:val="0"/>
        <w:autoSpaceDN w:val="0"/>
        <w:adjustRightInd w:val="0"/>
        <w:ind w:left="426" w:hanging="426"/>
        <w:jc w:val="both"/>
        <w:rPr>
          <w:b/>
          <w:bCs/>
          <w:kern w:val="28"/>
          <w:sz w:val="20"/>
          <w:szCs w:val="20"/>
          <w:lang w:val="fr-BE"/>
        </w:rPr>
      </w:pPr>
      <w:r w:rsidRPr="003808E1">
        <w:rPr>
          <w:b/>
          <w:bCs/>
          <w:kern w:val="28"/>
          <w:sz w:val="20"/>
          <w:szCs w:val="20"/>
          <w:lang w:val="fr-BE"/>
        </w:rPr>
        <w:t>de faire publier cette offre d’emploi</w:t>
      </w:r>
      <w:r w:rsidRPr="003808E1">
        <w:rPr>
          <w:kern w:val="28"/>
          <w:sz w:val="20"/>
          <w:szCs w:val="20"/>
          <w:lang w:val="fr-BE"/>
        </w:rPr>
        <w:t xml:space="preserve"> pendant trois semaines au moins aux lieux habituels d’affichage situés sur le territoire de la commune, ainsi que dans des journaux locaux. Elle sera également disponible sur les sites Internet de la Commune d’AUBANGE, de l’UVCW et du FOREM.</w:t>
      </w:r>
    </w:p>
    <w:p w14:paraId="0162DC71" w14:textId="7AD56170" w:rsidR="003808E1" w:rsidRPr="003808E1" w:rsidRDefault="003808E1" w:rsidP="003808E1">
      <w:pPr>
        <w:widowControl w:val="0"/>
        <w:numPr>
          <w:ilvl w:val="0"/>
          <w:numId w:val="3"/>
        </w:numPr>
        <w:tabs>
          <w:tab w:val="left" w:pos="426"/>
          <w:tab w:val="left" w:pos="1020"/>
        </w:tabs>
        <w:overflowPunct w:val="0"/>
        <w:autoSpaceDE w:val="0"/>
        <w:autoSpaceDN w:val="0"/>
        <w:adjustRightInd w:val="0"/>
        <w:ind w:left="0" w:right="-2" w:firstLine="0"/>
        <w:jc w:val="both"/>
        <w:rPr>
          <w:b/>
          <w:bCs/>
          <w:kern w:val="28"/>
          <w:sz w:val="20"/>
          <w:szCs w:val="20"/>
          <w:lang w:val="fr-BE"/>
        </w:rPr>
      </w:pPr>
      <w:r w:rsidRPr="003808E1">
        <w:rPr>
          <w:b/>
          <w:bCs/>
          <w:kern w:val="28"/>
          <w:sz w:val="20"/>
          <w:szCs w:val="20"/>
          <w:lang w:val="fr-BE"/>
        </w:rPr>
        <w:t>d’arrêter comme suit les modalités de dépôt des candidatures :</w:t>
      </w:r>
    </w:p>
    <w:p w14:paraId="48AF8A55" w14:textId="77777777" w:rsidR="003808E1" w:rsidRPr="003808E1" w:rsidRDefault="003808E1" w:rsidP="003808E1">
      <w:pPr>
        <w:widowControl w:val="0"/>
        <w:numPr>
          <w:ilvl w:val="0"/>
          <w:numId w:val="4"/>
        </w:numPr>
        <w:overflowPunct w:val="0"/>
        <w:autoSpaceDE w:val="0"/>
        <w:autoSpaceDN w:val="0"/>
        <w:adjustRightInd w:val="0"/>
        <w:ind w:left="357" w:hanging="357"/>
        <w:jc w:val="both"/>
        <w:rPr>
          <w:sz w:val="20"/>
          <w:szCs w:val="20"/>
        </w:rPr>
      </w:pPr>
      <w:r w:rsidRPr="003808E1">
        <w:rPr>
          <w:sz w:val="20"/>
          <w:szCs w:val="20"/>
        </w:rPr>
        <w:t xml:space="preserve">A adresser sous pli recommandé au Collège communal d’Aubange </w:t>
      </w:r>
    </w:p>
    <w:p w14:paraId="115AA9F6" w14:textId="77777777" w:rsidR="003808E1" w:rsidRPr="003808E1" w:rsidRDefault="003808E1" w:rsidP="003808E1">
      <w:pPr>
        <w:autoSpaceDE w:val="0"/>
        <w:autoSpaceDN w:val="0"/>
        <w:adjustRightInd w:val="0"/>
        <w:ind w:left="357"/>
        <w:jc w:val="both"/>
        <w:rPr>
          <w:sz w:val="20"/>
          <w:szCs w:val="20"/>
        </w:rPr>
      </w:pPr>
      <w:r w:rsidRPr="003808E1">
        <w:rPr>
          <w:sz w:val="20"/>
          <w:szCs w:val="20"/>
        </w:rPr>
        <w:t>rue Haute 22 à 6791 ATHUS</w:t>
      </w:r>
    </w:p>
    <w:p w14:paraId="5E370175" w14:textId="77777777" w:rsidR="003808E1" w:rsidRPr="003808E1" w:rsidRDefault="003808E1" w:rsidP="003808E1">
      <w:pPr>
        <w:autoSpaceDE w:val="0"/>
        <w:autoSpaceDN w:val="0"/>
        <w:adjustRightInd w:val="0"/>
        <w:jc w:val="both"/>
        <w:rPr>
          <w:sz w:val="20"/>
          <w:szCs w:val="20"/>
        </w:rPr>
      </w:pPr>
      <w:r w:rsidRPr="003808E1">
        <w:rPr>
          <w:sz w:val="20"/>
          <w:szCs w:val="20"/>
        </w:rPr>
        <w:t>ou</w:t>
      </w:r>
    </w:p>
    <w:p w14:paraId="7F3FBD17" w14:textId="77777777" w:rsidR="003808E1" w:rsidRPr="003808E1" w:rsidRDefault="003808E1" w:rsidP="003808E1">
      <w:pPr>
        <w:widowControl w:val="0"/>
        <w:numPr>
          <w:ilvl w:val="0"/>
          <w:numId w:val="4"/>
        </w:numPr>
        <w:overflowPunct w:val="0"/>
        <w:autoSpaceDE w:val="0"/>
        <w:autoSpaceDN w:val="0"/>
        <w:adjustRightInd w:val="0"/>
        <w:jc w:val="both"/>
        <w:rPr>
          <w:sz w:val="20"/>
          <w:szCs w:val="20"/>
        </w:rPr>
      </w:pPr>
      <w:r w:rsidRPr="003808E1">
        <w:rPr>
          <w:sz w:val="20"/>
          <w:szCs w:val="20"/>
        </w:rPr>
        <w:t xml:space="preserve">A déposer contre accusé de réception au Service du Personnel de la Commune d’Aubange </w:t>
      </w:r>
    </w:p>
    <w:p w14:paraId="4B462885" w14:textId="77777777" w:rsidR="003808E1" w:rsidRPr="003808E1" w:rsidRDefault="003808E1" w:rsidP="003808E1">
      <w:pPr>
        <w:autoSpaceDE w:val="0"/>
        <w:autoSpaceDN w:val="0"/>
        <w:adjustRightInd w:val="0"/>
        <w:ind w:left="357"/>
        <w:jc w:val="both"/>
        <w:rPr>
          <w:sz w:val="20"/>
          <w:szCs w:val="20"/>
        </w:rPr>
      </w:pPr>
      <w:r w:rsidRPr="003808E1">
        <w:rPr>
          <w:sz w:val="20"/>
          <w:szCs w:val="20"/>
        </w:rPr>
        <w:t>rue Haute 38 à 6791 ATHUS</w:t>
      </w:r>
    </w:p>
    <w:p w14:paraId="5D8D583F" w14:textId="77777777" w:rsidR="003808E1" w:rsidRPr="003808E1" w:rsidRDefault="003808E1" w:rsidP="003808E1">
      <w:pPr>
        <w:autoSpaceDE w:val="0"/>
        <w:autoSpaceDN w:val="0"/>
        <w:adjustRightInd w:val="0"/>
        <w:jc w:val="both"/>
        <w:rPr>
          <w:sz w:val="20"/>
          <w:szCs w:val="20"/>
        </w:rPr>
      </w:pPr>
      <w:r w:rsidRPr="003808E1">
        <w:rPr>
          <w:sz w:val="20"/>
          <w:szCs w:val="20"/>
        </w:rPr>
        <w:t>ou</w:t>
      </w:r>
    </w:p>
    <w:p w14:paraId="127F523D" w14:textId="77777777" w:rsidR="003808E1" w:rsidRPr="003808E1" w:rsidRDefault="003808E1" w:rsidP="003808E1">
      <w:pPr>
        <w:widowControl w:val="0"/>
        <w:numPr>
          <w:ilvl w:val="0"/>
          <w:numId w:val="4"/>
        </w:numPr>
        <w:overflowPunct w:val="0"/>
        <w:autoSpaceDE w:val="0"/>
        <w:autoSpaceDN w:val="0"/>
        <w:adjustRightInd w:val="0"/>
        <w:jc w:val="both"/>
        <w:rPr>
          <w:sz w:val="20"/>
          <w:szCs w:val="20"/>
        </w:rPr>
      </w:pPr>
      <w:r w:rsidRPr="003808E1">
        <w:rPr>
          <w:sz w:val="20"/>
          <w:szCs w:val="20"/>
        </w:rPr>
        <w:t>A envoyer par mail au Service du Personnel de la Commune d’Aubange (un accusé de réception sera renvoyé)</w:t>
      </w:r>
    </w:p>
    <w:p w14:paraId="65B8E247" w14:textId="42334B5B" w:rsidR="003808E1" w:rsidRPr="003808E1" w:rsidRDefault="00FF17EA" w:rsidP="003808E1">
      <w:pPr>
        <w:autoSpaceDE w:val="0"/>
        <w:autoSpaceDN w:val="0"/>
        <w:adjustRightInd w:val="0"/>
        <w:ind w:left="357"/>
        <w:jc w:val="both"/>
        <w:rPr>
          <w:sz w:val="20"/>
          <w:szCs w:val="20"/>
        </w:rPr>
      </w:pPr>
      <w:hyperlink r:id="rId27" w:history="1">
        <w:r w:rsidR="003808E1" w:rsidRPr="003808E1">
          <w:rPr>
            <w:color w:val="0000FF"/>
            <w:sz w:val="20"/>
            <w:szCs w:val="20"/>
            <w:u w:val="single"/>
          </w:rPr>
          <w:t>job@aubange.be</w:t>
        </w:r>
      </w:hyperlink>
    </w:p>
    <w:p w14:paraId="00CDB336" w14:textId="77777777" w:rsidR="003808E1" w:rsidRPr="003808E1" w:rsidRDefault="003808E1" w:rsidP="003808E1">
      <w:pPr>
        <w:tabs>
          <w:tab w:val="left" w:pos="426"/>
        </w:tabs>
        <w:autoSpaceDN w:val="0"/>
        <w:ind w:left="426" w:right="-2" w:hanging="426"/>
        <w:jc w:val="both"/>
        <w:rPr>
          <w:sz w:val="20"/>
          <w:szCs w:val="20"/>
          <w:lang w:val="fr-BE"/>
        </w:rPr>
      </w:pPr>
      <w:r w:rsidRPr="003808E1">
        <w:rPr>
          <w:sz w:val="20"/>
          <w:szCs w:val="20"/>
          <w:lang w:val="fr-BE"/>
        </w:rPr>
        <w:t xml:space="preserve">Les documents à annexer à l’acte de candidature sont les suivants : </w:t>
      </w:r>
    </w:p>
    <w:p w14:paraId="6E60C3EE" w14:textId="77777777" w:rsidR="003808E1" w:rsidRPr="003808E1" w:rsidRDefault="003808E1" w:rsidP="003808E1">
      <w:pPr>
        <w:widowControl w:val="0"/>
        <w:numPr>
          <w:ilvl w:val="0"/>
          <w:numId w:val="6"/>
        </w:numPr>
        <w:overflowPunct w:val="0"/>
        <w:autoSpaceDE w:val="0"/>
        <w:autoSpaceDN w:val="0"/>
        <w:adjustRightInd w:val="0"/>
        <w:ind w:right="-2"/>
        <w:jc w:val="both"/>
        <w:rPr>
          <w:sz w:val="20"/>
          <w:szCs w:val="20"/>
          <w:lang w:val="fr-BE"/>
        </w:rPr>
      </w:pPr>
      <w:r w:rsidRPr="003808E1">
        <w:rPr>
          <w:sz w:val="20"/>
          <w:szCs w:val="20"/>
          <w:lang w:val="fr-BE"/>
        </w:rPr>
        <w:t>lettre de motivation ;</w:t>
      </w:r>
    </w:p>
    <w:p w14:paraId="11496CD6" w14:textId="77777777" w:rsidR="003808E1" w:rsidRPr="003808E1" w:rsidRDefault="003808E1" w:rsidP="003808E1">
      <w:pPr>
        <w:widowControl w:val="0"/>
        <w:numPr>
          <w:ilvl w:val="0"/>
          <w:numId w:val="6"/>
        </w:numPr>
        <w:overflowPunct w:val="0"/>
        <w:autoSpaceDE w:val="0"/>
        <w:autoSpaceDN w:val="0"/>
        <w:adjustRightInd w:val="0"/>
        <w:ind w:right="-2"/>
        <w:jc w:val="both"/>
        <w:rPr>
          <w:sz w:val="20"/>
          <w:szCs w:val="20"/>
        </w:rPr>
      </w:pPr>
      <w:r w:rsidRPr="003808E1">
        <w:rPr>
          <w:sz w:val="20"/>
          <w:szCs w:val="20"/>
          <w:lang w:val="fr-BE"/>
        </w:rPr>
        <w:t>curriculum vitae ;</w:t>
      </w:r>
    </w:p>
    <w:p w14:paraId="48E117FF" w14:textId="77777777" w:rsidR="003808E1" w:rsidRPr="003808E1" w:rsidRDefault="003808E1" w:rsidP="003808E1">
      <w:pPr>
        <w:widowControl w:val="0"/>
        <w:numPr>
          <w:ilvl w:val="0"/>
          <w:numId w:val="6"/>
        </w:numPr>
        <w:overflowPunct w:val="0"/>
        <w:autoSpaceDE w:val="0"/>
        <w:autoSpaceDN w:val="0"/>
        <w:adjustRightInd w:val="0"/>
        <w:ind w:right="-2"/>
        <w:jc w:val="both"/>
        <w:rPr>
          <w:sz w:val="20"/>
          <w:szCs w:val="20"/>
        </w:rPr>
      </w:pPr>
      <w:r w:rsidRPr="003808E1">
        <w:rPr>
          <w:sz w:val="20"/>
          <w:szCs w:val="20"/>
          <w:lang w:val="fr-BE"/>
        </w:rPr>
        <w:t>copie du diplôme requis ou de l’équivalence ;</w:t>
      </w:r>
    </w:p>
    <w:p w14:paraId="7E626BB2" w14:textId="77777777" w:rsidR="003808E1" w:rsidRPr="003808E1" w:rsidRDefault="003808E1" w:rsidP="003808E1">
      <w:pPr>
        <w:widowControl w:val="0"/>
        <w:numPr>
          <w:ilvl w:val="0"/>
          <w:numId w:val="6"/>
        </w:numPr>
        <w:overflowPunct w:val="0"/>
        <w:autoSpaceDE w:val="0"/>
        <w:autoSpaceDN w:val="0"/>
        <w:adjustRightInd w:val="0"/>
        <w:ind w:right="-2"/>
        <w:jc w:val="both"/>
        <w:rPr>
          <w:sz w:val="20"/>
          <w:szCs w:val="20"/>
        </w:rPr>
      </w:pPr>
      <w:r w:rsidRPr="003808E1">
        <w:rPr>
          <w:sz w:val="20"/>
          <w:szCs w:val="20"/>
          <w:lang w:val="fr-BE"/>
        </w:rPr>
        <w:t>copie du permis de séjour, le cas échéant ;</w:t>
      </w:r>
    </w:p>
    <w:p w14:paraId="174D3F6A" w14:textId="5A3F1C73" w:rsidR="003808E1" w:rsidRPr="003808E1" w:rsidRDefault="003808E1" w:rsidP="003808E1">
      <w:pPr>
        <w:widowControl w:val="0"/>
        <w:numPr>
          <w:ilvl w:val="0"/>
          <w:numId w:val="6"/>
        </w:numPr>
        <w:overflowPunct w:val="0"/>
        <w:autoSpaceDE w:val="0"/>
        <w:autoSpaceDN w:val="0"/>
        <w:adjustRightInd w:val="0"/>
        <w:ind w:right="-2"/>
        <w:jc w:val="both"/>
        <w:rPr>
          <w:sz w:val="20"/>
          <w:szCs w:val="20"/>
        </w:rPr>
      </w:pPr>
      <w:r w:rsidRPr="003808E1">
        <w:rPr>
          <w:sz w:val="20"/>
          <w:szCs w:val="20"/>
          <w:lang w:val="fr-BE"/>
        </w:rPr>
        <w:t>document(s) d’aide à l’emploi, le cas échéant.</w:t>
      </w:r>
    </w:p>
    <w:p w14:paraId="0655134D" w14:textId="41C89F99" w:rsidR="003808E1" w:rsidRPr="003808E1" w:rsidRDefault="003808E1" w:rsidP="003808E1">
      <w:pPr>
        <w:autoSpaceDN w:val="0"/>
        <w:ind w:left="426" w:right="-2"/>
        <w:jc w:val="both"/>
        <w:rPr>
          <w:sz w:val="20"/>
          <w:szCs w:val="20"/>
        </w:rPr>
      </w:pPr>
      <w:r w:rsidRPr="003808E1">
        <w:rPr>
          <w:sz w:val="20"/>
          <w:szCs w:val="20"/>
        </w:rPr>
        <w:t>Tout dossier incomplet à la date de clôture du dépôt des candidatures sera écarté d’office.</w:t>
      </w:r>
    </w:p>
    <w:p w14:paraId="08D225E0" w14:textId="77777777" w:rsidR="003808E1" w:rsidRPr="003808E1" w:rsidRDefault="003808E1" w:rsidP="003808E1">
      <w:pPr>
        <w:autoSpaceDN w:val="0"/>
        <w:ind w:left="426" w:right="-2"/>
        <w:jc w:val="both"/>
        <w:rPr>
          <w:sz w:val="20"/>
          <w:szCs w:val="20"/>
        </w:rPr>
      </w:pPr>
      <w:r w:rsidRPr="003808E1">
        <w:rPr>
          <w:sz w:val="20"/>
          <w:szCs w:val="20"/>
        </w:rPr>
        <w:t xml:space="preserve">En cas de réussite des épreuves, les candidats devront aussi fournir un : </w:t>
      </w:r>
    </w:p>
    <w:p w14:paraId="0103BEFF" w14:textId="77777777" w:rsidR="003808E1" w:rsidRPr="003808E1" w:rsidRDefault="003808E1" w:rsidP="003808E1">
      <w:pPr>
        <w:widowControl w:val="0"/>
        <w:numPr>
          <w:ilvl w:val="0"/>
          <w:numId w:val="7"/>
        </w:numPr>
        <w:overflowPunct w:val="0"/>
        <w:autoSpaceDE w:val="0"/>
        <w:autoSpaceDN w:val="0"/>
        <w:adjustRightInd w:val="0"/>
        <w:ind w:right="-2"/>
        <w:jc w:val="both"/>
        <w:rPr>
          <w:sz w:val="20"/>
          <w:szCs w:val="20"/>
        </w:rPr>
      </w:pPr>
      <w:r w:rsidRPr="003808E1">
        <w:rPr>
          <w:sz w:val="20"/>
          <w:szCs w:val="20"/>
          <w:lang w:val="fr-BE"/>
        </w:rPr>
        <w:t>extrait de casier judiciaire daté de moins de 3 mois,</w:t>
      </w:r>
    </w:p>
    <w:p w14:paraId="07C2EE18" w14:textId="77777777" w:rsidR="003808E1" w:rsidRPr="003808E1" w:rsidRDefault="003808E1" w:rsidP="003808E1">
      <w:pPr>
        <w:widowControl w:val="0"/>
        <w:numPr>
          <w:ilvl w:val="0"/>
          <w:numId w:val="7"/>
        </w:numPr>
        <w:overflowPunct w:val="0"/>
        <w:autoSpaceDE w:val="0"/>
        <w:autoSpaceDN w:val="0"/>
        <w:adjustRightInd w:val="0"/>
        <w:ind w:right="-2"/>
        <w:jc w:val="both"/>
        <w:rPr>
          <w:sz w:val="20"/>
          <w:szCs w:val="20"/>
        </w:rPr>
      </w:pPr>
      <w:r w:rsidRPr="003808E1">
        <w:rPr>
          <w:sz w:val="20"/>
          <w:szCs w:val="20"/>
          <w:lang w:val="fr-BE"/>
        </w:rPr>
        <w:t>extrait d’acte de naissance,</w:t>
      </w:r>
    </w:p>
    <w:p w14:paraId="5C34BDB3" w14:textId="77777777" w:rsidR="003808E1" w:rsidRPr="003808E1" w:rsidRDefault="003808E1" w:rsidP="003808E1">
      <w:pPr>
        <w:widowControl w:val="0"/>
        <w:numPr>
          <w:ilvl w:val="0"/>
          <w:numId w:val="7"/>
        </w:numPr>
        <w:overflowPunct w:val="0"/>
        <w:autoSpaceDE w:val="0"/>
        <w:autoSpaceDN w:val="0"/>
        <w:adjustRightInd w:val="0"/>
        <w:ind w:right="-2"/>
        <w:jc w:val="both"/>
        <w:rPr>
          <w:sz w:val="20"/>
          <w:szCs w:val="20"/>
        </w:rPr>
      </w:pPr>
      <w:r w:rsidRPr="003808E1">
        <w:rPr>
          <w:sz w:val="20"/>
          <w:szCs w:val="20"/>
          <w:lang w:val="fr-BE"/>
        </w:rPr>
        <w:t>certificat de domicile et de nationalité daté de moins de 3 mois,</w:t>
      </w:r>
    </w:p>
    <w:p w14:paraId="6E5E5D18" w14:textId="77777777" w:rsidR="003808E1" w:rsidRPr="003808E1" w:rsidRDefault="003808E1" w:rsidP="003808E1">
      <w:pPr>
        <w:widowControl w:val="0"/>
        <w:numPr>
          <w:ilvl w:val="0"/>
          <w:numId w:val="7"/>
        </w:numPr>
        <w:overflowPunct w:val="0"/>
        <w:autoSpaceDE w:val="0"/>
        <w:autoSpaceDN w:val="0"/>
        <w:adjustRightInd w:val="0"/>
        <w:ind w:right="-2"/>
        <w:jc w:val="both"/>
        <w:rPr>
          <w:sz w:val="20"/>
          <w:szCs w:val="20"/>
        </w:rPr>
      </w:pPr>
      <w:r w:rsidRPr="003808E1">
        <w:rPr>
          <w:sz w:val="20"/>
          <w:szCs w:val="20"/>
          <w:lang w:val="fr-BE"/>
        </w:rPr>
        <w:t>justificatif(s) ou attestation(s) d’expérience professionnelle,</w:t>
      </w:r>
    </w:p>
    <w:p w14:paraId="1B7658B2" w14:textId="30D6F6D9" w:rsidR="003808E1" w:rsidRPr="003808E1" w:rsidRDefault="003808E1" w:rsidP="003808E1">
      <w:pPr>
        <w:autoSpaceDE w:val="0"/>
        <w:autoSpaceDN w:val="0"/>
        <w:adjustRightInd w:val="0"/>
        <w:ind w:firstLine="426"/>
        <w:jc w:val="both"/>
        <w:rPr>
          <w:sz w:val="20"/>
          <w:szCs w:val="20"/>
        </w:rPr>
      </w:pPr>
      <w:r w:rsidRPr="003808E1">
        <w:rPr>
          <w:sz w:val="20"/>
          <w:szCs w:val="20"/>
        </w:rPr>
        <w:t>avant de pouvoir prétendre à une désignation par le Collège communal.</w:t>
      </w:r>
    </w:p>
    <w:p w14:paraId="689FC1F2" w14:textId="2784E877" w:rsidR="003808E1" w:rsidRPr="003808E1" w:rsidRDefault="003808E1" w:rsidP="003808E1">
      <w:pPr>
        <w:widowControl w:val="0"/>
        <w:numPr>
          <w:ilvl w:val="0"/>
          <w:numId w:val="3"/>
        </w:numPr>
        <w:tabs>
          <w:tab w:val="left" w:pos="567"/>
        </w:tabs>
        <w:overflowPunct w:val="0"/>
        <w:autoSpaceDE w:val="0"/>
        <w:autoSpaceDN w:val="0"/>
        <w:adjustRightInd w:val="0"/>
        <w:ind w:left="0" w:right="-2" w:firstLine="0"/>
        <w:jc w:val="both"/>
        <w:rPr>
          <w:b/>
          <w:bCs/>
          <w:kern w:val="28"/>
          <w:sz w:val="20"/>
          <w:szCs w:val="20"/>
          <w:lang w:val="fr-BE"/>
        </w:rPr>
      </w:pPr>
      <w:r w:rsidRPr="003808E1">
        <w:rPr>
          <w:b/>
          <w:bCs/>
          <w:kern w:val="28"/>
          <w:sz w:val="20"/>
          <w:szCs w:val="20"/>
          <w:lang w:val="fr-BE"/>
        </w:rPr>
        <w:t>d’apporter les précisions suivantes :</w:t>
      </w:r>
    </w:p>
    <w:p w14:paraId="5E431860" w14:textId="5C4C61E4" w:rsidR="003808E1" w:rsidRPr="003808E1" w:rsidRDefault="003808E1" w:rsidP="003808E1">
      <w:pPr>
        <w:widowControl w:val="0"/>
        <w:tabs>
          <w:tab w:val="left" w:pos="567"/>
          <w:tab w:val="left" w:pos="1020"/>
        </w:tabs>
        <w:overflowPunct w:val="0"/>
        <w:autoSpaceDE w:val="0"/>
        <w:autoSpaceDN w:val="0"/>
        <w:adjustRightInd w:val="0"/>
        <w:ind w:left="426" w:right="-2"/>
        <w:jc w:val="both"/>
        <w:rPr>
          <w:kern w:val="28"/>
          <w:sz w:val="20"/>
          <w:szCs w:val="20"/>
          <w:lang w:val="fr-BE"/>
        </w:rPr>
      </w:pPr>
      <w:r w:rsidRPr="003808E1">
        <w:rPr>
          <w:kern w:val="28"/>
          <w:sz w:val="20"/>
          <w:szCs w:val="20"/>
          <w:lang w:val="fr-BE"/>
        </w:rPr>
        <w:t xml:space="preserve">L’article 37 du statut administratif approuvé n’est pas d’application pour ce recrutement spécifique. </w:t>
      </w:r>
    </w:p>
    <w:p w14:paraId="757CDE11" w14:textId="7DE52F16" w:rsidR="003808E1" w:rsidRPr="003808E1" w:rsidRDefault="003808E1" w:rsidP="003808E1">
      <w:pPr>
        <w:widowControl w:val="0"/>
        <w:tabs>
          <w:tab w:val="left" w:pos="567"/>
          <w:tab w:val="left" w:pos="1020"/>
        </w:tabs>
        <w:overflowPunct w:val="0"/>
        <w:autoSpaceDE w:val="0"/>
        <w:autoSpaceDN w:val="0"/>
        <w:adjustRightInd w:val="0"/>
        <w:ind w:left="426" w:right="-2"/>
        <w:jc w:val="both"/>
        <w:rPr>
          <w:kern w:val="28"/>
          <w:sz w:val="20"/>
          <w:szCs w:val="20"/>
          <w:lang w:val="fr-BE"/>
        </w:rPr>
      </w:pPr>
      <w:r w:rsidRPr="003808E1">
        <w:rPr>
          <w:kern w:val="28"/>
          <w:sz w:val="20"/>
          <w:szCs w:val="20"/>
          <w:lang w:val="fr-BE"/>
        </w:rPr>
        <w:t>L’emploi sera rétribué au barème D6 de départ de la R.G.B. selon ancienneté pécuniaire utile et admissible.</w:t>
      </w:r>
    </w:p>
    <w:p w14:paraId="4F9363BF" w14:textId="72A34D9B" w:rsidR="003808E1" w:rsidRPr="003808E1" w:rsidRDefault="003808E1" w:rsidP="003808E1">
      <w:pPr>
        <w:widowControl w:val="0"/>
        <w:tabs>
          <w:tab w:val="left" w:pos="567"/>
          <w:tab w:val="left" w:pos="1020"/>
        </w:tabs>
        <w:overflowPunct w:val="0"/>
        <w:autoSpaceDE w:val="0"/>
        <w:autoSpaceDN w:val="0"/>
        <w:adjustRightInd w:val="0"/>
        <w:ind w:left="426" w:right="-2"/>
        <w:jc w:val="both"/>
        <w:rPr>
          <w:kern w:val="28"/>
          <w:sz w:val="20"/>
          <w:szCs w:val="20"/>
          <w:lang w:val="fr-BE"/>
        </w:rPr>
      </w:pPr>
      <w:r w:rsidRPr="003808E1">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490BD152" w14:textId="3243EB36" w:rsidR="003808E1" w:rsidRPr="003808E1" w:rsidRDefault="003808E1" w:rsidP="003808E1">
      <w:pPr>
        <w:widowControl w:val="0"/>
        <w:tabs>
          <w:tab w:val="left" w:pos="567"/>
          <w:tab w:val="left" w:pos="1020"/>
        </w:tabs>
        <w:overflowPunct w:val="0"/>
        <w:autoSpaceDE w:val="0"/>
        <w:autoSpaceDN w:val="0"/>
        <w:adjustRightInd w:val="0"/>
        <w:ind w:left="426" w:right="-2"/>
        <w:jc w:val="both"/>
        <w:rPr>
          <w:kern w:val="28"/>
          <w:sz w:val="20"/>
          <w:szCs w:val="20"/>
          <w:lang w:val="fr-BE"/>
        </w:rPr>
      </w:pPr>
      <w:r w:rsidRPr="003808E1">
        <w:rPr>
          <w:kern w:val="28"/>
          <w:sz w:val="20"/>
          <w:szCs w:val="20"/>
          <w:lang w:val="fr-BE"/>
        </w:rPr>
        <w:t xml:space="preserve">Les candidats sélectionnés sont invités par courrier à participer à la première épreuve. Les candidats non retenus ou ayant échoué à l’une des épreuves de sélection sont informés de la décision motivée d'écartement par courrier (article </w:t>
      </w:r>
      <w:r w:rsidRPr="003808E1">
        <w:rPr>
          <w:kern w:val="28"/>
          <w:sz w:val="20"/>
          <w:szCs w:val="20"/>
          <w:lang w:val="fr-BE"/>
        </w:rPr>
        <w:lastRenderedPageBreak/>
        <w:t>43, §1 à §3, du statut administratif).</w:t>
      </w:r>
    </w:p>
    <w:p w14:paraId="2C46851C" w14:textId="70A98443" w:rsidR="003808E1" w:rsidRPr="003808E1" w:rsidRDefault="003808E1" w:rsidP="003808E1">
      <w:pPr>
        <w:widowControl w:val="0"/>
        <w:tabs>
          <w:tab w:val="left" w:pos="567"/>
          <w:tab w:val="left" w:pos="1020"/>
        </w:tabs>
        <w:overflowPunct w:val="0"/>
        <w:autoSpaceDE w:val="0"/>
        <w:autoSpaceDN w:val="0"/>
        <w:adjustRightInd w:val="0"/>
        <w:ind w:left="426" w:right="-2"/>
        <w:jc w:val="both"/>
        <w:rPr>
          <w:kern w:val="28"/>
          <w:sz w:val="20"/>
          <w:szCs w:val="20"/>
          <w:lang w:val="fr-BE"/>
        </w:rPr>
      </w:pPr>
      <w:r w:rsidRPr="003808E1">
        <w:rPr>
          <w:kern w:val="28"/>
          <w:sz w:val="20"/>
          <w:szCs w:val="20"/>
          <w:lang w:val="fr-BE"/>
        </w:rPr>
        <w:t>Le chapitre V (Recrutement) du statut administratif attaché au personnel communal non enseignant de la Commune d’Aubange en vigueur détaille la procédure applicable.</w:t>
      </w:r>
    </w:p>
    <w:p w14:paraId="4B03EC5E" w14:textId="5772F839" w:rsidR="003808E1" w:rsidRPr="003808E1" w:rsidRDefault="003808E1" w:rsidP="0043739E">
      <w:pPr>
        <w:widowControl w:val="0"/>
        <w:numPr>
          <w:ilvl w:val="0"/>
          <w:numId w:val="3"/>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3808E1">
        <w:rPr>
          <w:b/>
          <w:bCs/>
          <w:kern w:val="28"/>
          <w:sz w:val="20"/>
          <w:szCs w:val="20"/>
          <w:lang w:val="fr-BE"/>
        </w:rPr>
        <w:t>de charger, pour le surplus</w:t>
      </w:r>
      <w:r w:rsidRPr="003808E1">
        <w:rPr>
          <w:kern w:val="28"/>
          <w:sz w:val="20"/>
          <w:szCs w:val="20"/>
          <w:lang w:val="fr-BE"/>
        </w:rPr>
        <w:t>, le Collège Communal de toutes les formalités et démarches requises par la procédure de recrutement, de l’organisation et du déroulement des épreuves d’examen.</w:t>
      </w:r>
    </w:p>
    <w:p w14:paraId="708F9E7F" w14:textId="77777777" w:rsidR="003808E1" w:rsidRDefault="003808E1" w:rsidP="0043739E">
      <w:pPr>
        <w:rPr>
          <w:b/>
          <w:sz w:val="20"/>
          <w:szCs w:val="20"/>
          <w:u w:val="single"/>
          <w:lang w:val="fr-BE"/>
        </w:rPr>
      </w:pPr>
    </w:p>
    <w:p w14:paraId="5BEA82CE" w14:textId="41B8F0D9" w:rsidR="0043739E" w:rsidRPr="0043739E" w:rsidRDefault="003548FC" w:rsidP="0043739E">
      <w:pPr>
        <w:rPr>
          <w:rFonts w:eastAsiaTheme="minorHAnsi"/>
          <w:b/>
          <w:sz w:val="20"/>
          <w:szCs w:val="20"/>
          <w:u w:val="single"/>
          <w:lang w:eastAsia="en-US"/>
        </w:rPr>
      </w:pPr>
      <w:r>
        <w:rPr>
          <w:b/>
          <w:sz w:val="20"/>
          <w:szCs w:val="20"/>
          <w:u w:val="single"/>
          <w:lang w:val="fr-BE"/>
        </w:rPr>
        <w:t xml:space="preserve">Point n°19 – </w:t>
      </w:r>
      <w:r w:rsidRPr="00AA0E8D">
        <w:rPr>
          <w:b/>
          <w:sz w:val="20"/>
          <w:szCs w:val="20"/>
          <w:u w:val="single"/>
          <w:lang w:val="fr-BE"/>
        </w:rPr>
        <w:t>Délibération</w:t>
      </w:r>
      <w:r w:rsidR="00837C38" w:rsidRPr="00AA0E8D">
        <w:rPr>
          <w:b/>
          <w:sz w:val="20"/>
          <w:szCs w:val="20"/>
          <w:u w:val="single"/>
          <w:lang w:val="fr-BE"/>
        </w:rPr>
        <w:t xml:space="preserve"> n°</w:t>
      </w:r>
      <w:r w:rsidR="00A524E6">
        <w:rPr>
          <w:b/>
          <w:sz w:val="20"/>
          <w:szCs w:val="20"/>
          <w:u w:val="single"/>
          <w:lang w:val="fr-BE"/>
        </w:rPr>
        <w:t>874</w:t>
      </w:r>
      <w:r w:rsidRPr="00AA0E8D">
        <w:rPr>
          <w:b/>
          <w:sz w:val="20"/>
          <w:szCs w:val="20"/>
          <w:u w:val="single"/>
          <w:lang w:val="fr-BE"/>
        </w:rPr>
        <w:t>:</w:t>
      </w:r>
      <w:r w:rsidRPr="00AA0E8D">
        <w:rPr>
          <w:rFonts w:eastAsiaTheme="minorHAnsi"/>
          <w:b/>
          <w:sz w:val="20"/>
          <w:szCs w:val="20"/>
          <w:u w:val="single"/>
          <w:lang w:val="fr-BE" w:eastAsia="en-US"/>
        </w:rPr>
        <w:t xml:space="preserve"> </w:t>
      </w:r>
      <w:r w:rsidR="0043739E" w:rsidRPr="0043739E">
        <w:rPr>
          <w:rFonts w:eastAsiaTheme="minorHAnsi"/>
          <w:b/>
          <w:sz w:val="20"/>
          <w:szCs w:val="20"/>
          <w:u w:val="single"/>
          <w:lang w:eastAsia="en-US"/>
        </w:rPr>
        <w:t>Fixation des conditions pour le recrutement d’Animateurs de stages de printemps et/ou de plaines de jeux à temps plein à titre contractuel (h/f) – niveau D2 – pour le service jeunesse de la Ville d’Aubange et constitution d’une réserve de recrutement.</w:t>
      </w:r>
    </w:p>
    <w:p w14:paraId="70E69C34" w14:textId="0EF400A7" w:rsidR="00442342" w:rsidRPr="00442342" w:rsidRDefault="00442342" w:rsidP="00442342">
      <w:pPr>
        <w:widowControl w:val="0"/>
        <w:tabs>
          <w:tab w:val="left" w:pos="567"/>
        </w:tabs>
        <w:overflowPunct w:val="0"/>
        <w:autoSpaceDE w:val="0"/>
        <w:autoSpaceDN w:val="0"/>
        <w:adjustRightInd w:val="0"/>
        <w:ind w:right="-2"/>
        <w:rPr>
          <w:bCs/>
          <w:snapToGrid w:val="0"/>
          <w:kern w:val="28"/>
          <w:sz w:val="20"/>
          <w:szCs w:val="20"/>
        </w:rPr>
      </w:pPr>
      <w:r w:rsidRPr="00442342">
        <w:rPr>
          <w:bCs/>
          <w:snapToGrid w:val="0"/>
          <w:kern w:val="28"/>
          <w:sz w:val="20"/>
          <w:szCs w:val="20"/>
        </w:rPr>
        <w:t>L</w:t>
      </w:r>
      <w:r>
        <w:rPr>
          <w:bCs/>
          <w:snapToGrid w:val="0"/>
          <w:kern w:val="28"/>
          <w:sz w:val="20"/>
          <w:szCs w:val="20"/>
        </w:rPr>
        <w:t>e Conseil siégeant publiquement,</w:t>
      </w:r>
    </w:p>
    <w:p w14:paraId="0B1B9208" w14:textId="2302A186" w:rsidR="00442342" w:rsidRPr="00442342" w:rsidRDefault="00442342" w:rsidP="00442342">
      <w:pPr>
        <w:widowControl w:val="0"/>
        <w:tabs>
          <w:tab w:val="left" w:pos="567"/>
        </w:tabs>
        <w:overflowPunct w:val="0"/>
        <w:autoSpaceDE w:val="0"/>
        <w:autoSpaceDN w:val="0"/>
        <w:adjustRightInd w:val="0"/>
        <w:ind w:right="98"/>
        <w:jc w:val="both"/>
        <w:rPr>
          <w:kern w:val="28"/>
          <w:sz w:val="20"/>
          <w:szCs w:val="20"/>
        </w:rPr>
      </w:pPr>
      <w:r w:rsidRPr="00442342">
        <w:rPr>
          <w:kern w:val="28"/>
          <w:sz w:val="20"/>
          <w:szCs w:val="20"/>
          <w:lang w:val="fr-BE"/>
        </w:rPr>
        <w:t>Vu les statuts administratif et pécuniaire attachés au personnel communal non enseignant de la Commune d’Aubange en vigueur ;</w:t>
      </w:r>
    </w:p>
    <w:p w14:paraId="02457F8F" w14:textId="1D4CB684" w:rsidR="00442342" w:rsidRPr="00442342" w:rsidRDefault="00442342" w:rsidP="00442342">
      <w:pPr>
        <w:widowControl w:val="0"/>
        <w:tabs>
          <w:tab w:val="left" w:pos="567"/>
        </w:tabs>
        <w:overflowPunct w:val="0"/>
        <w:autoSpaceDE w:val="0"/>
        <w:autoSpaceDN w:val="0"/>
        <w:adjustRightInd w:val="0"/>
        <w:ind w:right="98"/>
        <w:jc w:val="both"/>
        <w:rPr>
          <w:kern w:val="28"/>
          <w:sz w:val="20"/>
          <w:szCs w:val="20"/>
          <w:lang w:val="fr-BE"/>
        </w:rPr>
      </w:pPr>
      <w:r w:rsidRPr="00442342">
        <w:rPr>
          <w:kern w:val="28"/>
          <w:sz w:val="20"/>
          <w:szCs w:val="20"/>
          <w:lang w:val="fr-BE"/>
        </w:rPr>
        <w:t>Considérant la nécessité de recruter des animateurs de stages et de plaines de jeux afin d’en assurer le bon déroulement pour l’année 2021 ;</w:t>
      </w:r>
    </w:p>
    <w:p w14:paraId="614C694B" w14:textId="4E57E72E" w:rsidR="00442342" w:rsidRPr="00442342" w:rsidRDefault="00442342" w:rsidP="00442342">
      <w:pPr>
        <w:widowControl w:val="0"/>
        <w:tabs>
          <w:tab w:val="left" w:pos="567"/>
          <w:tab w:val="left" w:pos="1020"/>
        </w:tabs>
        <w:overflowPunct w:val="0"/>
        <w:autoSpaceDE w:val="0"/>
        <w:autoSpaceDN w:val="0"/>
        <w:adjustRightInd w:val="0"/>
        <w:jc w:val="both"/>
        <w:rPr>
          <w:kern w:val="28"/>
          <w:sz w:val="20"/>
          <w:szCs w:val="20"/>
          <w:lang w:val="fr-BE"/>
        </w:rPr>
      </w:pPr>
      <w:r w:rsidRPr="00442342">
        <w:rPr>
          <w:kern w:val="28"/>
          <w:sz w:val="20"/>
          <w:szCs w:val="20"/>
          <w:lang w:val="fr-BE"/>
        </w:rPr>
        <w:t>Considérant qu’il serait bénéfique de lancer assez tôt une procédure de recrutement d’animateurs afin de maximiser le nombre d’animateurs potentiels et de disposer d’informations plus précises sur le profil des candidats ;</w:t>
      </w:r>
    </w:p>
    <w:p w14:paraId="2F83BE36" w14:textId="0C024684" w:rsidR="00442342" w:rsidRPr="00442342" w:rsidRDefault="00442342" w:rsidP="00442342">
      <w:pPr>
        <w:widowControl w:val="0"/>
        <w:tabs>
          <w:tab w:val="left" w:pos="567"/>
          <w:tab w:val="left" w:pos="1020"/>
        </w:tabs>
        <w:overflowPunct w:val="0"/>
        <w:autoSpaceDE w:val="0"/>
        <w:autoSpaceDN w:val="0"/>
        <w:adjustRightInd w:val="0"/>
        <w:jc w:val="both"/>
        <w:rPr>
          <w:kern w:val="28"/>
          <w:sz w:val="20"/>
          <w:szCs w:val="20"/>
        </w:rPr>
      </w:pPr>
      <w:r w:rsidRPr="00442342">
        <w:rPr>
          <w:kern w:val="28"/>
          <w:sz w:val="20"/>
          <w:szCs w:val="20"/>
        </w:rPr>
        <w:t>Vu l’avis de légalité favorable n°2020-091 donné par le Directeur financier faisant fonction de la Ville d’Aubange en date du 28 septembre 2020 ;</w:t>
      </w:r>
    </w:p>
    <w:p w14:paraId="609ADC28" w14:textId="77777777" w:rsidR="00442342" w:rsidRPr="00442342" w:rsidRDefault="00442342" w:rsidP="00442342">
      <w:pPr>
        <w:widowControl w:val="0"/>
        <w:tabs>
          <w:tab w:val="left" w:pos="0"/>
        </w:tabs>
        <w:overflowPunct w:val="0"/>
        <w:autoSpaceDE w:val="0"/>
        <w:autoSpaceDN w:val="0"/>
        <w:adjustRightInd w:val="0"/>
        <w:jc w:val="both"/>
        <w:rPr>
          <w:kern w:val="28"/>
          <w:sz w:val="20"/>
          <w:szCs w:val="20"/>
          <w:lang w:val="fr-BE"/>
        </w:rPr>
      </w:pPr>
      <w:r w:rsidRPr="00442342">
        <w:rPr>
          <w:kern w:val="28"/>
          <w:sz w:val="20"/>
          <w:szCs w:val="20"/>
          <w:lang w:val="fr-BE"/>
        </w:rPr>
        <w:t>Sur proposition du Collège Communal ;</w:t>
      </w:r>
    </w:p>
    <w:p w14:paraId="138F8DF0" w14:textId="051E2A20" w:rsidR="00442342" w:rsidRPr="00442342" w:rsidRDefault="00442342" w:rsidP="00442342">
      <w:pPr>
        <w:widowControl w:val="0"/>
        <w:tabs>
          <w:tab w:val="left" w:pos="360"/>
        </w:tabs>
        <w:overflowPunct w:val="0"/>
        <w:autoSpaceDE w:val="0"/>
        <w:autoSpaceDN w:val="0"/>
        <w:adjustRightInd w:val="0"/>
        <w:ind w:right="-2"/>
        <w:jc w:val="both"/>
        <w:rPr>
          <w:kern w:val="28"/>
          <w:sz w:val="20"/>
          <w:szCs w:val="20"/>
        </w:rPr>
      </w:pPr>
      <w:r w:rsidRPr="00442342">
        <w:rPr>
          <w:kern w:val="28"/>
          <w:sz w:val="20"/>
          <w:szCs w:val="20"/>
        </w:rPr>
        <w:t>Après en avoir délibéré ;</w:t>
      </w:r>
    </w:p>
    <w:p w14:paraId="19E6BA55" w14:textId="6CB2095D" w:rsidR="00442342" w:rsidRPr="00442342" w:rsidRDefault="00442342" w:rsidP="00442342">
      <w:pPr>
        <w:widowControl w:val="0"/>
        <w:tabs>
          <w:tab w:val="left" w:pos="567"/>
          <w:tab w:val="left" w:pos="1701"/>
        </w:tabs>
        <w:overflowPunct w:val="0"/>
        <w:autoSpaceDE w:val="0"/>
        <w:autoSpaceDN w:val="0"/>
        <w:adjustRightInd w:val="0"/>
        <w:ind w:right="-2"/>
        <w:jc w:val="both"/>
        <w:rPr>
          <w:color w:val="000000"/>
          <w:kern w:val="28"/>
          <w:sz w:val="20"/>
          <w:szCs w:val="20"/>
          <w:lang w:val="fr-BE"/>
        </w:rPr>
      </w:pPr>
      <w:r w:rsidRPr="00442342">
        <w:rPr>
          <w:color w:val="000000"/>
          <w:kern w:val="28"/>
          <w:sz w:val="20"/>
          <w:szCs w:val="20"/>
          <w:lang w:val="fr-BE"/>
        </w:rPr>
        <w:t>A l’unanimité ;</w:t>
      </w:r>
    </w:p>
    <w:p w14:paraId="3129A3ED" w14:textId="0823862D" w:rsidR="00442342" w:rsidRPr="00442342" w:rsidRDefault="00442342" w:rsidP="00442342">
      <w:pPr>
        <w:widowControl w:val="0"/>
        <w:tabs>
          <w:tab w:val="left" w:pos="567"/>
          <w:tab w:val="left" w:pos="1701"/>
        </w:tabs>
        <w:overflowPunct w:val="0"/>
        <w:autoSpaceDE w:val="0"/>
        <w:autoSpaceDN w:val="0"/>
        <w:adjustRightInd w:val="0"/>
        <w:ind w:right="-2"/>
        <w:jc w:val="both"/>
        <w:rPr>
          <w:b/>
          <w:bCs/>
          <w:kern w:val="28"/>
          <w:sz w:val="20"/>
          <w:szCs w:val="20"/>
          <w:lang w:val="fr-BE"/>
        </w:rPr>
      </w:pPr>
      <w:r w:rsidRPr="00442342">
        <w:rPr>
          <w:b/>
          <w:bCs/>
          <w:kern w:val="28"/>
          <w:sz w:val="20"/>
          <w:szCs w:val="20"/>
          <w:lang w:val="fr-BE"/>
        </w:rPr>
        <w:t>D E C I D E    :</w:t>
      </w:r>
    </w:p>
    <w:p w14:paraId="1A54127F" w14:textId="0BA65BFC" w:rsidR="00442342" w:rsidRPr="00442342" w:rsidRDefault="00442342" w:rsidP="00442342">
      <w:pPr>
        <w:widowControl w:val="0"/>
        <w:numPr>
          <w:ilvl w:val="0"/>
          <w:numId w:val="3"/>
        </w:numPr>
        <w:tabs>
          <w:tab w:val="clear" w:pos="1740"/>
          <w:tab w:val="left" w:pos="360"/>
          <w:tab w:val="left" w:pos="567"/>
          <w:tab w:val="num" w:pos="720"/>
          <w:tab w:val="left" w:pos="1020"/>
          <w:tab w:val="num" w:pos="1080"/>
        </w:tabs>
        <w:overflowPunct w:val="0"/>
        <w:autoSpaceDE w:val="0"/>
        <w:autoSpaceDN w:val="0"/>
        <w:adjustRightInd w:val="0"/>
        <w:ind w:left="0" w:right="-2" w:firstLine="0"/>
        <w:jc w:val="both"/>
        <w:rPr>
          <w:b/>
          <w:bCs/>
          <w:kern w:val="28"/>
          <w:sz w:val="20"/>
          <w:szCs w:val="20"/>
          <w:lang w:val="fr-BE"/>
        </w:rPr>
      </w:pPr>
      <w:r w:rsidRPr="00442342">
        <w:rPr>
          <w:b/>
          <w:bCs/>
          <w:kern w:val="28"/>
          <w:sz w:val="20"/>
          <w:szCs w:val="20"/>
          <w:lang w:val="fr-BE"/>
        </w:rPr>
        <w:t xml:space="preserve">le principe de procéder au </w:t>
      </w:r>
      <w:r w:rsidRPr="00442342">
        <w:rPr>
          <w:b/>
          <w:bCs/>
          <w:kern w:val="28"/>
          <w:sz w:val="20"/>
          <w:szCs w:val="20"/>
        </w:rPr>
        <w:t xml:space="preserve">recrutement </w:t>
      </w:r>
      <w:r w:rsidRPr="00442342">
        <w:rPr>
          <w:b/>
          <w:bCs/>
          <w:kern w:val="28"/>
          <w:sz w:val="20"/>
          <w:szCs w:val="20"/>
          <w:lang w:val="fr-BE"/>
        </w:rPr>
        <w:t>d’Animateurs de stages de printemps et/ou de plaines de jeux à temps plein à titre contractuel (h/f) – niveau D2 – pour le Service Jeunesse de la Ville d’Aubange et constitution d’une réserve de recrutement</w:t>
      </w:r>
    </w:p>
    <w:p w14:paraId="58267948" w14:textId="73A11B0C" w:rsidR="00442342" w:rsidRPr="00442342" w:rsidRDefault="00442342" w:rsidP="00442342">
      <w:pPr>
        <w:widowControl w:val="0"/>
        <w:numPr>
          <w:ilvl w:val="0"/>
          <w:numId w:val="3"/>
        </w:numPr>
        <w:tabs>
          <w:tab w:val="clear" w:pos="1740"/>
          <w:tab w:val="left" w:pos="360"/>
          <w:tab w:val="num" w:pos="720"/>
          <w:tab w:val="left" w:pos="1020"/>
          <w:tab w:val="num" w:pos="1260"/>
        </w:tabs>
        <w:overflowPunct w:val="0"/>
        <w:autoSpaceDE w:val="0"/>
        <w:autoSpaceDN w:val="0"/>
        <w:adjustRightInd w:val="0"/>
        <w:ind w:left="0" w:right="-2" w:firstLine="0"/>
        <w:jc w:val="both"/>
        <w:rPr>
          <w:b/>
          <w:bCs/>
          <w:kern w:val="28"/>
          <w:sz w:val="20"/>
          <w:szCs w:val="20"/>
          <w:lang w:val="fr-BE"/>
        </w:rPr>
      </w:pPr>
      <w:r w:rsidRPr="00442342">
        <w:rPr>
          <w:b/>
          <w:bCs/>
          <w:kern w:val="28"/>
          <w:sz w:val="20"/>
          <w:szCs w:val="20"/>
          <w:lang w:val="fr-BE"/>
        </w:rPr>
        <w:t>de définir comme suit le profil de fonction :</w:t>
      </w:r>
    </w:p>
    <w:p w14:paraId="5B82096B" w14:textId="396AFBAE" w:rsidR="00442342" w:rsidRPr="00442342" w:rsidRDefault="00442342" w:rsidP="00442342">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442342">
        <w:rPr>
          <w:b/>
          <w:bCs/>
          <w:kern w:val="28"/>
          <w:sz w:val="20"/>
          <w:szCs w:val="20"/>
        </w:rPr>
        <w:t>MISSIONS</w:t>
      </w:r>
    </w:p>
    <w:p w14:paraId="58ABB831" w14:textId="735FB335" w:rsidR="00442342" w:rsidRPr="00442342" w:rsidRDefault="00442342" w:rsidP="00442342">
      <w:pPr>
        <w:widowControl w:val="0"/>
        <w:tabs>
          <w:tab w:val="left" w:pos="360"/>
          <w:tab w:val="left" w:pos="567"/>
          <w:tab w:val="left" w:pos="1020"/>
        </w:tabs>
        <w:overflowPunct w:val="0"/>
        <w:autoSpaceDE w:val="0"/>
        <w:autoSpaceDN w:val="0"/>
        <w:adjustRightInd w:val="0"/>
        <w:ind w:right="-2"/>
        <w:jc w:val="both"/>
        <w:rPr>
          <w:kern w:val="28"/>
          <w:sz w:val="20"/>
          <w:szCs w:val="20"/>
        </w:rPr>
      </w:pPr>
      <w:r w:rsidRPr="00442342">
        <w:rPr>
          <w:kern w:val="28"/>
          <w:sz w:val="20"/>
          <w:szCs w:val="20"/>
        </w:rPr>
        <w:t>L'animateur (h/f) interagit avec les enfants. Il/elle gère son énergie dans les interactions afin de garantir la qualité des échanges et mobilise les enfants à participer aux activités qui se déroulent. Il/elle contrôle les présences et le bon déroulement des activités et interactions entre les enfants.</w:t>
      </w:r>
    </w:p>
    <w:p w14:paraId="21B4047D" w14:textId="59D7D018" w:rsidR="00442342" w:rsidRPr="00442342" w:rsidRDefault="00442342" w:rsidP="00442342">
      <w:pPr>
        <w:jc w:val="both"/>
        <w:rPr>
          <w:b/>
          <w:bCs/>
          <w:kern w:val="28"/>
          <w:sz w:val="20"/>
          <w:szCs w:val="20"/>
        </w:rPr>
      </w:pPr>
      <w:r w:rsidRPr="00442342">
        <w:rPr>
          <w:b/>
          <w:bCs/>
          <w:kern w:val="28"/>
          <w:sz w:val="20"/>
          <w:szCs w:val="20"/>
        </w:rPr>
        <w:t>Activités prioritaires demandées par la fonction (liste non exhaustive) :</w:t>
      </w:r>
    </w:p>
    <w:p w14:paraId="121CFAB7"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Attirer l'attention des parents sur un besoin de l'enfant, un changement d'organisation, un besoin relatif à la réalisation d'une activité.</w:t>
      </w:r>
    </w:p>
    <w:p w14:paraId="7CCB0702"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Identifier les besoins de l'enfant à travers ses changements d'attitude, son comportement non verbal.</w:t>
      </w:r>
    </w:p>
    <w:p w14:paraId="13D8D157"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Rappeler les consignes de la vie en groupe aux enfants.</w:t>
      </w:r>
    </w:p>
    <w:p w14:paraId="7FE3A296" w14:textId="319C2589"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Sécuriser les zones de jeu en fermant les portes, les grilles de la cour de récréation, b</w:t>
      </w:r>
      <w:r w:rsidR="007D0E92">
        <w:rPr>
          <w:bCs/>
          <w:kern w:val="28"/>
          <w:sz w:val="20"/>
          <w:szCs w:val="20"/>
        </w:rPr>
        <w:t>loquant les accès aux escaliers</w:t>
      </w:r>
      <w:r w:rsidRPr="00442342">
        <w:rPr>
          <w:bCs/>
          <w:kern w:val="28"/>
          <w:sz w:val="20"/>
          <w:szCs w:val="20"/>
        </w:rPr>
        <w:t>...</w:t>
      </w:r>
    </w:p>
    <w:p w14:paraId="5AE1463B"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Surveiller le bon déroulement des jeux et des relations entre les enfants pendant leurs jeux, leurs animations.</w:t>
      </w:r>
    </w:p>
    <w:p w14:paraId="0F503B73"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Surveiller les repas et les siestes.</w:t>
      </w:r>
    </w:p>
    <w:p w14:paraId="1405617A"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Exprimer les informations simplement, avec un vocabulaire accessible pour l'enfant.</w:t>
      </w:r>
    </w:p>
    <w:p w14:paraId="2D794FBA"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Noter les présences à l'arrivée des enfants.</w:t>
      </w:r>
    </w:p>
    <w:p w14:paraId="21F45436"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Canaliser les comportements des enfants angoissés, en colère ou qui montrent une attitude agressive envers les autres.</w:t>
      </w:r>
    </w:p>
    <w:p w14:paraId="354F5397"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Intervenir pour séparer les enfants qui se disputent et remettre le cadre.</w:t>
      </w:r>
    </w:p>
    <w:p w14:paraId="3F4695A2"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S'adapter à la personnalité des enfants.</w:t>
      </w:r>
    </w:p>
    <w:p w14:paraId="11E73029"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S'adapter aux circonstances (temps, état de fatigue des enfants,...) en variant les activités en conséquence.</w:t>
      </w:r>
    </w:p>
    <w:p w14:paraId="6D2F533C"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Se montrer patient avec les enfants.</w:t>
      </w:r>
    </w:p>
    <w:p w14:paraId="4B99036E"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Aider les enfants à prendre leur repas si nécessaire.</w:t>
      </w:r>
    </w:p>
    <w:p w14:paraId="48257CAF"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Aider les enfants à s'endormir au moment de la sieste.</w:t>
      </w:r>
    </w:p>
    <w:p w14:paraId="612D2ABA"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Collaborer avec les autres animateurs dans l'organisation des activités.</w:t>
      </w:r>
    </w:p>
    <w:p w14:paraId="1CCD03A7"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Participer aux moments de réflexion, réunions d'équipe,...</w:t>
      </w:r>
    </w:p>
    <w:p w14:paraId="0011EE98"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Rassurer les enfants si nécessaire.</w:t>
      </w:r>
    </w:p>
    <w:p w14:paraId="4AFAF74A"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Contribuer à la conception des animations en partageant ses idées avec les membres de l'équipe.</w:t>
      </w:r>
    </w:p>
    <w:p w14:paraId="18EDA2F6"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Encourager les enfants à persévérer dans ses tentatives lors d'une activité ou à y participer.</w:t>
      </w:r>
    </w:p>
    <w:p w14:paraId="6F9166A5"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Expliquer les activités, les règles du jeu aux enfants.</w:t>
      </w:r>
    </w:p>
    <w:p w14:paraId="381BB962"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Réunir les enfants pour vérifier les présences, avant les repas, avant le début d'une activité.</w:t>
      </w:r>
    </w:p>
    <w:p w14:paraId="16D94635" w14:textId="1578E43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Stimuler la créativité des enfants.</w:t>
      </w:r>
    </w:p>
    <w:p w14:paraId="28672829" w14:textId="77777777" w:rsidR="00442342" w:rsidRPr="00442342" w:rsidRDefault="00442342" w:rsidP="00442342">
      <w:pPr>
        <w:jc w:val="both"/>
        <w:rPr>
          <w:b/>
          <w:bCs/>
          <w:kern w:val="28"/>
          <w:sz w:val="20"/>
          <w:szCs w:val="20"/>
        </w:rPr>
      </w:pPr>
      <w:r w:rsidRPr="00442342">
        <w:rPr>
          <w:b/>
          <w:bCs/>
          <w:kern w:val="28"/>
          <w:sz w:val="20"/>
          <w:szCs w:val="20"/>
        </w:rPr>
        <w:t>Complémentairement à ces activités prioritaires, il/elle pourrait également être amené(e) à (liste non exhaustive) :</w:t>
      </w:r>
    </w:p>
    <w:p w14:paraId="187C7C9F"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Assurer le suivi administratif journalier.</w:t>
      </w:r>
    </w:p>
    <w:p w14:paraId="7AC59D6D"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Organiser l'enchaînement des activités et les phases de rangement des jeux et du matériel.</w:t>
      </w:r>
    </w:p>
    <w:p w14:paraId="0A354B3F"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Préparer le matériel nécessaire à la réalisation des activités.</w:t>
      </w:r>
    </w:p>
    <w:p w14:paraId="3994720D"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Ranger le matériel de toilette, de jeu.</w:t>
      </w:r>
    </w:p>
    <w:p w14:paraId="0EE81F1D"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Veiller à la propreté des espaces d'accueil.</w:t>
      </w:r>
    </w:p>
    <w:p w14:paraId="79FE4C76"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Inspirer confiance aux parents.</w:t>
      </w:r>
    </w:p>
    <w:p w14:paraId="2BC83C29"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S'affirmer en se montrant ferme et en mettant des limites quand les enfants le/la testent.</w:t>
      </w:r>
    </w:p>
    <w:p w14:paraId="3BB8BCF3"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Se montrer accueillant(e) en créant un cadre familial et détendu.</w:t>
      </w:r>
    </w:p>
    <w:p w14:paraId="393577C4"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lastRenderedPageBreak/>
        <w:t>Se montrer diplomate avec les parents qui demandent de l'attention au moment de l'arrivée ou du départ de l'enfant ;</w:t>
      </w:r>
    </w:p>
    <w:p w14:paraId="53406A9A" w14:textId="77777777"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Se montrer discret(e) et neutre vis-à-vis des parents pour aborder les remarques délicates concernant leur enfant.</w:t>
      </w:r>
    </w:p>
    <w:p w14:paraId="4DA8AA49" w14:textId="21C6A2DE" w:rsidR="00442342" w:rsidRPr="00442342" w:rsidRDefault="00442342" w:rsidP="00442342">
      <w:pPr>
        <w:widowControl w:val="0"/>
        <w:numPr>
          <w:ilvl w:val="0"/>
          <w:numId w:val="4"/>
        </w:numPr>
        <w:overflowPunct w:val="0"/>
        <w:autoSpaceDE w:val="0"/>
        <w:autoSpaceDN w:val="0"/>
        <w:adjustRightInd w:val="0"/>
        <w:jc w:val="both"/>
        <w:rPr>
          <w:bCs/>
          <w:kern w:val="28"/>
          <w:sz w:val="20"/>
          <w:szCs w:val="20"/>
        </w:rPr>
      </w:pPr>
      <w:r w:rsidRPr="00442342">
        <w:rPr>
          <w:bCs/>
          <w:kern w:val="28"/>
          <w:sz w:val="20"/>
          <w:szCs w:val="20"/>
        </w:rPr>
        <w:t>Se soucier de la qualité du climat relationnel.</w:t>
      </w:r>
    </w:p>
    <w:p w14:paraId="5259782F" w14:textId="62417300" w:rsidR="00442342" w:rsidRPr="00442342" w:rsidRDefault="00442342" w:rsidP="00442342">
      <w:pPr>
        <w:widowControl w:val="0"/>
        <w:numPr>
          <w:ilvl w:val="0"/>
          <w:numId w:val="3"/>
        </w:numPr>
        <w:tabs>
          <w:tab w:val="clear" w:pos="1740"/>
          <w:tab w:val="left" w:pos="360"/>
          <w:tab w:val="num" w:pos="720"/>
          <w:tab w:val="left" w:pos="1020"/>
          <w:tab w:val="num" w:pos="1260"/>
        </w:tabs>
        <w:overflowPunct w:val="0"/>
        <w:autoSpaceDE w:val="0"/>
        <w:autoSpaceDN w:val="0"/>
        <w:adjustRightInd w:val="0"/>
        <w:ind w:left="0" w:right="-2" w:firstLine="0"/>
        <w:jc w:val="both"/>
        <w:rPr>
          <w:b/>
          <w:bCs/>
          <w:kern w:val="28"/>
          <w:sz w:val="20"/>
          <w:szCs w:val="20"/>
          <w:lang w:val="fr-BE"/>
        </w:rPr>
      </w:pPr>
      <w:r w:rsidRPr="00442342">
        <w:rPr>
          <w:b/>
          <w:bCs/>
          <w:kern w:val="28"/>
          <w:sz w:val="20"/>
          <w:szCs w:val="20"/>
          <w:lang w:val="fr-BE"/>
        </w:rPr>
        <w:t>de fixer comme suit les conditions de recrutement :</w:t>
      </w:r>
    </w:p>
    <w:p w14:paraId="4D6488FA"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14:paraId="24E7B9DC"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jouir de ses droits civils et politiques ;</w:t>
      </w:r>
    </w:p>
    <w:p w14:paraId="68D1FAFF"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être d’une conduite répondant aux exigences de la fonction ;</w:t>
      </w:r>
    </w:p>
    <w:p w14:paraId="5A96ECD1"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avoir une connaissance de la langue française jugée suffisante au regard de la fonction à exercer ;</w:t>
      </w:r>
    </w:p>
    <w:p w14:paraId="6B07E225"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être âgé de 18 ans au moins ;</w:t>
      </w:r>
    </w:p>
    <w:p w14:paraId="287B8594"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justifier de la possession des aptitudes physiques exigées pour la fonction à exercer ;</w:t>
      </w:r>
    </w:p>
    <w:p w14:paraId="59994317" w14:textId="5D56211C"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être porteur d’un diplôme au moins égal à celui qui est décerné à l'issue de la 4ème année de l'enseignement secondaire (2ème degré - CESDD) ou un titre de compétences de base délivré par le Consortium de validation de compétence et correspondant au niveau du diplôme du 2ème degré et en lien avec l'emploi considéré ou un titre de formation certifié et délivré par un organisme agréé par le Gouvernement wallon ou un certificat d’apprentissage homologué par la Communauté Wallonie-Bruxelles tel que délivré par l’Institut wallon de Formation en Alternance et des Indépendants et des Petites et Moyennes Entreprises (IFAPME). En cas de diplôme(s) étranger(s), fournir l’équivalence délivrée par la Fédération Wallonie-Bruxelles ;</w:t>
      </w:r>
    </w:p>
    <w:p w14:paraId="67AFB2ED" w14:textId="77777777" w:rsidR="00442342" w:rsidRPr="00442342" w:rsidRDefault="00442342" w:rsidP="00442342">
      <w:pPr>
        <w:widowControl w:val="0"/>
        <w:tabs>
          <w:tab w:val="left" w:pos="567"/>
          <w:tab w:val="left" w:pos="1020"/>
        </w:tabs>
        <w:overflowPunct w:val="0"/>
        <w:autoSpaceDE w:val="0"/>
        <w:autoSpaceDN w:val="0"/>
        <w:adjustRightInd w:val="0"/>
        <w:ind w:right="-2"/>
        <w:jc w:val="both"/>
        <w:rPr>
          <w:kern w:val="28"/>
          <w:sz w:val="20"/>
          <w:szCs w:val="20"/>
          <w:lang w:val="fr-BE"/>
        </w:rPr>
      </w:pPr>
      <w:r w:rsidRPr="00442342">
        <w:rPr>
          <w:kern w:val="28"/>
          <w:sz w:val="20"/>
          <w:szCs w:val="20"/>
          <w:lang w:val="fr-BE"/>
        </w:rPr>
        <w:t>Toutes les conditions précitées devront être remplies à la date de clôture des candidatures.</w:t>
      </w:r>
    </w:p>
    <w:p w14:paraId="5A702BAD" w14:textId="77777777" w:rsidR="00442342" w:rsidRPr="00442342" w:rsidRDefault="00442342" w:rsidP="00442342">
      <w:pPr>
        <w:widowControl w:val="0"/>
        <w:numPr>
          <w:ilvl w:val="0"/>
          <w:numId w:val="5"/>
        </w:numPr>
        <w:overflowPunct w:val="0"/>
        <w:autoSpaceDE w:val="0"/>
        <w:autoSpaceDN w:val="0"/>
        <w:adjustRightInd w:val="0"/>
        <w:ind w:left="360" w:right="-2"/>
        <w:jc w:val="both"/>
        <w:rPr>
          <w:kern w:val="28"/>
          <w:sz w:val="20"/>
          <w:szCs w:val="20"/>
          <w:lang w:val="fr-BE"/>
        </w:rPr>
      </w:pPr>
      <w:r w:rsidRPr="00442342">
        <w:rPr>
          <w:kern w:val="28"/>
          <w:sz w:val="20"/>
          <w:szCs w:val="20"/>
          <w:lang w:val="fr-BE"/>
        </w:rPr>
        <w:t>satisfaire à l’examen de recrutement prescrit consistant en un maximum de trois épreuves (article 42 du statut administratif en vigueur) :</w:t>
      </w:r>
    </w:p>
    <w:p w14:paraId="1C48762C" w14:textId="77777777" w:rsidR="00442342" w:rsidRPr="00442342" w:rsidRDefault="00442342" w:rsidP="00442342">
      <w:pPr>
        <w:widowControl w:val="0"/>
        <w:numPr>
          <w:ilvl w:val="0"/>
          <w:numId w:val="8"/>
        </w:numPr>
        <w:overflowPunct w:val="0"/>
        <w:autoSpaceDE w:val="0"/>
        <w:autoSpaceDN w:val="0"/>
        <w:adjustRightInd w:val="0"/>
        <w:spacing w:after="27"/>
        <w:jc w:val="both"/>
        <w:rPr>
          <w:kern w:val="28"/>
          <w:sz w:val="20"/>
          <w:szCs w:val="20"/>
          <w:lang w:val="fr-BE"/>
        </w:rPr>
      </w:pPr>
      <w:r w:rsidRPr="00442342">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14:paraId="22EA4629" w14:textId="77777777" w:rsidR="00442342" w:rsidRPr="00442342" w:rsidRDefault="00442342" w:rsidP="00442342">
      <w:pPr>
        <w:widowControl w:val="0"/>
        <w:numPr>
          <w:ilvl w:val="0"/>
          <w:numId w:val="8"/>
        </w:numPr>
        <w:overflowPunct w:val="0"/>
        <w:autoSpaceDE w:val="0"/>
        <w:autoSpaceDN w:val="0"/>
        <w:adjustRightInd w:val="0"/>
        <w:jc w:val="both"/>
        <w:rPr>
          <w:kern w:val="28"/>
          <w:sz w:val="20"/>
          <w:szCs w:val="20"/>
          <w:lang w:val="fr-BE"/>
        </w:rPr>
      </w:pPr>
      <w:r w:rsidRPr="00442342">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10925403" w14:textId="77777777" w:rsidR="00442342" w:rsidRPr="00442342" w:rsidRDefault="00442342" w:rsidP="00442342">
      <w:pPr>
        <w:autoSpaceDE w:val="0"/>
        <w:autoSpaceDN w:val="0"/>
        <w:adjustRightInd w:val="0"/>
        <w:ind w:left="709"/>
        <w:jc w:val="both"/>
        <w:rPr>
          <w:kern w:val="28"/>
          <w:sz w:val="20"/>
          <w:szCs w:val="20"/>
          <w:lang w:val="fr-BE"/>
        </w:rPr>
      </w:pPr>
      <w:r w:rsidRPr="00442342">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58ADA4A5" w14:textId="77777777" w:rsidR="00442342" w:rsidRPr="00442342" w:rsidRDefault="00442342" w:rsidP="00442342">
      <w:pPr>
        <w:autoSpaceDE w:val="0"/>
        <w:autoSpaceDN w:val="0"/>
        <w:adjustRightInd w:val="0"/>
        <w:ind w:left="709"/>
        <w:jc w:val="both"/>
        <w:rPr>
          <w:kern w:val="28"/>
          <w:sz w:val="20"/>
          <w:szCs w:val="20"/>
          <w:lang w:val="fr-BE"/>
        </w:rPr>
      </w:pPr>
      <w:r w:rsidRPr="00442342">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18923891" w14:textId="77777777" w:rsidR="00442342" w:rsidRPr="00442342" w:rsidRDefault="00442342" w:rsidP="00442342">
      <w:pPr>
        <w:widowControl w:val="0"/>
        <w:numPr>
          <w:ilvl w:val="0"/>
          <w:numId w:val="9"/>
        </w:numPr>
        <w:overflowPunct w:val="0"/>
        <w:autoSpaceDE w:val="0"/>
        <w:autoSpaceDN w:val="0"/>
        <w:adjustRightInd w:val="0"/>
        <w:jc w:val="both"/>
        <w:rPr>
          <w:kern w:val="28"/>
          <w:sz w:val="20"/>
          <w:szCs w:val="20"/>
          <w:lang w:val="fr-BE"/>
        </w:rPr>
      </w:pPr>
      <w:r w:rsidRPr="00442342">
        <w:rPr>
          <w:kern w:val="28"/>
          <w:sz w:val="20"/>
          <w:szCs w:val="20"/>
          <w:lang w:val="fr-BE"/>
        </w:rPr>
        <w:t xml:space="preserve">La troisième épreuve se présente sous la forme d’un entretien approfondi mené par les membres de la commission et qui permet: </w:t>
      </w:r>
    </w:p>
    <w:p w14:paraId="3C90D85C" w14:textId="77777777" w:rsidR="00442342" w:rsidRPr="00442342" w:rsidRDefault="00442342" w:rsidP="00442342">
      <w:pPr>
        <w:autoSpaceDE w:val="0"/>
        <w:autoSpaceDN w:val="0"/>
        <w:adjustRightInd w:val="0"/>
        <w:ind w:left="709"/>
        <w:jc w:val="both"/>
        <w:rPr>
          <w:kern w:val="28"/>
          <w:sz w:val="20"/>
          <w:szCs w:val="20"/>
          <w:lang w:val="fr-BE"/>
        </w:rPr>
      </w:pPr>
      <w:r w:rsidRPr="00442342">
        <w:rPr>
          <w:kern w:val="28"/>
          <w:sz w:val="20"/>
          <w:szCs w:val="20"/>
          <w:lang w:val="fr-BE"/>
        </w:rPr>
        <w:t xml:space="preserve">- d'évaluer la personnalité du candidat, à savoir ses centres d’intérêt, sa sociabilité, sa résistance au stress, son esprit d’équipe, sa stabilité émotionnelle, sa faculté d’adaptation, etc.; </w:t>
      </w:r>
    </w:p>
    <w:p w14:paraId="1BC9186B" w14:textId="77777777" w:rsidR="00442342" w:rsidRPr="00442342" w:rsidRDefault="00442342" w:rsidP="00442342">
      <w:pPr>
        <w:autoSpaceDE w:val="0"/>
        <w:autoSpaceDN w:val="0"/>
        <w:adjustRightInd w:val="0"/>
        <w:ind w:left="709"/>
        <w:jc w:val="both"/>
        <w:rPr>
          <w:kern w:val="28"/>
          <w:sz w:val="20"/>
          <w:szCs w:val="20"/>
          <w:lang w:val="fr-BE"/>
        </w:rPr>
      </w:pPr>
      <w:r w:rsidRPr="00442342">
        <w:rPr>
          <w:kern w:val="28"/>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14:paraId="0CBA6FEE" w14:textId="77777777" w:rsidR="00442342" w:rsidRPr="00442342" w:rsidRDefault="00442342" w:rsidP="00442342">
      <w:pPr>
        <w:autoSpaceDE w:val="0"/>
        <w:autoSpaceDN w:val="0"/>
        <w:adjustRightInd w:val="0"/>
        <w:ind w:left="709"/>
        <w:jc w:val="both"/>
        <w:rPr>
          <w:kern w:val="28"/>
          <w:sz w:val="20"/>
          <w:szCs w:val="20"/>
          <w:lang w:val="fr-BE"/>
        </w:rPr>
      </w:pPr>
      <w:r w:rsidRPr="00442342">
        <w:rPr>
          <w:kern w:val="28"/>
          <w:sz w:val="20"/>
          <w:szCs w:val="20"/>
          <w:lang w:val="fr-BE"/>
        </w:rPr>
        <w:t xml:space="preserve">- d'évaluer ses compétences en analysant formations et expériences pour déterminer le niveau d’adéquation avec les compétences requises par la fonction à pourvoir; </w:t>
      </w:r>
    </w:p>
    <w:p w14:paraId="6764B3A2" w14:textId="77777777" w:rsidR="00442342" w:rsidRPr="00442342" w:rsidRDefault="00442342" w:rsidP="00442342">
      <w:pPr>
        <w:autoSpaceDE w:val="0"/>
        <w:autoSpaceDN w:val="0"/>
        <w:adjustRightInd w:val="0"/>
        <w:ind w:left="709"/>
        <w:jc w:val="both"/>
        <w:rPr>
          <w:kern w:val="28"/>
          <w:sz w:val="20"/>
          <w:szCs w:val="20"/>
          <w:lang w:val="fr-BE"/>
        </w:rPr>
      </w:pPr>
      <w:r w:rsidRPr="00442342">
        <w:rPr>
          <w:kern w:val="28"/>
          <w:sz w:val="20"/>
          <w:szCs w:val="20"/>
          <w:lang w:val="fr-BE"/>
        </w:rPr>
        <w:t xml:space="preserve">- d'évaluer ses aptitudes, à savoir son potentiel évolutif; </w:t>
      </w:r>
    </w:p>
    <w:p w14:paraId="0F7B8D61" w14:textId="1EE64D70" w:rsidR="00442342" w:rsidRPr="00442342" w:rsidRDefault="00442342" w:rsidP="00442342">
      <w:pPr>
        <w:widowControl w:val="0"/>
        <w:overflowPunct w:val="0"/>
        <w:autoSpaceDE w:val="0"/>
        <w:autoSpaceDN w:val="0"/>
        <w:adjustRightInd w:val="0"/>
        <w:ind w:left="709" w:right="-2"/>
        <w:jc w:val="both"/>
        <w:rPr>
          <w:kern w:val="28"/>
          <w:sz w:val="20"/>
          <w:szCs w:val="20"/>
          <w:lang w:val="fr-BE"/>
        </w:rPr>
      </w:pPr>
      <w:r w:rsidRPr="00442342">
        <w:rPr>
          <w:kern w:val="28"/>
          <w:sz w:val="20"/>
          <w:szCs w:val="20"/>
          <w:lang w:val="fr-BE"/>
        </w:rPr>
        <w:t>- d'évaluer son niveau de raisonnement notamment par l’analyse de cas pratiques.</w:t>
      </w:r>
    </w:p>
    <w:p w14:paraId="11579BEC" w14:textId="7E585896" w:rsidR="00442342" w:rsidRPr="00442342" w:rsidRDefault="00442342" w:rsidP="00442342">
      <w:pPr>
        <w:widowControl w:val="0"/>
        <w:overflowPunct w:val="0"/>
        <w:autoSpaceDE w:val="0"/>
        <w:autoSpaceDN w:val="0"/>
        <w:adjustRightInd w:val="0"/>
        <w:ind w:right="-2"/>
        <w:jc w:val="both"/>
        <w:rPr>
          <w:kern w:val="28"/>
          <w:sz w:val="20"/>
          <w:szCs w:val="20"/>
          <w:lang w:val="fr-BE"/>
        </w:rPr>
      </w:pPr>
      <w:r w:rsidRPr="00442342">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 </w:t>
      </w:r>
    </w:p>
    <w:p w14:paraId="1006553F" w14:textId="57B60E88" w:rsidR="00442342" w:rsidRPr="00442342" w:rsidRDefault="00442342" w:rsidP="00442342">
      <w:pPr>
        <w:widowControl w:val="0"/>
        <w:numPr>
          <w:ilvl w:val="0"/>
          <w:numId w:val="3"/>
        </w:numPr>
        <w:tabs>
          <w:tab w:val="clear" w:pos="1740"/>
          <w:tab w:val="left" w:pos="426"/>
          <w:tab w:val="num" w:pos="720"/>
          <w:tab w:val="left" w:pos="1020"/>
        </w:tabs>
        <w:overflowPunct w:val="0"/>
        <w:autoSpaceDE w:val="0"/>
        <w:autoSpaceDN w:val="0"/>
        <w:adjustRightInd w:val="0"/>
        <w:ind w:left="426" w:right="-2" w:hanging="426"/>
        <w:jc w:val="both"/>
        <w:rPr>
          <w:b/>
          <w:bCs/>
          <w:kern w:val="28"/>
          <w:sz w:val="20"/>
          <w:szCs w:val="20"/>
          <w:lang w:val="fr-BE"/>
        </w:rPr>
      </w:pPr>
      <w:r w:rsidRPr="00442342">
        <w:rPr>
          <w:b/>
          <w:bCs/>
          <w:kern w:val="28"/>
          <w:sz w:val="20"/>
          <w:szCs w:val="20"/>
          <w:lang w:val="fr-BE"/>
        </w:rPr>
        <w:t xml:space="preserve">d’arrêter comme suit le mode de constitution de la commission de sélection </w:t>
      </w:r>
      <w:r w:rsidRPr="00442342">
        <w:rPr>
          <w:kern w:val="28"/>
          <w:sz w:val="20"/>
          <w:szCs w:val="20"/>
          <w:lang w:val="fr-BE"/>
        </w:rPr>
        <w:t>en ce compris les qualifications requises pour y siéger :</w:t>
      </w:r>
    </w:p>
    <w:p w14:paraId="5E011253" w14:textId="77777777" w:rsidR="00442342" w:rsidRPr="00442342" w:rsidRDefault="00442342" w:rsidP="00442342">
      <w:pPr>
        <w:autoSpaceDE w:val="0"/>
        <w:autoSpaceDN w:val="0"/>
        <w:adjustRightInd w:val="0"/>
        <w:jc w:val="both"/>
        <w:rPr>
          <w:kern w:val="28"/>
          <w:sz w:val="20"/>
          <w:szCs w:val="20"/>
          <w:lang w:val="fr-BE"/>
        </w:rPr>
      </w:pPr>
      <w:r w:rsidRPr="00442342">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6A28DC15" w14:textId="77777777" w:rsidR="00442342" w:rsidRPr="00442342" w:rsidRDefault="00442342" w:rsidP="00442342">
      <w:pPr>
        <w:autoSpaceDE w:val="0"/>
        <w:autoSpaceDN w:val="0"/>
        <w:adjustRightInd w:val="0"/>
        <w:jc w:val="both"/>
        <w:rPr>
          <w:kern w:val="28"/>
          <w:sz w:val="20"/>
          <w:szCs w:val="20"/>
          <w:lang w:val="fr-BE"/>
        </w:rPr>
      </w:pPr>
      <w:r w:rsidRPr="00442342">
        <w:rPr>
          <w:kern w:val="28"/>
          <w:sz w:val="20"/>
          <w:szCs w:val="20"/>
          <w:lang w:val="fr-BE"/>
        </w:rPr>
        <w:t>La constitution de celle-ci est confiée au Collège communal.</w:t>
      </w:r>
    </w:p>
    <w:p w14:paraId="3C8FFAFB" w14:textId="77777777" w:rsidR="00442342" w:rsidRPr="00442342" w:rsidRDefault="00442342" w:rsidP="00442342">
      <w:pPr>
        <w:autoSpaceDE w:val="0"/>
        <w:autoSpaceDN w:val="0"/>
        <w:adjustRightInd w:val="0"/>
        <w:jc w:val="both"/>
        <w:rPr>
          <w:kern w:val="28"/>
          <w:sz w:val="20"/>
          <w:szCs w:val="20"/>
          <w:lang w:val="fr-BE"/>
        </w:rPr>
      </w:pPr>
      <w:r w:rsidRPr="00442342">
        <w:rPr>
          <w:kern w:val="28"/>
          <w:sz w:val="20"/>
          <w:szCs w:val="20"/>
          <w:lang w:val="fr-BE"/>
        </w:rPr>
        <w:t xml:space="preserve">La commission de sélection désigne un président en son sein. </w:t>
      </w:r>
    </w:p>
    <w:p w14:paraId="5523A575" w14:textId="118C9DF5" w:rsidR="00442342" w:rsidRPr="00442342" w:rsidRDefault="00442342" w:rsidP="00442342">
      <w:pPr>
        <w:widowControl w:val="0"/>
        <w:tabs>
          <w:tab w:val="left" w:pos="426"/>
        </w:tabs>
        <w:overflowPunct w:val="0"/>
        <w:autoSpaceDE w:val="0"/>
        <w:autoSpaceDN w:val="0"/>
        <w:adjustRightInd w:val="0"/>
        <w:ind w:right="-2"/>
        <w:jc w:val="both"/>
        <w:rPr>
          <w:kern w:val="28"/>
          <w:sz w:val="20"/>
          <w:szCs w:val="20"/>
          <w:lang w:val="fr-BE"/>
        </w:rPr>
      </w:pPr>
      <w:r w:rsidRPr="00442342">
        <w:rPr>
          <w:kern w:val="28"/>
          <w:sz w:val="20"/>
          <w:szCs w:val="20"/>
          <w:lang w:val="fr-BE"/>
        </w:rPr>
        <w:t>Un agent du service du personnel assure le secrétariat de la Commission de sélection.</w:t>
      </w:r>
    </w:p>
    <w:p w14:paraId="409EF90D" w14:textId="78CAA799" w:rsidR="00442342" w:rsidRPr="00442342" w:rsidRDefault="00442342" w:rsidP="00442342">
      <w:pPr>
        <w:widowControl w:val="0"/>
        <w:tabs>
          <w:tab w:val="left" w:pos="426"/>
          <w:tab w:val="num" w:pos="1080"/>
        </w:tabs>
        <w:overflowPunct w:val="0"/>
        <w:autoSpaceDE w:val="0"/>
        <w:autoSpaceDN w:val="0"/>
        <w:adjustRightInd w:val="0"/>
        <w:ind w:right="-2"/>
        <w:jc w:val="both"/>
        <w:rPr>
          <w:kern w:val="28"/>
          <w:sz w:val="20"/>
          <w:szCs w:val="20"/>
          <w:lang w:val="fr-BE"/>
        </w:rPr>
      </w:pPr>
      <w:r w:rsidRPr="00442342">
        <w:rPr>
          <w:kern w:val="28"/>
          <w:sz w:val="20"/>
          <w:szCs w:val="20"/>
          <w:lang w:val="fr-BE"/>
        </w:rPr>
        <w:t>Des membres des Collège et Conseil Communaux d’AUBANGE peuvent assister à l’examen en qualité d’observateur : aucun membre n’a été désigné à cet effet.</w:t>
      </w:r>
    </w:p>
    <w:p w14:paraId="0051E6F1" w14:textId="15D3C8CA" w:rsidR="00442342" w:rsidRPr="00442342" w:rsidRDefault="00442342" w:rsidP="00442342">
      <w:pPr>
        <w:widowControl w:val="0"/>
        <w:tabs>
          <w:tab w:val="left" w:pos="426"/>
          <w:tab w:val="left" w:pos="1080"/>
        </w:tabs>
        <w:overflowPunct w:val="0"/>
        <w:autoSpaceDE w:val="0"/>
        <w:autoSpaceDN w:val="0"/>
        <w:adjustRightInd w:val="0"/>
        <w:ind w:right="-2"/>
        <w:jc w:val="both"/>
        <w:rPr>
          <w:kern w:val="28"/>
          <w:sz w:val="16"/>
          <w:szCs w:val="16"/>
          <w:lang w:val="fr-BE"/>
        </w:rPr>
      </w:pPr>
      <w:r w:rsidRPr="00442342">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0B10EB0C" w14:textId="0AF5E160" w:rsidR="00442342" w:rsidRPr="00442342" w:rsidRDefault="00442342" w:rsidP="00442342">
      <w:pPr>
        <w:widowControl w:val="0"/>
        <w:numPr>
          <w:ilvl w:val="0"/>
          <w:numId w:val="3"/>
        </w:numPr>
        <w:tabs>
          <w:tab w:val="clear" w:pos="1740"/>
          <w:tab w:val="num" w:pos="720"/>
        </w:tabs>
        <w:overflowPunct w:val="0"/>
        <w:autoSpaceDE w:val="0"/>
        <w:autoSpaceDN w:val="0"/>
        <w:adjustRightInd w:val="0"/>
        <w:ind w:left="426" w:hanging="426"/>
        <w:jc w:val="both"/>
        <w:rPr>
          <w:b/>
          <w:bCs/>
          <w:kern w:val="28"/>
          <w:sz w:val="20"/>
          <w:szCs w:val="20"/>
          <w:lang w:val="fr-BE"/>
        </w:rPr>
      </w:pPr>
      <w:r w:rsidRPr="00442342">
        <w:rPr>
          <w:b/>
          <w:bCs/>
          <w:kern w:val="28"/>
          <w:sz w:val="20"/>
          <w:szCs w:val="20"/>
          <w:lang w:val="fr-BE"/>
        </w:rPr>
        <w:t>d’adopter l’offre d’emploi ci-jointe ;</w:t>
      </w:r>
    </w:p>
    <w:p w14:paraId="1C1AA680" w14:textId="711D9607" w:rsidR="00442342" w:rsidRPr="00442342" w:rsidRDefault="00442342" w:rsidP="00442342">
      <w:pPr>
        <w:widowControl w:val="0"/>
        <w:numPr>
          <w:ilvl w:val="0"/>
          <w:numId w:val="3"/>
        </w:numPr>
        <w:tabs>
          <w:tab w:val="clear" w:pos="1740"/>
          <w:tab w:val="num" w:pos="720"/>
        </w:tabs>
        <w:overflowPunct w:val="0"/>
        <w:autoSpaceDE w:val="0"/>
        <w:autoSpaceDN w:val="0"/>
        <w:adjustRightInd w:val="0"/>
        <w:ind w:left="426" w:hanging="426"/>
        <w:jc w:val="both"/>
        <w:rPr>
          <w:b/>
          <w:bCs/>
          <w:kern w:val="28"/>
          <w:sz w:val="20"/>
          <w:szCs w:val="20"/>
          <w:lang w:val="fr-BE"/>
        </w:rPr>
      </w:pPr>
      <w:r w:rsidRPr="00442342">
        <w:rPr>
          <w:b/>
          <w:bCs/>
          <w:kern w:val="28"/>
          <w:sz w:val="20"/>
          <w:szCs w:val="20"/>
          <w:lang w:val="fr-BE"/>
        </w:rPr>
        <w:t>de faire publier cette offre d’emploi</w:t>
      </w:r>
      <w:r w:rsidRPr="00442342">
        <w:rPr>
          <w:kern w:val="28"/>
          <w:sz w:val="20"/>
          <w:szCs w:val="20"/>
          <w:lang w:val="fr-BE"/>
        </w:rPr>
        <w:t xml:space="preserve"> pendant un mois au moins aux lieux habituels d’affichage situés sur le territoire de la commune, ainsi que dans des journaux locaux. Elle sera également disponible sur les sites Internet de la Ville d’AUBANGE et du FOREM.</w:t>
      </w:r>
    </w:p>
    <w:p w14:paraId="48905C87" w14:textId="7FE7748A" w:rsidR="00442342" w:rsidRPr="00442342" w:rsidRDefault="00442342" w:rsidP="00442342">
      <w:pPr>
        <w:widowControl w:val="0"/>
        <w:numPr>
          <w:ilvl w:val="0"/>
          <w:numId w:val="3"/>
        </w:numPr>
        <w:tabs>
          <w:tab w:val="clear" w:pos="1740"/>
          <w:tab w:val="left" w:pos="426"/>
          <w:tab w:val="num" w:pos="720"/>
          <w:tab w:val="left" w:pos="1020"/>
        </w:tabs>
        <w:overflowPunct w:val="0"/>
        <w:autoSpaceDE w:val="0"/>
        <w:autoSpaceDN w:val="0"/>
        <w:adjustRightInd w:val="0"/>
        <w:ind w:left="0" w:right="-2" w:firstLine="0"/>
        <w:jc w:val="both"/>
        <w:rPr>
          <w:b/>
          <w:bCs/>
          <w:kern w:val="28"/>
          <w:sz w:val="20"/>
          <w:szCs w:val="20"/>
          <w:lang w:val="fr-BE"/>
        </w:rPr>
      </w:pPr>
      <w:r w:rsidRPr="00442342">
        <w:rPr>
          <w:b/>
          <w:bCs/>
          <w:kern w:val="28"/>
          <w:sz w:val="20"/>
          <w:szCs w:val="20"/>
          <w:lang w:val="fr-BE"/>
        </w:rPr>
        <w:lastRenderedPageBreak/>
        <w:t>d’arrêter comme suit les modalités de dépôt des candidatures :</w:t>
      </w:r>
    </w:p>
    <w:p w14:paraId="0F8EF9DD" w14:textId="4329B793" w:rsidR="00442342" w:rsidRPr="00442342" w:rsidRDefault="00442342" w:rsidP="00442342">
      <w:pPr>
        <w:autoSpaceDE w:val="0"/>
        <w:autoSpaceDN w:val="0"/>
        <w:adjustRightInd w:val="0"/>
        <w:ind w:right="-2"/>
        <w:rPr>
          <w:kern w:val="28"/>
          <w:sz w:val="20"/>
          <w:szCs w:val="20"/>
        </w:rPr>
      </w:pPr>
      <w:r w:rsidRPr="00442342">
        <w:rPr>
          <w:kern w:val="28"/>
          <w:sz w:val="20"/>
          <w:szCs w:val="20"/>
        </w:rPr>
        <w:t>Les candidatures doivent être introduites en 2 étapes obligatoires :</w:t>
      </w:r>
    </w:p>
    <w:p w14:paraId="5607E033" w14:textId="2DDE45D5" w:rsidR="00442342" w:rsidRPr="00442342" w:rsidRDefault="00442342" w:rsidP="00442342">
      <w:pPr>
        <w:widowControl w:val="0"/>
        <w:numPr>
          <w:ilvl w:val="0"/>
          <w:numId w:val="17"/>
        </w:numPr>
        <w:overflowPunct w:val="0"/>
        <w:autoSpaceDE w:val="0"/>
        <w:autoSpaceDN w:val="0"/>
        <w:adjustRightInd w:val="0"/>
        <w:ind w:left="567" w:right="-2" w:hanging="207"/>
        <w:rPr>
          <w:kern w:val="28"/>
          <w:sz w:val="20"/>
          <w:szCs w:val="20"/>
        </w:rPr>
      </w:pPr>
      <w:r w:rsidRPr="00442342">
        <w:rPr>
          <w:kern w:val="28"/>
          <w:sz w:val="20"/>
          <w:szCs w:val="20"/>
        </w:rPr>
        <w:t xml:space="preserve">D’abord en complétant un formulaire en ligne accessible sur la page d’accueil du site internet de la Ville d’Aubange. </w:t>
      </w:r>
    </w:p>
    <w:p w14:paraId="77A49B44" w14:textId="03998480" w:rsidR="00442342" w:rsidRPr="00442342" w:rsidRDefault="00442342" w:rsidP="00442342">
      <w:pPr>
        <w:widowControl w:val="0"/>
        <w:numPr>
          <w:ilvl w:val="0"/>
          <w:numId w:val="17"/>
        </w:numPr>
        <w:overflowPunct w:val="0"/>
        <w:autoSpaceDE w:val="0"/>
        <w:autoSpaceDN w:val="0"/>
        <w:adjustRightInd w:val="0"/>
        <w:ind w:left="567" w:right="-2" w:hanging="207"/>
        <w:rPr>
          <w:kern w:val="28"/>
          <w:sz w:val="20"/>
          <w:szCs w:val="20"/>
        </w:rPr>
      </w:pPr>
      <w:r w:rsidRPr="00442342">
        <w:rPr>
          <w:kern w:val="28"/>
          <w:sz w:val="20"/>
          <w:szCs w:val="20"/>
        </w:rPr>
        <w:t>Ensuite, en transmettant les documents suivants :</w:t>
      </w:r>
    </w:p>
    <w:p w14:paraId="00E5860E" w14:textId="77777777" w:rsidR="00442342" w:rsidRPr="00442342" w:rsidRDefault="00442342" w:rsidP="00442342">
      <w:pPr>
        <w:widowControl w:val="0"/>
        <w:numPr>
          <w:ilvl w:val="0"/>
          <w:numId w:val="4"/>
        </w:numPr>
        <w:overflowPunct w:val="0"/>
        <w:autoSpaceDE w:val="0"/>
        <w:autoSpaceDN w:val="0"/>
        <w:adjustRightInd w:val="0"/>
        <w:ind w:left="567" w:right="-2" w:hanging="207"/>
        <w:rPr>
          <w:kern w:val="28"/>
          <w:sz w:val="20"/>
          <w:szCs w:val="20"/>
          <w:lang w:val="fr-BE"/>
        </w:rPr>
      </w:pPr>
      <w:r w:rsidRPr="00442342">
        <w:rPr>
          <w:kern w:val="28"/>
          <w:sz w:val="20"/>
          <w:szCs w:val="20"/>
          <w:lang w:val="fr-BE"/>
        </w:rPr>
        <w:t>copie du diplôme requis ou de l’équivalence ;</w:t>
      </w:r>
    </w:p>
    <w:p w14:paraId="00546E6D" w14:textId="77777777" w:rsidR="00442342" w:rsidRPr="00442342" w:rsidRDefault="00442342" w:rsidP="00442342">
      <w:pPr>
        <w:widowControl w:val="0"/>
        <w:numPr>
          <w:ilvl w:val="0"/>
          <w:numId w:val="4"/>
        </w:numPr>
        <w:overflowPunct w:val="0"/>
        <w:autoSpaceDE w:val="0"/>
        <w:autoSpaceDN w:val="0"/>
        <w:adjustRightInd w:val="0"/>
        <w:ind w:left="567" w:right="-2" w:hanging="207"/>
        <w:rPr>
          <w:kern w:val="28"/>
          <w:sz w:val="20"/>
          <w:szCs w:val="20"/>
          <w:lang w:val="fr-BE"/>
        </w:rPr>
      </w:pPr>
      <w:r w:rsidRPr="00442342">
        <w:rPr>
          <w:kern w:val="28"/>
          <w:sz w:val="20"/>
          <w:szCs w:val="20"/>
          <w:lang w:val="fr-BE"/>
        </w:rPr>
        <w:t>copie du brevet d’animateur, le cas échéant ;</w:t>
      </w:r>
    </w:p>
    <w:p w14:paraId="421D0CF0" w14:textId="77777777" w:rsidR="00442342" w:rsidRPr="00442342" w:rsidRDefault="00442342" w:rsidP="00442342">
      <w:pPr>
        <w:widowControl w:val="0"/>
        <w:numPr>
          <w:ilvl w:val="0"/>
          <w:numId w:val="4"/>
        </w:numPr>
        <w:overflowPunct w:val="0"/>
        <w:autoSpaceDE w:val="0"/>
        <w:autoSpaceDN w:val="0"/>
        <w:adjustRightInd w:val="0"/>
        <w:ind w:left="567" w:right="-2" w:hanging="207"/>
        <w:rPr>
          <w:kern w:val="28"/>
          <w:sz w:val="20"/>
          <w:szCs w:val="20"/>
          <w:lang w:val="fr-BE"/>
        </w:rPr>
      </w:pPr>
      <w:r w:rsidRPr="00442342">
        <w:rPr>
          <w:kern w:val="28"/>
          <w:sz w:val="20"/>
          <w:szCs w:val="20"/>
          <w:lang w:val="fr-BE"/>
        </w:rPr>
        <w:t>extrait de casier judiciaire daté de moins de 3 mois (modèle 2) ;</w:t>
      </w:r>
    </w:p>
    <w:p w14:paraId="07B28799" w14:textId="5A64A1A7" w:rsidR="00442342" w:rsidRPr="00442342" w:rsidRDefault="00442342" w:rsidP="00442342">
      <w:pPr>
        <w:widowControl w:val="0"/>
        <w:numPr>
          <w:ilvl w:val="0"/>
          <w:numId w:val="4"/>
        </w:numPr>
        <w:overflowPunct w:val="0"/>
        <w:autoSpaceDE w:val="0"/>
        <w:autoSpaceDN w:val="0"/>
        <w:adjustRightInd w:val="0"/>
        <w:ind w:left="567" w:right="-2" w:hanging="207"/>
        <w:rPr>
          <w:kern w:val="28"/>
          <w:sz w:val="20"/>
          <w:szCs w:val="20"/>
        </w:rPr>
      </w:pPr>
      <w:r w:rsidRPr="00442342">
        <w:rPr>
          <w:kern w:val="28"/>
          <w:sz w:val="20"/>
          <w:szCs w:val="20"/>
          <w:lang w:val="fr-BE"/>
        </w:rPr>
        <w:t>copie du permis de séjour, le cas échéant ;</w:t>
      </w:r>
    </w:p>
    <w:p w14:paraId="6708B57F" w14:textId="77777777" w:rsidR="00442342" w:rsidRPr="00442342" w:rsidRDefault="00442342" w:rsidP="00442342">
      <w:pPr>
        <w:autoSpaceDE w:val="0"/>
        <w:autoSpaceDN w:val="0"/>
        <w:adjustRightInd w:val="0"/>
        <w:ind w:right="-2"/>
        <w:rPr>
          <w:kern w:val="28"/>
          <w:sz w:val="20"/>
          <w:szCs w:val="20"/>
        </w:rPr>
      </w:pPr>
      <w:r w:rsidRPr="00442342">
        <w:rPr>
          <w:kern w:val="28"/>
          <w:sz w:val="20"/>
          <w:szCs w:val="20"/>
        </w:rPr>
        <w:t>Ces documents sont :</w:t>
      </w:r>
    </w:p>
    <w:p w14:paraId="5427BCD3" w14:textId="77777777" w:rsidR="00442342" w:rsidRPr="00442342" w:rsidRDefault="00442342" w:rsidP="00442342">
      <w:pPr>
        <w:widowControl w:val="0"/>
        <w:numPr>
          <w:ilvl w:val="0"/>
          <w:numId w:val="4"/>
        </w:numPr>
        <w:overflowPunct w:val="0"/>
        <w:autoSpaceDE w:val="0"/>
        <w:autoSpaceDN w:val="0"/>
        <w:adjustRightInd w:val="0"/>
        <w:ind w:right="-2"/>
        <w:rPr>
          <w:kern w:val="28"/>
          <w:sz w:val="20"/>
          <w:szCs w:val="20"/>
        </w:rPr>
      </w:pPr>
      <w:r w:rsidRPr="00442342">
        <w:rPr>
          <w:kern w:val="28"/>
          <w:sz w:val="20"/>
          <w:szCs w:val="20"/>
        </w:rPr>
        <w:t xml:space="preserve">A adresser sous pli recommandé au Collège communal d’Aubange </w:t>
      </w:r>
    </w:p>
    <w:p w14:paraId="1383D5E1" w14:textId="77777777" w:rsidR="00442342" w:rsidRPr="00442342" w:rsidRDefault="00442342" w:rsidP="00442342">
      <w:pPr>
        <w:autoSpaceDE w:val="0"/>
        <w:autoSpaceDN w:val="0"/>
        <w:adjustRightInd w:val="0"/>
        <w:ind w:right="-2"/>
        <w:rPr>
          <w:kern w:val="28"/>
          <w:sz w:val="20"/>
          <w:szCs w:val="20"/>
        </w:rPr>
      </w:pPr>
      <w:r w:rsidRPr="00442342">
        <w:rPr>
          <w:kern w:val="28"/>
          <w:sz w:val="20"/>
          <w:szCs w:val="20"/>
        </w:rPr>
        <w:t>rue Haute 22 à 6791 ATHUS</w:t>
      </w:r>
    </w:p>
    <w:p w14:paraId="43B0C971" w14:textId="77777777" w:rsidR="00442342" w:rsidRPr="00442342" w:rsidRDefault="00442342" w:rsidP="00442342">
      <w:pPr>
        <w:autoSpaceDE w:val="0"/>
        <w:autoSpaceDN w:val="0"/>
        <w:adjustRightInd w:val="0"/>
        <w:ind w:right="-2"/>
        <w:rPr>
          <w:kern w:val="28"/>
          <w:sz w:val="20"/>
          <w:szCs w:val="20"/>
        </w:rPr>
      </w:pPr>
      <w:r w:rsidRPr="00442342">
        <w:rPr>
          <w:kern w:val="28"/>
          <w:sz w:val="20"/>
          <w:szCs w:val="20"/>
        </w:rPr>
        <w:t>ou</w:t>
      </w:r>
    </w:p>
    <w:p w14:paraId="702CD06F" w14:textId="77777777" w:rsidR="00442342" w:rsidRPr="00442342" w:rsidRDefault="00442342" w:rsidP="00442342">
      <w:pPr>
        <w:widowControl w:val="0"/>
        <w:numPr>
          <w:ilvl w:val="0"/>
          <w:numId w:val="4"/>
        </w:numPr>
        <w:overflowPunct w:val="0"/>
        <w:autoSpaceDE w:val="0"/>
        <w:autoSpaceDN w:val="0"/>
        <w:adjustRightInd w:val="0"/>
        <w:ind w:right="-2"/>
        <w:rPr>
          <w:kern w:val="28"/>
          <w:sz w:val="20"/>
          <w:szCs w:val="20"/>
        </w:rPr>
      </w:pPr>
      <w:r w:rsidRPr="00442342">
        <w:rPr>
          <w:kern w:val="28"/>
          <w:sz w:val="20"/>
          <w:szCs w:val="20"/>
        </w:rPr>
        <w:t xml:space="preserve">A déposer contre accusé de réception au Service du Personnel de la Ville d’Aubange </w:t>
      </w:r>
    </w:p>
    <w:p w14:paraId="0245311B" w14:textId="77777777" w:rsidR="00442342" w:rsidRPr="00442342" w:rsidRDefault="00442342" w:rsidP="00442342">
      <w:pPr>
        <w:autoSpaceDE w:val="0"/>
        <w:autoSpaceDN w:val="0"/>
        <w:adjustRightInd w:val="0"/>
        <w:ind w:right="-2"/>
        <w:rPr>
          <w:kern w:val="28"/>
          <w:sz w:val="20"/>
          <w:szCs w:val="20"/>
        </w:rPr>
      </w:pPr>
      <w:r w:rsidRPr="00442342">
        <w:rPr>
          <w:kern w:val="28"/>
          <w:sz w:val="20"/>
          <w:szCs w:val="20"/>
        </w:rPr>
        <w:t>rue Haute 38 à 6791 ATHUS</w:t>
      </w:r>
    </w:p>
    <w:p w14:paraId="3379992C" w14:textId="77777777" w:rsidR="00442342" w:rsidRPr="00442342" w:rsidRDefault="00442342" w:rsidP="00442342">
      <w:pPr>
        <w:autoSpaceDE w:val="0"/>
        <w:autoSpaceDN w:val="0"/>
        <w:adjustRightInd w:val="0"/>
        <w:ind w:right="-2"/>
        <w:rPr>
          <w:kern w:val="28"/>
          <w:sz w:val="20"/>
          <w:szCs w:val="20"/>
        </w:rPr>
      </w:pPr>
      <w:r w:rsidRPr="00442342">
        <w:rPr>
          <w:kern w:val="28"/>
          <w:sz w:val="20"/>
          <w:szCs w:val="20"/>
        </w:rPr>
        <w:t>ou</w:t>
      </w:r>
    </w:p>
    <w:p w14:paraId="5AF607F3" w14:textId="77777777" w:rsidR="00442342" w:rsidRPr="00442342" w:rsidRDefault="00442342" w:rsidP="00442342">
      <w:pPr>
        <w:widowControl w:val="0"/>
        <w:numPr>
          <w:ilvl w:val="0"/>
          <w:numId w:val="4"/>
        </w:numPr>
        <w:overflowPunct w:val="0"/>
        <w:autoSpaceDE w:val="0"/>
        <w:autoSpaceDN w:val="0"/>
        <w:adjustRightInd w:val="0"/>
        <w:ind w:right="-2"/>
        <w:rPr>
          <w:kern w:val="28"/>
          <w:sz w:val="20"/>
          <w:szCs w:val="20"/>
        </w:rPr>
      </w:pPr>
      <w:r w:rsidRPr="00442342">
        <w:rPr>
          <w:kern w:val="28"/>
          <w:sz w:val="20"/>
          <w:szCs w:val="20"/>
        </w:rPr>
        <w:t>A envoyer par mail au Service du Personnel de la Ville d’Aubange (un accusé de réception sera renvoyé)</w:t>
      </w:r>
    </w:p>
    <w:p w14:paraId="14095C34" w14:textId="5B105625" w:rsidR="00442342" w:rsidRPr="00442342" w:rsidRDefault="00FF17EA" w:rsidP="00442342">
      <w:pPr>
        <w:autoSpaceDE w:val="0"/>
        <w:autoSpaceDN w:val="0"/>
        <w:adjustRightInd w:val="0"/>
        <w:ind w:right="-2"/>
        <w:rPr>
          <w:kern w:val="28"/>
          <w:sz w:val="20"/>
          <w:szCs w:val="20"/>
        </w:rPr>
      </w:pPr>
      <w:hyperlink r:id="rId28" w:history="1">
        <w:r w:rsidR="00442342" w:rsidRPr="00442342">
          <w:rPr>
            <w:color w:val="0000FF"/>
            <w:kern w:val="28"/>
            <w:sz w:val="20"/>
            <w:szCs w:val="20"/>
            <w:u w:val="single"/>
          </w:rPr>
          <w:t>job@aubange.be</w:t>
        </w:r>
      </w:hyperlink>
    </w:p>
    <w:p w14:paraId="43BF92BE" w14:textId="63D0C487" w:rsidR="00442342" w:rsidRPr="00442342" w:rsidRDefault="00442342" w:rsidP="00442342">
      <w:pPr>
        <w:autoSpaceDE w:val="0"/>
        <w:autoSpaceDN w:val="0"/>
        <w:adjustRightInd w:val="0"/>
        <w:ind w:right="-2"/>
        <w:rPr>
          <w:kern w:val="28"/>
          <w:sz w:val="20"/>
          <w:szCs w:val="20"/>
        </w:rPr>
      </w:pPr>
      <w:r w:rsidRPr="00442342">
        <w:rPr>
          <w:kern w:val="28"/>
          <w:sz w:val="20"/>
          <w:szCs w:val="20"/>
        </w:rPr>
        <w:t>Si le formulaire en ligne n’est pas rempli et/ou si le dossier est incomplet à la date de clôture ci-dessous, la candidature sera écartée d’office.</w:t>
      </w:r>
    </w:p>
    <w:p w14:paraId="276D6C39" w14:textId="77777777" w:rsidR="00442342" w:rsidRPr="00442342" w:rsidRDefault="00442342" w:rsidP="00442342">
      <w:pPr>
        <w:autoSpaceDE w:val="0"/>
        <w:autoSpaceDN w:val="0"/>
        <w:adjustRightInd w:val="0"/>
        <w:ind w:right="-2"/>
        <w:rPr>
          <w:kern w:val="28"/>
          <w:sz w:val="20"/>
          <w:szCs w:val="20"/>
        </w:rPr>
      </w:pPr>
      <w:r w:rsidRPr="00442342">
        <w:rPr>
          <w:kern w:val="28"/>
          <w:sz w:val="20"/>
          <w:szCs w:val="20"/>
          <w:lang w:val="fr-BE"/>
        </w:rPr>
        <w:t>En cas de réussite des épreuves, les candidats devront aussi fournir un :</w:t>
      </w:r>
      <w:r w:rsidRPr="00442342">
        <w:rPr>
          <w:kern w:val="28"/>
          <w:sz w:val="20"/>
          <w:szCs w:val="20"/>
        </w:rPr>
        <w:t xml:space="preserve"> </w:t>
      </w:r>
    </w:p>
    <w:p w14:paraId="2BDDA172" w14:textId="77777777" w:rsidR="00442342" w:rsidRPr="00442342" w:rsidRDefault="00442342" w:rsidP="00442342">
      <w:pPr>
        <w:widowControl w:val="0"/>
        <w:numPr>
          <w:ilvl w:val="0"/>
          <w:numId w:val="7"/>
        </w:numPr>
        <w:overflowPunct w:val="0"/>
        <w:autoSpaceDE w:val="0"/>
        <w:autoSpaceDN w:val="0"/>
        <w:adjustRightInd w:val="0"/>
        <w:ind w:right="-2"/>
        <w:rPr>
          <w:kern w:val="28"/>
          <w:sz w:val="20"/>
          <w:szCs w:val="20"/>
        </w:rPr>
      </w:pPr>
      <w:r w:rsidRPr="00442342">
        <w:rPr>
          <w:kern w:val="28"/>
          <w:sz w:val="20"/>
          <w:szCs w:val="20"/>
          <w:lang w:val="fr-BE"/>
        </w:rPr>
        <w:t>extrait d’acte de naissance,</w:t>
      </w:r>
    </w:p>
    <w:p w14:paraId="161FED7D" w14:textId="62A4B56B" w:rsidR="00442342" w:rsidRPr="00442342" w:rsidRDefault="00442342" w:rsidP="00442342">
      <w:pPr>
        <w:widowControl w:val="0"/>
        <w:numPr>
          <w:ilvl w:val="0"/>
          <w:numId w:val="7"/>
        </w:numPr>
        <w:overflowPunct w:val="0"/>
        <w:autoSpaceDE w:val="0"/>
        <w:autoSpaceDN w:val="0"/>
        <w:adjustRightInd w:val="0"/>
        <w:ind w:right="-2"/>
        <w:rPr>
          <w:kern w:val="28"/>
          <w:sz w:val="20"/>
          <w:szCs w:val="20"/>
        </w:rPr>
      </w:pPr>
      <w:r w:rsidRPr="00442342">
        <w:rPr>
          <w:kern w:val="28"/>
          <w:sz w:val="20"/>
          <w:szCs w:val="20"/>
          <w:lang w:val="fr-BE"/>
        </w:rPr>
        <w:t>certificat de domicile et de nationalité daté de moins de 3 mois,</w:t>
      </w:r>
    </w:p>
    <w:p w14:paraId="62E9AD4B" w14:textId="018EB5B9" w:rsidR="00442342" w:rsidRPr="00442342" w:rsidRDefault="00442342" w:rsidP="00442342">
      <w:pPr>
        <w:widowControl w:val="0"/>
        <w:numPr>
          <w:ilvl w:val="0"/>
          <w:numId w:val="3"/>
        </w:numPr>
        <w:tabs>
          <w:tab w:val="clear" w:pos="1740"/>
          <w:tab w:val="left" w:pos="567"/>
          <w:tab w:val="num" w:pos="720"/>
        </w:tabs>
        <w:overflowPunct w:val="0"/>
        <w:autoSpaceDE w:val="0"/>
        <w:autoSpaceDN w:val="0"/>
        <w:adjustRightInd w:val="0"/>
        <w:ind w:left="0" w:right="-2" w:firstLine="0"/>
        <w:jc w:val="both"/>
        <w:rPr>
          <w:b/>
          <w:bCs/>
          <w:kern w:val="28"/>
          <w:sz w:val="20"/>
          <w:szCs w:val="20"/>
          <w:lang w:val="fr-BE"/>
        </w:rPr>
      </w:pPr>
      <w:r w:rsidRPr="00442342">
        <w:rPr>
          <w:b/>
          <w:bCs/>
          <w:kern w:val="28"/>
          <w:sz w:val="20"/>
          <w:szCs w:val="20"/>
          <w:lang w:val="fr-BE"/>
        </w:rPr>
        <w:t>d’apporter les précisions suivantes :</w:t>
      </w:r>
    </w:p>
    <w:p w14:paraId="47EAC7F9" w14:textId="72FEFA4A" w:rsidR="00442342" w:rsidRPr="00442342" w:rsidRDefault="00442342" w:rsidP="0044234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42342">
        <w:rPr>
          <w:kern w:val="28"/>
          <w:sz w:val="20"/>
          <w:szCs w:val="20"/>
          <w:lang w:val="fr-BE"/>
        </w:rPr>
        <w:t xml:space="preserve">L’article 37 du statut administratif approuvé n’est pas d’application pour ce recrutement spécifique. </w:t>
      </w:r>
    </w:p>
    <w:p w14:paraId="354FE4F4" w14:textId="2CE89DEB" w:rsidR="00442342" w:rsidRPr="00442342" w:rsidRDefault="00442342" w:rsidP="0044234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42342">
        <w:rPr>
          <w:kern w:val="28"/>
          <w:sz w:val="20"/>
          <w:szCs w:val="20"/>
          <w:lang w:val="fr-BE"/>
        </w:rPr>
        <w:t>L’emploi sera rétribué au barème D2 de départ de la R.G.B. selon ancienneté pécuniaire utile et admissible.</w:t>
      </w:r>
    </w:p>
    <w:p w14:paraId="4286E141" w14:textId="163C9339" w:rsidR="00442342" w:rsidRPr="00442342" w:rsidRDefault="00442342" w:rsidP="0044234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42342">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7DA961D3" w14:textId="1EED7209" w:rsidR="00442342" w:rsidRPr="00442342" w:rsidRDefault="00442342" w:rsidP="0044234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42342">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2DDEC46A" w14:textId="6A822C61" w:rsidR="00442342" w:rsidRPr="00442342" w:rsidRDefault="00442342" w:rsidP="0044234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42342">
        <w:rPr>
          <w:kern w:val="28"/>
          <w:sz w:val="20"/>
          <w:szCs w:val="20"/>
          <w:lang w:val="fr-BE"/>
        </w:rPr>
        <w:t>Le chapitre V (Recrutement) du statut administratif attaché au personnel communal non enseignant de la Commune d’Aubange en vigueur détaille la procédure applicable.</w:t>
      </w:r>
    </w:p>
    <w:p w14:paraId="5621D200" w14:textId="77777777" w:rsidR="00442342" w:rsidRPr="00442342" w:rsidRDefault="00442342" w:rsidP="00442342">
      <w:pPr>
        <w:widowControl w:val="0"/>
        <w:numPr>
          <w:ilvl w:val="0"/>
          <w:numId w:val="3"/>
        </w:numPr>
        <w:tabs>
          <w:tab w:val="clear" w:pos="1740"/>
          <w:tab w:val="left" w:pos="426"/>
          <w:tab w:val="num" w:pos="720"/>
          <w:tab w:val="left" w:pos="1020"/>
        </w:tabs>
        <w:overflowPunct w:val="0"/>
        <w:autoSpaceDE w:val="0"/>
        <w:autoSpaceDN w:val="0"/>
        <w:adjustRightInd w:val="0"/>
        <w:ind w:left="426" w:right="-2" w:hanging="426"/>
        <w:jc w:val="both"/>
        <w:rPr>
          <w:kern w:val="28"/>
          <w:sz w:val="20"/>
          <w:szCs w:val="20"/>
          <w:lang w:val="fr-BE"/>
        </w:rPr>
      </w:pPr>
      <w:r w:rsidRPr="00442342">
        <w:rPr>
          <w:b/>
          <w:bCs/>
          <w:kern w:val="28"/>
          <w:sz w:val="20"/>
          <w:szCs w:val="20"/>
          <w:lang w:val="fr-BE"/>
        </w:rPr>
        <w:t>de charger</w:t>
      </w:r>
      <w:r w:rsidRPr="00442342">
        <w:rPr>
          <w:b/>
          <w:kern w:val="28"/>
          <w:sz w:val="20"/>
          <w:szCs w:val="20"/>
          <w:lang w:val="fr-BE"/>
        </w:rPr>
        <w:t>, pour le surplus</w:t>
      </w:r>
      <w:r w:rsidRPr="00442342">
        <w:rPr>
          <w:kern w:val="28"/>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5F5594F5" w14:textId="77777777" w:rsidR="003910DA" w:rsidRPr="00442342" w:rsidRDefault="003910DA" w:rsidP="00FA786E">
      <w:pPr>
        <w:jc w:val="both"/>
        <w:rPr>
          <w:noProof/>
          <w:sz w:val="20"/>
          <w:szCs w:val="20"/>
          <w:lang w:val="fr-BE"/>
        </w:rPr>
      </w:pPr>
    </w:p>
    <w:p w14:paraId="7140549E" w14:textId="6908B904" w:rsidR="005F2982" w:rsidRPr="005F2982" w:rsidRDefault="00820D6F" w:rsidP="005F2982">
      <w:pPr>
        <w:rPr>
          <w:b/>
          <w:noProof/>
          <w:sz w:val="20"/>
          <w:szCs w:val="20"/>
          <w:u w:val="single"/>
        </w:rPr>
      </w:pPr>
      <w:r>
        <w:rPr>
          <w:b/>
          <w:noProof/>
          <w:sz w:val="20"/>
          <w:szCs w:val="20"/>
          <w:u w:val="single"/>
        </w:rPr>
        <w:t>Point n°20 – Délibération</w:t>
      </w:r>
      <w:r w:rsidR="00EF50BB" w:rsidRPr="008100C0">
        <w:rPr>
          <w:b/>
          <w:noProof/>
          <w:sz w:val="20"/>
          <w:szCs w:val="20"/>
          <w:u w:val="single"/>
        </w:rPr>
        <w:t xml:space="preserve"> n°</w:t>
      </w:r>
      <w:r w:rsidR="00A524E6">
        <w:rPr>
          <w:b/>
          <w:noProof/>
          <w:sz w:val="20"/>
          <w:szCs w:val="20"/>
          <w:u w:val="single"/>
        </w:rPr>
        <w:t>875</w:t>
      </w:r>
      <w:r>
        <w:rPr>
          <w:b/>
          <w:noProof/>
          <w:sz w:val="20"/>
          <w:szCs w:val="20"/>
          <w:u w:val="single"/>
        </w:rPr>
        <w:t xml:space="preserve"> : </w:t>
      </w:r>
      <w:r w:rsidR="005F2982" w:rsidRPr="005F2982">
        <w:rPr>
          <w:b/>
          <w:noProof/>
          <w:sz w:val="20"/>
          <w:szCs w:val="20"/>
          <w:u w:val="single"/>
        </w:rPr>
        <w:t>Fixation des conditions pour le recrutement d’Animateurs-étudiants de stages de printemps et/ou de plaines de jeux à temps plein à titre contractuel (h/f) – pour le service jeunesse de la Ville d’Aubange et constitution d’une réserve de recrutement.</w:t>
      </w:r>
    </w:p>
    <w:p w14:paraId="4013474A" w14:textId="2B1E1EAB" w:rsidR="009308BA" w:rsidRPr="009308BA" w:rsidRDefault="009308BA" w:rsidP="009308BA">
      <w:pPr>
        <w:widowControl w:val="0"/>
        <w:tabs>
          <w:tab w:val="left" w:pos="567"/>
        </w:tabs>
        <w:overflowPunct w:val="0"/>
        <w:autoSpaceDE w:val="0"/>
        <w:autoSpaceDN w:val="0"/>
        <w:adjustRightInd w:val="0"/>
        <w:ind w:right="-2"/>
        <w:rPr>
          <w:bCs/>
          <w:snapToGrid w:val="0"/>
          <w:kern w:val="28"/>
          <w:sz w:val="20"/>
          <w:szCs w:val="20"/>
        </w:rPr>
      </w:pPr>
      <w:r w:rsidRPr="009308BA">
        <w:rPr>
          <w:bCs/>
          <w:snapToGrid w:val="0"/>
          <w:kern w:val="28"/>
          <w:sz w:val="20"/>
          <w:szCs w:val="20"/>
        </w:rPr>
        <w:t>L</w:t>
      </w:r>
      <w:r>
        <w:rPr>
          <w:bCs/>
          <w:snapToGrid w:val="0"/>
          <w:kern w:val="28"/>
          <w:sz w:val="20"/>
          <w:szCs w:val="20"/>
        </w:rPr>
        <w:t>e Conseil siégeant publiquement,</w:t>
      </w:r>
    </w:p>
    <w:p w14:paraId="24AFAF07" w14:textId="02F37EEF" w:rsidR="009308BA" w:rsidRPr="009308BA" w:rsidRDefault="009308BA" w:rsidP="009308BA">
      <w:pPr>
        <w:widowControl w:val="0"/>
        <w:tabs>
          <w:tab w:val="left" w:pos="567"/>
        </w:tabs>
        <w:overflowPunct w:val="0"/>
        <w:autoSpaceDE w:val="0"/>
        <w:autoSpaceDN w:val="0"/>
        <w:adjustRightInd w:val="0"/>
        <w:ind w:right="98"/>
        <w:jc w:val="both"/>
        <w:rPr>
          <w:kern w:val="28"/>
          <w:sz w:val="20"/>
          <w:szCs w:val="20"/>
        </w:rPr>
      </w:pPr>
      <w:r w:rsidRPr="009308BA">
        <w:rPr>
          <w:kern w:val="28"/>
          <w:sz w:val="20"/>
          <w:szCs w:val="20"/>
          <w:lang w:val="fr-BE"/>
        </w:rPr>
        <w:t>Vu les statuts administratif et pécuniaire attachés au personnel communal non enseignant de la Commune d’Aubange en vigueur ;</w:t>
      </w:r>
    </w:p>
    <w:p w14:paraId="0E36A6E7" w14:textId="53F5420B" w:rsidR="009308BA" w:rsidRPr="009308BA" w:rsidRDefault="009308BA" w:rsidP="009308BA">
      <w:pPr>
        <w:widowControl w:val="0"/>
        <w:tabs>
          <w:tab w:val="left" w:pos="567"/>
        </w:tabs>
        <w:overflowPunct w:val="0"/>
        <w:autoSpaceDE w:val="0"/>
        <w:autoSpaceDN w:val="0"/>
        <w:adjustRightInd w:val="0"/>
        <w:ind w:right="98"/>
        <w:jc w:val="both"/>
        <w:rPr>
          <w:kern w:val="28"/>
          <w:sz w:val="20"/>
          <w:szCs w:val="20"/>
          <w:lang w:val="fr-BE"/>
        </w:rPr>
      </w:pPr>
      <w:r w:rsidRPr="009308BA">
        <w:rPr>
          <w:kern w:val="28"/>
          <w:sz w:val="20"/>
          <w:szCs w:val="20"/>
          <w:lang w:val="fr-BE"/>
        </w:rPr>
        <w:t>Considérant la nécessité de recruter des animateurs-étudiants de stages et de plaines de jeux afin d’en assurer le bon déroulement pour l’année 2021 ;</w:t>
      </w:r>
    </w:p>
    <w:p w14:paraId="5EF67547" w14:textId="5A1432FF" w:rsidR="009308BA" w:rsidRPr="009308BA" w:rsidRDefault="009308BA" w:rsidP="009308BA">
      <w:pPr>
        <w:widowControl w:val="0"/>
        <w:tabs>
          <w:tab w:val="left" w:pos="567"/>
          <w:tab w:val="left" w:pos="1020"/>
        </w:tabs>
        <w:overflowPunct w:val="0"/>
        <w:autoSpaceDE w:val="0"/>
        <w:autoSpaceDN w:val="0"/>
        <w:adjustRightInd w:val="0"/>
        <w:jc w:val="both"/>
        <w:rPr>
          <w:kern w:val="28"/>
          <w:sz w:val="20"/>
          <w:szCs w:val="20"/>
        </w:rPr>
      </w:pPr>
      <w:r w:rsidRPr="009308BA">
        <w:rPr>
          <w:kern w:val="28"/>
          <w:sz w:val="20"/>
          <w:szCs w:val="20"/>
          <w:lang w:val="fr-BE"/>
        </w:rPr>
        <w:t>Considérant qu’il serait bénéfique de lancer assez tôt une procédure de recrutement d’animateurs-étudiants afin de maximiser le nombre d’animateurs potentiels et de disposer d’informations plus précises sur le profil des candidats ;</w:t>
      </w:r>
    </w:p>
    <w:p w14:paraId="3D9D0458" w14:textId="568F7F51" w:rsidR="009308BA" w:rsidRPr="009308BA" w:rsidRDefault="009308BA" w:rsidP="009308BA">
      <w:pPr>
        <w:widowControl w:val="0"/>
        <w:tabs>
          <w:tab w:val="left" w:pos="567"/>
          <w:tab w:val="left" w:pos="1020"/>
        </w:tabs>
        <w:overflowPunct w:val="0"/>
        <w:autoSpaceDE w:val="0"/>
        <w:autoSpaceDN w:val="0"/>
        <w:adjustRightInd w:val="0"/>
        <w:jc w:val="both"/>
        <w:rPr>
          <w:kern w:val="28"/>
          <w:sz w:val="20"/>
          <w:szCs w:val="20"/>
        </w:rPr>
      </w:pPr>
      <w:r w:rsidRPr="009308BA">
        <w:rPr>
          <w:kern w:val="28"/>
          <w:sz w:val="20"/>
          <w:szCs w:val="20"/>
        </w:rPr>
        <w:t>Vu l’avis de légalité favorable n°2020-092 donné par le Directeur financier faisant fonction de la Ville d’Aubange en date du 28 septembre 2020 ;</w:t>
      </w:r>
    </w:p>
    <w:p w14:paraId="182DABA4" w14:textId="756B98E5" w:rsidR="009308BA" w:rsidRPr="009308BA" w:rsidRDefault="009308BA" w:rsidP="009308BA">
      <w:pPr>
        <w:widowControl w:val="0"/>
        <w:tabs>
          <w:tab w:val="left" w:pos="0"/>
        </w:tabs>
        <w:overflowPunct w:val="0"/>
        <w:autoSpaceDE w:val="0"/>
        <w:autoSpaceDN w:val="0"/>
        <w:adjustRightInd w:val="0"/>
        <w:jc w:val="both"/>
        <w:rPr>
          <w:kern w:val="28"/>
          <w:sz w:val="20"/>
          <w:szCs w:val="20"/>
          <w:lang w:val="fr-BE"/>
        </w:rPr>
      </w:pPr>
      <w:r w:rsidRPr="009308BA">
        <w:rPr>
          <w:kern w:val="28"/>
          <w:sz w:val="20"/>
          <w:szCs w:val="20"/>
          <w:lang w:val="fr-BE"/>
        </w:rPr>
        <w:t>Sur proposition du Collège Communal ;</w:t>
      </w:r>
    </w:p>
    <w:p w14:paraId="4CA1E631" w14:textId="29EC9DB9" w:rsidR="009308BA" w:rsidRPr="009308BA" w:rsidRDefault="009308BA" w:rsidP="009308BA">
      <w:pPr>
        <w:widowControl w:val="0"/>
        <w:tabs>
          <w:tab w:val="left" w:pos="360"/>
        </w:tabs>
        <w:overflowPunct w:val="0"/>
        <w:autoSpaceDE w:val="0"/>
        <w:autoSpaceDN w:val="0"/>
        <w:adjustRightInd w:val="0"/>
        <w:ind w:right="-2"/>
        <w:jc w:val="both"/>
        <w:rPr>
          <w:kern w:val="28"/>
          <w:sz w:val="20"/>
          <w:szCs w:val="20"/>
        </w:rPr>
      </w:pPr>
      <w:r w:rsidRPr="009308BA">
        <w:rPr>
          <w:kern w:val="28"/>
          <w:sz w:val="20"/>
          <w:szCs w:val="20"/>
        </w:rPr>
        <w:t>Après en avoir délibéré ;</w:t>
      </w:r>
    </w:p>
    <w:p w14:paraId="479E337B" w14:textId="0BDC9FD6" w:rsidR="009308BA" w:rsidRPr="009308BA" w:rsidRDefault="009308BA" w:rsidP="009308BA">
      <w:pPr>
        <w:widowControl w:val="0"/>
        <w:tabs>
          <w:tab w:val="left" w:pos="360"/>
        </w:tabs>
        <w:overflowPunct w:val="0"/>
        <w:autoSpaceDE w:val="0"/>
        <w:autoSpaceDN w:val="0"/>
        <w:adjustRightInd w:val="0"/>
        <w:ind w:right="-2"/>
        <w:jc w:val="both"/>
        <w:rPr>
          <w:kern w:val="28"/>
          <w:sz w:val="20"/>
          <w:szCs w:val="20"/>
        </w:rPr>
      </w:pPr>
      <w:r w:rsidRPr="009308BA">
        <w:rPr>
          <w:kern w:val="28"/>
          <w:sz w:val="20"/>
          <w:szCs w:val="20"/>
        </w:rPr>
        <w:t>A l’unanimité ;</w:t>
      </w:r>
    </w:p>
    <w:p w14:paraId="2CF445E6" w14:textId="16027354" w:rsidR="009308BA" w:rsidRPr="009308BA" w:rsidRDefault="009308BA" w:rsidP="009308BA">
      <w:pPr>
        <w:widowControl w:val="0"/>
        <w:tabs>
          <w:tab w:val="left" w:pos="567"/>
          <w:tab w:val="left" w:pos="1701"/>
        </w:tabs>
        <w:overflowPunct w:val="0"/>
        <w:autoSpaceDE w:val="0"/>
        <w:autoSpaceDN w:val="0"/>
        <w:adjustRightInd w:val="0"/>
        <w:ind w:right="-2"/>
        <w:jc w:val="both"/>
        <w:rPr>
          <w:b/>
          <w:bCs/>
          <w:kern w:val="28"/>
          <w:sz w:val="20"/>
          <w:szCs w:val="20"/>
          <w:lang w:val="fr-BE"/>
        </w:rPr>
      </w:pPr>
      <w:r w:rsidRPr="009308BA">
        <w:rPr>
          <w:b/>
          <w:bCs/>
          <w:kern w:val="28"/>
          <w:sz w:val="20"/>
          <w:szCs w:val="20"/>
          <w:lang w:val="fr-BE"/>
        </w:rPr>
        <w:t>D E C I D E    :</w:t>
      </w:r>
    </w:p>
    <w:p w14:paraId="1BA6958D" w14:textId="5918585B" w:rsidR="009308BA" w:rsidRPr="009308BA" w:rsidRDefault="009308BA" w:rsidP="009308BA">
      <w:pPr>
        <w:widowControl w:val="0"/>
        <w:numPr>
          <w:ilvl w:val="0"/>
          <w:numId w:val="3"/>
        </w:numPr>
        <w:tabs>
          <w:tab w:val="clear" w:pos="1740"/>
          <w:tab w:val="left" w:pos="360"/>
          <w:tab w:val="left" w:pos="567"/>
          <w:tab w:val="num" w:pos="720"/>
          <w:tab w:val="left" w:pos="1020"/>
          <w:tab w:val="num" w:pos="1080"/>
        </w:tabs>
        <w:overflowPunct w:val="0"/>
        <w:autoSpaceDE w:val="0"/>
        <w:autoSpaceDN w:val="0"/>
        <w:adjustRightInd w:val="0"/>
        <w:ind w:left="0" w:right="-2" w:firstLine="0"/>
        <w:jc w:val="both"/>
        <w:rPr>
          <w:b/>
          <w:bCs/>
          <w:kern w:val="28"/>
          <w:sz w:val="20"/>
          <w:szCs w:val="20"/>
          <w:lang w:val="fr-BE"/>
        </w:rPr>
      </w:pPr>
      <w:r w:rsidRPr="009308BA">
        <w:rPr>
          <w:b/>
          <w:bCs/>
          <w:kern w:val="28"/>
          <w:sz w:val="20"/>
          <w:szCs w:val="20"/>
          <w:lang w:val="fr-BE"/>
        </w:rPr>
        <w:t xml:space="preserve">le principe de procéder au </w:t>
      </w:r>
      <w:r w:rsidRPr="009308BA">
        <w:rPr>
          <w:b/>
          <w:bCs/>
          <w:kern w:val="28"/>
          <w:sz w:val="20"/>
          <w:szCs w:val="20"/>
        </w:rPr>
        <w:t xml:space="preserve">recrutement </w:t>
      </w:r>
      <w:r w:rsidRPr="009308BA">
        <w:rPr>
          <w:b/>
          <w:bCs/>
          <w:kern w:val="28"/>
          <w:sz w:val="20"/>
          <w:szCs w:val="20"/>
          <w:lang w:val="fr-BE"/>
        </w:rPr>
        <w:t>d’Animateurs-étudiants de stages de printemps et/ou de plaines de jeux à temps plein à titre contractuel (h/f) – pour le Service Jeunesse de la Ville d’Aubange et constitution d’une réserve de recrutement</w:t>
      </w:r>
    </w:p>
    <w:p w14:paraId="5BCC2222" w14:textId="57A9F62C" w:rsidR="009308BA" w:rsidRPr="009308BA" w:rsidRDefault="009308BA" w:rsidP="009308BA">
      <w:pPr>
        <w:widowControl w:val="0"/>
        <w:numPr>
          <w:ilvl w:val="0"/>
          <w:numId w:val="3"/>
        </w:numPr>
        <w:tabs>
          <w:tab w:val="clear" w:pos="1740"/>
          <w:tab w:val="left" w:pos="360"/>
          <w:tab w:val="num" w:pos="720"/>
          <w:tab w:val="left" w:pos="1020"/>
          <w:tab w:val="num" w:pos="1260"/>
        </w:tabs>
        <w:overflowPunct w:val="0"/>
        <w:autoSpaceDE w:val="0"/>
        <w:autoSpaceDN w:val="0"/>
        <w:adjustRightInd w:val="0"/>
        <w:ind w:left="0" w:right="-2" w:firstLine="0"/>
        <w:jc w:val="both"/>
        <w:rPr>
          <w:b/>
          <w:bCs/>
          <w:kern w:val="28"/>
          <w:sz w:val="20"/>
          <w:szCs w:val="20"/>
          <w:lang w:val="fr-BE"/>
        </w:rPr>
      </w:pPr>
      <w:r w:rsidRPr="009308BA">
        <w:rPr>
          <w:b/>
          <w:bCs/>
          <w:kern w:val="28"/>
          <w:sz w:val="20"/>
          <w:szCs w:val="20"/>
          <w:lang w:val="fr-BE"/>
        </w:rPr>
        <w:t>de définir comme suit le profil de fonction :</w:t>
      </w:r>
    </w:p>
    <w:p w14:paraId="437807DB" w14:textId="2D984FF3" w:rsidR="009308BA" w:rsidRPr="009308BA" w:rsidRDefault="009308BA" w:rsidP="009308BA">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9308BA">
        <w:rPr>
          <w:b/>
          <w:bCs/>
          <w:kern w:val="28"/>
          <w:sz w:val="20"/>
          <w:szCs w:val="20"/>
        </w:rPr>
        <w:t>MISSIONS</w:t>
      </w:r>
    </w:p>
    <w:p w14:paraId="57E0E147" w14:textId="5E8BA07A" w:rsidR="009308BA" w:rsidRPr="009308BA" w:rsidRDefault="009308BA" w:rsidP="009308BA">
      <w:pPr>
        <w:widowControl w:val="0"/>
        <w:tabs>
          <w:tab w:val="left" w:pos="360"/>
          <w:tab w:val="left" w:pos="567"/>
          <w:tab w:val="left" w:pos="1020"/>
        </w:tabs>
        <w:overflowPunct w:val="0"/>
        <w:autoSpaceDE w:val="0"/>
        <w:autoSpaceDN w:val="0"/>
        <w:adjustRightInd w:val="0"/>
        <w:ind w:right="-2"/>
        <w:jc w:val="both"/>
        <w:rPr>
          <w:kern w:val="28"/>
          <w:sz w:val="20"/>
          <w:szCs w:val="20"/>
        </w:rPr>
      </w:pPr>
      <w:r w:rsidRPr="009308BA">
        <w:rPr>
          <w:kern w:val="28"/>
          <w:sz w:val="20"/>
          <w:szCs w:val="20"/>
        </w:rPr>
        <w:t>L'animateur (h/f) interagit avec les enfants. Il/elle gère son énergie dans les interactions afin de garantir la qualité des échanges et mobilise les enfants à participer aux activités qui se déroulent. Il/elle contrôle les présences et le bon déroulement des activités et interactions entre les enfants.</w:t>
      </w:r>
    </w:p>
    <w:p w14:paraId="692F33D0" w14:textId="77777777" w:rsidR="009308BA" w:rsidRPr="009308BA" w:rsidRDefault="009308BA" w:rsidP="009308BA">
      <w:pPr>
        <w:rPr>
          <w:b/>
          <w:bCs/>
          <w:kern w:val="28"/>
          <w:sz w:val="20"/>
          <w:szCs w:val="20"/>
        </w:rPr>
      </w:pPr>
      <w:r w:rsidRPr="009308BA">
        <w:rPr>
          <w:b/>
          <w:bCs/>
          <w:kern w:val="28"/>
          <w:sz w:val="20"/>
          <w:szCs w:val="20"/>
        </w:rPr>
        <w:t>Activités prioritaires demandées par la fonction (liste non exhaustive) :</w:t>
      </w:r>
    </w:p>
    <w:p w14:paraId="52E3964B"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 xml:space="preserve">Attirer l'attention des parents sur un besoin de l'enfant, un changement d'organisation, un besoin relatif à la </w:t>
      </w:r>
      <w:r w:rsidRPr="009308BA">
        <w:rPr>
          <w:bCs/>
          <w:kern w:val="28"/>
          <w:sz w:val="20"/>
          <w:szCs w:val="20"/>
        </w:rPr>
        <w:lastRenderedPageBreak/>
        <w:t>réalisation d'une activité.</w:t>
      </w:r>
    </w:p>
    <w:p w14:paraId="00098C06"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Identifier les besoins de l'enfant à travers ses changements d'attitude, son comportement non verbal.</w:t>
      </w:r>
    </w:p>
    <w:p w14:paraId="094D6E51"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Rappeler les consignes de la vie en groupe aux enfants.</w:t>
      </w:r>
    </w:p>
    <w:p w14:paraId="7A8DCC60" w14:textId="0AD44035"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Sécuriser les zones de jeu en fermant les portes, les grilles de la cour de récréation, b</w:t>
      </w:r>
      <w:r w:rsidR="00945AB4">
        <w:rPr>
          <w:bCs/>
          <w:kern w:val="28"/>
          <w:sz w:val="20"/>
          <w:szCs w:val="20"/>
        </w:rPr>
        <w:t>loquant les accès aux escaliers</w:t>
      </w:r>
      <w:r w:rsidRPr="009308BA">
        <w:rPr>
          <w:bCs/>
          <w:kern w:val="28"/>
          <w:sz w:val="20"/>
          <w:szCs w:val="20"/>
        </w:rPr>
        <w:t>...</w:t>
      </w:r>
    </w:p>
    <w:p w14:paraId="2CE67A27"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Surveiller le bon déroulement des jeux et des relations entre les enfants pendant leurs jeux, leurs animations.</w:t>
      </w:r>
    </w:p>
    <w:p w14:paraId="20E8F493"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Surveiller les repas et les siestes.</w:t>
      </w:r>
    </w:p>
    <w:p w14:paraId="23FB6D0B"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Exprimer les informations simplement, avec un vocabulaire accessible pour l'enfant.</w:t>
      </w:r>
    </w:p>
    <w:p w14:paraId="7F92F6F7"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Noter les présences à l'arrivée des enfants.</w:t>
      </w:r>
    </w:p>
    <w:p w14:paraId="441955DF"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Canaliser les comportements des enfants angoissés, en colère ou qui montrent une attitude agressive envers les autres.</w:t>
      </w:r>
    </w:p>
    <w:p w14:paraId="1B001478"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Intervenir pour séparer les enfants qui se disputent et remettre le cadre.</w:t>
      </w:r>
    </w:p>
    <w:p w14:paraId="6D1E0BDE"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S'adapter à la personnalité des enfants.</w:t>
      </w:r>
    </w:p>
    <w:p w14:paraId="34BA4068"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S'adapter aux circonstances (temps, état de fatigue des enfants,...) en variant les activités en conséquence.</w:t>
      </w:r>
    </w:p>
    <w:p w14:paraId="684599E4"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Se montrer patient avec les enfants.</w:t>
      </w:r>
    </w:p>
    <w:p w14:paraId="512D9DF0"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Aider les enfants à prendre leur repas si nécessaire.</w:t>
      </w:r>
    </w:p>
    <w:p w14:paraId="5E10DF6B"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Aider les enfants à s'endormir au moment de la sieste.</w:t>
      </w:r>
    </w:p>
    <w:p w14:paraId="485806E7"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Collaborer avec les autres animateurs dans l'organisation des activités.</w:t>
      </w:r>
    </w:p>
    <w:p w14:paraId="740DAF7F"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Participer aux moments de réflexion, réunions d'équipe,...</w:t>
      </w:r>
    </w:p>
    <w:p w14:paraId="4C128456"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Rassurer les enfants si nécessaire.</w:t>
      </w:r>
    </w:p>
    <w:p w14:paraId="7D6BB1FA"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Contribuer à la conception des animations en partageant ses idées avec les membres de l'équipe.</w:t>
      </w:r>
    </w:p>
    <w:p w14:paraId="2797C2C0"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Encourager les enfants à persévérer dans ses tentatives lors d'une activité ou à y participer.</w:t>
      </w:r>
    </w:p>
    <w:p w14:paraId="04170E34"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Expliquer les activités, les règles du jeu aux enfants.</w:t>
      </w:r>
    </w:p>
    <w:p w14:paraId="03889B30"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Réunir les enfants pour vérifier les présences, avant les repas, avant le début d'une activité.</w:t>
      </w:r>
    </w:p>
    <w:p w14:paraId="2CC414BB" w14:textId="37129284"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Stimuler la créativité des enfants.</w:t>
      </w:r>
    </w:p>
    <w:p w14:paraId="795C13E2" w14:textId="77777777" w:rsidR="009308BA" w:rsidRPr="009308BA" w:rsidRDefault="009308BA" w:rsidP="009308BA">
      <w:pPr>
        <w:rPr>
          <w:b/>
          <w:bCs/>
          <w:kern w:val="28"/>
          <w:sz w:val="20"/>
          <w:szCs w:val="20"/>
        </w:rPr>
      </w:pPr>
      <w:r w:rsidRPr="009308BA">
        <w:rPr>
          <w:b/>
          <w:bCs/>
          <w:kern w:val="28"/>
          <w:sz w:val="20"/>
          <w:szCs w:val="20"/>
        </w:rPr>
        <w:t>Complémentairement à ces activités prioritaires, il/elle pourrait également être amené(e) à (liste non exhaustive) :</w:t>
      </w:r>
    </w:p>
    <w:p w14:paraId="5C73D004"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Assurer le suivi administratif journalier.</w:t>
      </w:r>
    </w:p>
    <w:p w14:paraId="620020AA"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Organiser l'enchaînement des activités et les phases de rangement des jeux et du matériel.</w:t>
      </w:r>
    </w:p>
    <w:p w14:paraId="39F1F339"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Préparer le matériel nécessaire à la réalisation des activités.</w:t>
      </w:r>
    </w:p>
    <w:p w14:paraId="120CA6E7"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Ranger le matériel de toilette, de jeu.</w:t>
      </w:r>
    </w:p>
    <w:p w14:paraId="0A6BB38E"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Veiller à la propreté des espaces d'accueil.</w:t>
      </w:r>
    </w:p>
    <w:p w14:paraId="60D3F493"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Inspirer confiance aux parents.</w:t>
      </w:r>
    </w:p>
    <w:p w14:paraId="3E5A88C3"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S'affirmer en se montrant ferme et en mettant des limites quand les enfants le/la testent.</w:t>
      </w:r>
    </w:p>
    <w:p w14:paraId="323D871E"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Se montrer accueillant(e) en créant un cadre familial et détendu.</w:t>
      </w:r>
    </w:p>
    <w:p w14:paraId="7D756169"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Se montrer diplomate avec les parents qui demandent de l'attention au moment de l'arrivée ou du départ de l'enfant ;</w:t>
      </w:r>
    </w:p>
    <w:p w14:paraId="1B26FF58" w14:textId="7777777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Se montrer discret(e) et neutre vis-à-vis des parents pour aborder les remarques délicates concernant leur enfant.</w:t>
      </w:r>
    </w:p>
    <w:p w14:paraId="29EFFFE1" w14:textId="6121EF57" w:rsidR="009308BA" w:rsidRPr="009308BA" w:rsidRDefault="009308BA" w:rsidP="009308BA">
      <w:pPr>
        <w:widowControl w:val="0"/>
        <w:numPr>
          <w:ilvl w:val="0"/>
          <w:numId w:val="4"/>
        </w:numPr>
        <w:overflowPunct w:val="0"/>
        <w:autoSpaceDE w:val="0"/>
        <w:autoSpaceDN w:val="0"/>
        <w:adjustRightInd w:val="0"/>
        <w:rPr>
          <w:bCs/>
          <w:kern w:val="28"/>
          <w:sz w:val="20"/>
          <w:szCs w:val="20"/>
        </w:rPr>
      </w:pPr>
      <w:r w:rsidRPr="009308BA">
        <w:rPr>
          <w:bCs/>
          <w:kern w:val="28"/>
          <w:sz w:val="20"/>
          <w:szCs w:val="20"/>
        </w:rPr>
        <w:t>Se soucier de la qualité du climat relationnel.</w:t>
      </w:r>
    </w:p>
    <w:p w14:paraId="3EA84D15" w14:textId="0E4FA375" w:rsidR="009308BA" w:rsidRPr="009308BA" w:rsidRDefault="009308BA" w:rsidP="009308BA">
      <w:pPr>
        <w:widowControl w:val="0"/>
        <w:numPr>
          <w:ilvl w:val="0"/>
          <w:numId w:val="3"/>
        </w:numPr>
        <w:tabs>
          <w:tab w:val="clear" w:pos="1740"/>
          <w:tab w:val="left" w:pos="360"/>
          <w:tab w:val="num" w:pos="720"/>
          <w:tab w:val="left" w:pos="1020"/>
          <w:tab w:val="num" w:pos="1260"/>
        </w:tabs>
        <w:overflowPunct w:val="0"/>
        <w:autoSpaceDE w:val="0"/>
        <w:autoSpaceDN w:val="0"/>
        <w:adjustRightInd w:val="0"/>
        <w:ind w:left="0" w:right="-2" w:firstLine="0"/>
        <w:jc w:val="both"/>
        <w:rPr>
          <w:b/>
          <w:bCs/>
          <w:kern w:val="28"/>
          <w:sz w:val="20"/>
          <w:szCs w:val="20"/>
          <w:lang w:val="fr-BE"/>
        </w:rPr>
      </w:pPr>
      <w:r w:rsidRPr="009308BA">
        <w:rPr>
          <w:b/>
          <w:bCs/>
          <w:kern w:val="28"/>
          <w:sz w:val="20"/>
          <w:szCs w:val="20"/>
          <w:lang w:val="fr-BE"/>
        </w:rPr>
        <w:t>de fixer comme suit les conditions de recrutement :</w:t>
      </w:r>
    </w:p>
    <w:p w14:paraId="59A1E848" w14:textId="77777777" w:rsidR="009308BA" w:rsidRPr="009308BA" w:rsidRDefault="009308BA" w:rsidP="009308BA">
      <w:pPr>
        <w:widowControl w:val="0"/>
        <w:numPr>
          <w:ilvl w:val="0"/>
          <w:numId w:val="5"/>
        </w:numPr>
        <w:overflowPunct w:val="0"/>
        <w:autoSpaceDE w:val="0"/>
        <w:autoSpaceDN w:val="0"/>
        <w:adjustRightInd w:val="0"/>
        <w:ind w:left="360" w:right="-2"/>
        <w:jc w:val="both"/>
        <w:rPr>
          <w:kern w:val="28"/>
          <w:sz w:val="20"/>
          <w:szCs w:val="20"/>
          <w:lang w:val="fr-BE"/>
        </w:rPr>
      </w:pPr>
      <w:r w:rsidRPr="009308BA">
        <w:rPr>
          <w:kern w:val="28"/>
          <w:sz w:val="20"/>
          <w:szCs w:val="20"/>
          <w:lang w:val="fr-BE"/>
        </w:rPr>
        <w:t>jouir de ses droits civils et politiques ;</w:t>
      </w:r>
    </w:p>
    <w:p w14:paraId="33590133" w14:textId="77777777" w:rsidR="009308BA" w:rsidRPr="009308BA" w:rsidRDefault="009308BA" w:rsidP="009308BA">
      <w:pPr>
        <w:widowControl w:val="0"/>
        <w:numPr>
          <w:ilvl w:val="0"/>
          <w:numId w:val="5"/>
        </w:numPr>
        <w:overflowPunct w:val="0"/>
        <w:autoSpaceDE w:val="0"/>
        <w:autoSpaceDN w:val="0"/>
        <w:adjustRightInd w:val="0"/>
        <w:ind w:left="360" w:right="-2"/>
        <w:jc w:val="both"/>
        <w:rPr>
          <w:kern w:val="28"/>
          <w:sz w:val="20"/>
          <w:szCs w:val="20"/>
          <w:lang w:val="fr-BE"/>
        </w:rPr>
      </w:pPr>
      <w:r w:rsidRPr="009308BA">
        <w:rPr>
          <w:kern w:val="28"/>
          <w:sz w:val="20"/>
          <w:szCs w:val="20"/>
          <w:lang w:val="fr-BE"/>
        </w:rPr>
        <w:t>être d’une conduite répondant aux exigences de la fonction ;</w:t>
      </w:r>
    </w:p>
    <w:p w14:paraId="788FE2B5" w14:textId="77777777" w:rsidR="009308BA" w:rsidRPr="009308BA" w:rsidRDefault="009308BA" w:rsidP="009308BA">
      <w:pPr>
        <w:widowControl w:val="0"/>
        <w:numPr>
          <w:ilvl w:val="0"/>
          <w:numId w:val="5"/>
        </w:numPr>
        <w:overflowPunct w:val="0"/>
        <w:autoSpaceDE w:val="0"/>
        <w:autoSpaceDN w:val="0"/>
        <w:adjustRightInd w:val="0"/>
        <w:ind w:left="360" w:right="-2"/>
        <w:jc w:val="both"/>
        <w:rPr>
          <w:kern w:val="28"/>
          <w:sz w:val="20"/>
          <w:szCs w:val="20"/>
          <w:lang w:val="fr-BE"/>
        </w:rPr>
      </w:pPr>
      <w:r w:rsidRPr="009308BA">
        <w:rPr>
          <w:kern w:val="28"/>
          <w:sz w:val="20"/>
          <w:szCs w:val="20"/>
          <w:lang w:val="fr-BE"/>
        </w:rPr>
        <w:t>être âgé de 16 ans au moins ;</w:t>
      </w:r>
    </w:p>
    <w:p w14:paraId="6BD2B8F6" w14:textId="5975BAAB" w:rsidR="009308BA" w:rsidRPr="009308BA" w:rsidRDefault="009308BA" w:rsidP="009308BA">
      <w:pPr>
        <w:widowControl w:val="0"/>
        <w:numPr>
          <w:ilvl w:val="0"/>
          <w:numId w:val="5"/>
        </w:numPr>
        <w:overflowPunct w:val="0"/>
        <w:autoSpaceDE w:val="0"/>
        <w:autoSpaceDN w:val="0"/>
        <w:adjustRightInd w:val="0"/>
        <w:ind w:left="360" w:right="-2"/>
        <w:jc w:val="both"/>
        <w:rPr>
          <w:kern w:val="28"/>
          <w:sz w:val="20"/>
          <w:szCs w:val="20"/>
          <w:lang w:val="fr-BE"/>
        </w:rPr>
      </w:pPr>
      <w:r w:rsidRPr="009308BA">
        <w:rPr>
          <w:kern w:val="28"/>
          <w:sz w:val="20"/>
          <w:szCs w:val="20"/>
          <w:lang w:val="fr-BE"/>
        </w:rPr>
        <w:t>avoir une connaissance de la langue française jugée suffisante au regard de la fonction à exercer ;</w:t>
      </w:r>
    </w:p>
    <w:p w14:paraId="0E0EA850" w14:textId="77777777" w:rsidR="009308BA" w:rsidRPr="009308BA" w:rsidRDefault="009308BA" w:rsidP="009308BA">
      <w:pPr>
        <w:widowControl w:val="0"/>
        <w:tabs>
          <w:tab w:val="left" w:pos="567"/>
          <w:tab w:val="left" w:pos="1020"/>
        </w:tabs>
        <w:overflowPunct w:val="0"/>
        <w:autoSpaceDE w:val="0"/>
        <w:autoSpaceDN w:val="0"/>
        <w:adjustRightInd w:val="0"/>
        <w:ind w:right="-2"/>
        <w:jc w:val="both"/>
        <w:rPr>
          <w:kern w:val="28"/>
          <w:sz w:val="20"/>
          <w:szCs w:val="20"/>
          <w:lang w:val="fr-BE"/>
        </w:rPr>
      </w:pPr>
      <w:r w:rsidRPr="009308BA">
        <w:rPr>
          <w:kern w:val="28"/>
          <w:sz w:val="20"/>
          <w:szCs w:val="20"/>
          <w:lang w:val="fr-BE"/>
        </w:rPr>
        <w:t>Toutes les conditions précitées devront être remplies à la date de clôture des candidatures.</w:t>
      </w:r>
    </w:p>
    <w:p w14:paraId="635BAAC0" w14:textId="77777777" w:rsidR="009308BA" w:rsidRPr="009308BA" w:rsidRDefault="009308BA" w:rsidP="009308BA">
      <w:pPr>
        <w:widowControl w:val="0"/>
        <w:numPr>
          <w:ilvl w:val="0"/>
          <w:numId w:val="5"/>
        </w:numPr>
        <w:overflowPunct w:val="0"/>
        <w:autoSpaceDE w:val="0"/>
        <w:autoSpaceDN w:val="0"/>
        <w:adjustRightInd w:val="0"/>
        <w:ind w:left="360" w:right="-2"/>
        <w:jc w:val="both"/>
        <w:rPr>
          <w:kern w:val="28"/>
          <w:sz w:val="20"/>
          <w:szCs w:val="20"/>
          <w:lang w:val="fr-BE"/>
        </w:rPr>
      </w:pPr>
      <w:r w:rsidRPr="009308BA">
        <w:rPr>
          <w:kern w:val="28"/>
          <w:sz w:val="20"/>
          <w:szCs w:val="20"/>
          <w:lang w:val="fr-BE"/>
        </w:rPr>
        <w:t>satisfaire à l’examen de recrutement prescrit consistant en un maximum de trois épreuves (article 42 du statut administratif en vigueur) :</w:t>
      </w:r>
    </w:p>
    <w:p w14:paraId="4EB26F9A" w14:textId="77777777" w:rsidR="009308BA" w:rsidRPr="009308BA" w:rsidRDefault="009308BA" w:rsidP="009308BA">
      <w:pPr>
        <w:widowControl w:val="0"/>
        <w:numPr>
          <w:ilvl w:val="0"/>
          <w:numId w:val="8"/>
        </w:numPr>
        <w:overflowPunct w:val="0"/>
        <w:autoSpaceDE w:val="0"/>
        <w:autoSpaceDN w:val="0"/>
        <w:adjustRightInd w:val="0"/>
        <w:spacing w:after="27"/>
        <w:jc w:val="both"/>
        <w:rPr>
          <w:kern w:val="28"/>
          <w:sz w:val="20"/>
          <w:szCs w:val="20"/>
          <w:lang w:val="fr-BE"/>
        </w:rPr>
      </w:pPr>
      <w:r w:rsidRPr="009308BA">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14:paraId="2E703758" w14:textId="77777777" w:rsidR="009308BA" w:rsidRPr="009308BA" w:rsidRDefault="009308BA" w:rsidP="009308BA">
      <w:pPr>
        <w:widowControl w:val="0"/>
        <w:numPr>
          <w:ilvl w:val="0"/>
          <w:numId w:val="8"/>
        </w:numPr>
        <w:overflowPunct w:val="0"/>
        <w:autoSpaceDE w:val="0"/>
        <w:autoSpaceDN w:val="0"/>
        <w:adjustRightInd w:val="0"/>
        <w:jc w:val="both"/>
        <w:rPr>
          <w:kern w:val="28"/>
          <w:sz w:val="20"/>
          <w:szCs w:val="20"/>
          <w:lang w:val="fr-BE"/>
        </w:rPr>
      </w:pPr>
      <w:r w:rsidRPr="009308BA">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220800FD" w14:textId="77777777" w:rsidR="009308BA" w:rsidRPr="009308BA" w:rsidRDefault="009308BA" w:rsidP="009308BA">
      <w:pPr>
        <w:autoSpaceDE w:val="0"/>
        <w:autoSpaceDN w:val="0"/>
        <w:adjustRightInd w:val="0"/>
        <w:ind w:left="709"/>
        <w:jc w:val="both"/>
        <w:rPr>
          <w:kern w:val="28"/>
          <w:sz w:val="20"/>
          <w:szCs w:val="20"/>
          <w:lang w:val="fr-BE"/>
        </w:rPr>
      </w:pPr>
      <w:r w:rsidRPr="009308BA">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281AB178" w14:textId="77777777" w:rsidR="009308BA" w:rsidRPr="009308BA" w:rsidRDefault="009308BA" w:rsidP="009308BA">
      <w:pPr>
        <w:autoSpaceDE w:val="0"/>
        <w:autoSpaceDN w:val="0"/>
        <w:adjustRightInd w:val="0"/>
        <w:ind w:left="709"/>
        <w:jc w:val="both"/>
        <w:rPr>
          <w:kern w:val="28"/>
          <w:sz w:val="20"/>
          <w:szCs w:val="20"/>
          <w:lang w:val="fr-BE"/>
        </w:rPr>
      </w:pPr>
      <w:r w:rsidRPr="009308BA">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23170DFB" w14:textId="77777777" w:rsidR="009308BA" w:rsidRPr="009308BA" w:rsidRDefault="009308BA" w:rsidP="009308BA">
      <w:pPr>
        <w:widowControl w:val="0"/>
        <w:numPr>
          <w:ilvl w:val="0"/>
          <w:numId w:val="9"/>
        </w:numPr>
        <w:overflowPunct w:val="0"/>
        <w:autoSpaceDE w:val="0"/>
        <w:autoSpaceDN w:val="0"/>
        <w:adjustRightInd w:val="0"/>
        <w:jc w:val="both"/>
        <w:rPr>
          <w:kern w:val="28"/>
          <w:sz w:val="20"/>
          <w:szCs w:val="20"/>
          <w:lang w:val="fr-BE"/>
        </w:rPr>
      </w:pPr>
      <w:r w:rsidRPr="009308BA">
        <w:rPr>
          <w:kern w:val="28"/>
          <w:sz w:val="20"/>
          <w:szCs w:val="20"/>
          <w:lang w:val="fr-BE"/>
        </w:rPr>
        <w:t xml:space="preserve">La troisième épreuve se présente sous la forme d’un entretien approfondi mené par les membres de la commission et qui permet: </w:t>
      </w:r>
    </w:p>
    <w:p w14:paraId="4680114D" w14:textId="77777777" w:rsidR="009308BA" w:rsidRPr="009308BA" w:rsidRDefault="009308BA" w:rsidP="009308BA">
      <w:pPr>
        <w:autoSpaceDE w:val="0"/>
        <w:autoSpaceDN w:val="0"/>
        <w:adjustRightInd w:val="0"/>
        <w:ind w:left="709"/>
        <w:jc w:val="both"/>
        <w:rPr>
          <w:kern w:val="28"/>
          <w:sz w:val="20"/>
          <w:szCs w:val="20"/>
          <w:lang w:val="fr-BE"/>
        </w:rPr>
      </w:pPr>
      <w:r w:rsidRPr="009308BA">
        <w:rPr>
          <w:kern w:val="28"/>
          <w:sz w:val="20"/>
          <w:szCs w:val="20"/>
          <w:lang w:val="fr-BE"/>
        </w:rPr>
        <w:t xml:space="preserve">- d'évaluer la personnalité du candidat, à savoir ses centres d’intérêt, sa sociabilité, sa résistance au stress, son esprit d’équipe, sa stabilité émotionnelle, sa faculté d’adaptation, etc.; </w:t>
      </w:r>
    </w:p>
    <w:p w14:paraId="3A249CE0" w14:textId="77777777" w:rsidR="009308BA" w:rsidRPr="009308BA" w:rsidRDefault="009308BA" w:rsidP="009308BA">
      <w:pPr>
        <w:autoSpaceDE w:val="0"/>
        <w:autoSpaceDN w:val="0"/>
        <w:adjustRightInd w:val="0"/>
        <w:ind w:left="709"/>
        <w:jc w:val="both"/>
        <w:rPr>
          <w:kern w:val="28"/>
          <w:sz w:val="20"/>
          <w:szCs w:val="20"/>
          <w:lang w:val="fr-BE"/>
        </w:rPr>
      </w:pPr>
      <w:r w:rsidRPr="009308BA">
        <w:rPr>
          <w:kern w:val="28"/>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14:paraId="29A3186A" w14:textId="77777777" w:rsidR="009308BA" w:rsidRPr="009308BA" w:rsidRDefault="009308BA" w:rsidP="009308BA">
      <w:pPr>
        <w:autoSpaceDE w:val="0"/>
        <w:autoSpaceDN w:val="0"/>
        <w:adjustRightInd w:val="0"/>
        <w:ind w:left="709"/>
        <w:jc w:val="both"/>
        <w:rPr>
          <w:kern w:val="28"/>
          <w:sz w:val="20"/>
          <w:szCs w:val="20"/>
          <w:lang w:val="fr-BE"/>
        </w:rPr>
      </w:pPr>
      <w:r w:rsidRPr="009308BA">
        <w:rPr>
          <w:kern w:val="28"/>
          <w:sz w:val="20"/>
          <w:szCs w:val="20"/>
          <w:lang w:val="fr-BE"/>
        </w:rPr>
        <w:t xml:space="preserve">- d'évaluer ses compétences en analysant formations et expériences pour déterminer le niveau d’adéquation avec les compétences requises par la fonction à pourvoir; </w:t>
      </w:r>
    </w:p>
    <w:p w14:paraId="70EC6895" w14:textId="77777777" w:rsidR="009308BA" w:rsidRPr="009308BA" w:rsidRDefault="009308BA" w:rsidP="009308BA">
      <w:pPr>
        <w:autoSpaceDE w:val="0"/>
        <w:autoSpaceDN w:val="0"/>
        <w:adjustRightInd w:val="0"/>
        <w:ind w:left="709"/>
        <w:jc w:val="both"/>
        <w:rPr>
          <w:kern w:val="28"/>
          <w:sz w:val="20"/>
          <w:szCs w:val="20"/>
          <w:lang w:val="fr-BE"/>
        </w:rPr>
      </w:pPr>
      <w:r w:rsidRPr="009308BA">
        <w:rPr>
          <w:kern w:val="28"/>
          <w:sz w:val="20"/>
          <w:szCs w:val="20"/>
          <w:lang w:val="fr-BE"/>
        </w:rPr>
        <w:t xml:space="preserve">- d'évaluer ses aptitudes, à savoir son potentiel évolutif; </w:t>
      </w:r>
    </w:p>
    <w:p w14:paraId="7B99AAFE" w14:textId="31BD867B" w:rsidR="009308BA" w:rsidRPr="009308BA" w:rsidRDefault="009308BA" w:rsidP="009308BA">
      <w:pPr>
        <w:widowControl w:val="0"/>
        <w:overflowPunct w:val="0"/>
        <w:autoSpaceDE w:val="0"/>
        <w:autoSpaceDN w:val="0"/>
        <w:adjustRightInd w:val="0"/>
        <w:ind w:left="709" w:right="-2"/>
        <w:jc w:val="both"/>
        <w:rPr>
          <w:kern w:val="28"/>
          <w:sz w:val="20"/>
          <w:szCs w:val="20"/>
          <w:lang w:val="fr-BE"/>
        </w:rPr>
      </w:pPr>
      <w:r w:rsidRPr="009308BA">
        <w:rPr>
          <w:kern w:val="28"/>
          <w:sz w:val="20"/>
          <w:szCs w:val="20"/>
          <w:lang w:val="fr-BE"/>
        </w:rPr>
        <w:lastRenderedPageBreak/>
        <w:t>- d'évaluer son niveau de raisonnement notamment par l’analyse de cas pratiques.</w:t>
      </w:r>
    </w:p>
    <w:p w14:paraId="61716F51" w14:textId="63CFB0C6" w:rsidR="009308BA" w:rsidRPr="009308BA" w:rsidRDefault="009308BA" w:rsidP="009308BA">
      <w:pPr>
        <w:widowControl w:val="0"/>
        <w:overflowPunct w:val="0"/>
        <w:autoSpaceDE w:val="0"/>
        <w:autoSpaceDN w:val="0"/>
        <w:adjustRightInd w:val="0"/>
        <w:ind w:right="-2"/>
        <w:jc w:val="both"/>
        <w:rPr>
          <w:kern w:val="28"/>
          <w:sz w:val="20"/>
          <w:szCs w:val="20"/>
          <w:lang w:val="fr-BE"/>
        </w:rPr>
      </w:pPr>
      <w:r w:rsidRPr="009308BA">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 </w:t>
      </w:r>
    </w:p>
    <w:p w14:paraId="3A96B40F" w14:textId="55777BA8" w:rsidR="009308BA" w:rsidRPr="009308BA" w:rsidRDefault="009308BA" w:rsidP="009308BA">
      <w:pPr>
        <w:widowControl w:val="0"/>
        <w:numPr>
          <w:ilvl w:val="0"/>
          <w:numId w:val="3"/>
        </w:numPr>
        <w:tabs>
          <w:tab w:val="clear" w:pos="1740"/>
          <w:tab w:val="left" w:pos="426"/>
          <w:tab w:val="num" w:pos="720"/>
          <w:tab w:val="left" w:pos="1020"/>
        </w:tabs>
        <w:overflowPunct w:val="0"/>
        <w:autoSpaceDE w:val="0"/>
        <w:autoSpaceDN w:val="0"/>
        <w:adjustRightInd w:val="0"/>
        <w:ind w:left="426" w:right="-2" w:hanging="426"/>
        <w:jc w:val="both"/>
        <w:rPr>
          <w:b/>
          <w:bCs/>
          <w:kern w:val="28"/>
          <w:sz w:val="20"/>
          <w:szCs w:val="20"/>
          <w:lang w:val="fr-BE"/>
        </w:rPr>
      </w:pPr>
      <w:r w:rsidRPr="009308BA">
        <w:rPr>
          <w:b/>
          <w:bCs/>
          <w:kern w:val="28"/>
          <w:sz w:val="20"/>
          <w:szCs w:val="20"/>
          <w:lang w:val="fr-BE"/>
        </w:rPr>
        <w:t xml:space="preserve">d’arrêter comme suit le mode de constitution de la commission de sélection </w:t>
      </w:r>
      <w:r w:rsidRPr="009308BA">
        <w:rPr>
          <w:kern w:val="28"/>
          <w:sz w:val="20"/>
          <w:szCs w:val="20"/>
          <w:lang w:val="fr-BE"/>
        </w:rPr>
        <w:t>en ce compris les qualifications requises pour y siéger :</w:t>
      </w:r>
    </w:p>
    <w:p w14:paraId="428665B0" w14:textId="77777777" w:rsidR="009308BA" w:rsidRPr="009308BA" w:rsidRDefault="009308BA" w:rsidP="009308BA">
      <w:pPr>
        <w:autoSpaceDE w:val="0"/>
        <w:autoSpaceDN w:val="0"/>
        <w:adjustRightInd w:val="0"/>
        <w:rPr>
          <w:kern w:val="28"/>
          <w:sz w:val="20"/>
          <w:szCs w:val="20"/>
          <w:lang w:val="fr-BE"/>
        </w:rPr>
      </w:pPr>
      <w:r w:rsidRPr="009308BA">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38F7DA4B" w14:textId="77777777" w:rsidR="009308BA" w:rsidRPr="009308BA" w:rsidRDefault="009308BA" w:rsidP="009308BA">
      <w:pPr>
        <w:autoSpaceDE w:val="0"/>
        <w:autoSpaceDN w:val="0"/>
        <w:adjustRightInd w:val="0"/>
        <w:rPr>
          <w:kern w:val="28"/>
          <w:sz w:val="20"/>
          <w:szCs w:val="20"/>
          <w:lang w:val="fr-BE"/>
        </w:rPr>
      </w:pPr>
      <w:r w:rsidRPr="009308BA">
        <w:rPr>
          <w:kern w:val="28"/>
          <w:sz w:val="20"/>
          <w:szCs w:val="20"/>
          <w:lang w:val="fr-BE"/>
        </w:rPr>
        <w:t>La constitution de celle-ci est confiée au Collège communal.</w:t>
      </w:r>
    </w:p>
    <w:p w14:paraId="177E426B" w14:textId="77777777" w:rsidR="009308BA" w:rsidRPr="009308BA" w:rsidRDefault="009308BA" w:rsidP="009308BA">
      <w:pPr>
        <w:autoSpaceDE w:val="0"/>
        <w:autoSpaceDN w:val="0"/>
        <w:adjustRightInd w:val="0"/>
        <w:rPr>
          <w:kern w:val="28"/>
          <w:sz w:val="20"/>
          <w:szCs w:val="20"/>
          <w:lang w:val="fr-BE"/>
        </w:rPr>
      </w:pPr>
      <w:r w:rsidRPr="009308BA">
        <w:rPr>
          <w:kern w:val="28"/>
          <w:sz w:val="20"/>
          <w:szCs w:val="20"/>
          <w:lang w:val="fr-BE"/>
        </w:rPr>
        <w:t xml:space="preserve">La commission de sélection désigne un président en son sein. </w:t>
      </w:r>
    </w:p>
    <w:p w14:paraId="22E05CE1" w14:textId="6FC67CFA" w:rsidR="009308BA" w:rsidRPr="009308BA" w:rsidRDefault="009308BA" w:rsidP="009308BA">
      <w:pPr>
        <w:widowControl w:val="0"/>
        <w:tabs>
          <w:tab w:val="left" w:pos="426"/>
        </w:tabs>
        <w:overflowPunct w:val="0"/>
        <w:autoSpaceDE w:val="0"/>
        <w:autoSpaceDN w:val="0"/>
        <w:adjustRightInd w:val="0"/>
        <w:ind w:right="-2"/>
        <w:jc w:val="both"/>
        <w:rPr>
          <w:kern w:val="28"/>
          <w:sz w:val="20"/>
          <w:szCs w:val="20"/>
          <w:lang w:val="fr-BE"/>
        </w:rPr>
      </w:pPr>
      <w:r w:rsidRPr="009308BA">
        <w:rPr>
          <w:kern w:val="28"/>
          <w:sz w:val="20"/>
          <w:szCs w:val="20"/>
          <w:lang w:val="fr-BE"/>
        </w:rPr>
        <w:t>Un agent du service du personnel assure le secrétariat de la Commission de sélection.</w:t>
      </w:r>
    </w:p>
    <w:p w14:paraId="0DAAF3D2" w14:textId="6651EB8D" w:rsidR="009308BA" w:rsidRPr="009308BA" w:rsidRDefault="009308BA" w:rsidP="009308BA">
      <w:pPr>
        <w:widowControl w:val="0"/>
        <w:tabs>
          <w:tab w:val="left" w:pos="426"/>
          <w:tab w:val="num" w:pos="1080"/>
        </w:tabs>
        <w:overflowPunct w:val="0"/>
        <w:autoSpaceDE w:val="0"/>
        <w:autoSpaceDN w:val="0"/>
        <w:adjustRightInd w:val="0"/>
        <w:ind w:right="-2"/>
        <w:jc w:val="both"/>
        <w:rPr>
          <w:kern w:val="28"/>
          <w:sz w:val="20"/>
          <w:szCs w:val="20"/>
          <w:lang w:val="fr-BE"/>
        </w:rPr>
      </w:pPr>
      <w:r w:rsidRPr="009308BA">
        <w:rPr>
          <w:kern w:val="28"/>
          <w:sz w:val="20"/>
          <w:szCs w:val="20"/>
          <w:lang w:val="fr-BE"/>
        </w:rPr>
        <w:t>Des membres des Collège et Conseil Communaux d’AUBANGE peuvent assister à l’examen en qualité d’observateur : aucun membre n’a été désigné à cet effet.</w:t>
      </w:r>
    </w:p>
    <w:p w14:paraId="48C13DA6" w14:textId="378E39F3" w:rsidR="009308BA" w:rsidRPr="009308BA" w:rsidRDefault="009308BA" w:rsidP="009308BA">
      <w:pPr>
        <w:widowControl w:val="0"/>
        <w:tabs>
          <w:tab w:val="left" w:pos="426"/>
          <w:tab w:val="left" w:pos="1080"/>
        </w:tabs>
        <w:overflowPunct w:val="0"/>
        <w:autoSpaceDE w:val="0"/>
        <w:autoSpaceDN w:val="0"/>
        <w:adjustRightInd w:val="0"/>
        <w:ind w:right="-2"/>
        <w:jc w:val="both"/>
        <w:rPr>
          <w:kern w:val="28"/>
          <w:sz w:val="16"/>
          <w:szCs w:val="16"/>
          <w:lang w:val="fr-BE"/>
        </w:rPr>
      </w:pPr>
      <w:r w:rsidRPr="009308BA">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5C7B6741" w14:textId="20996396" w:rsidR="009308BA" w:rsidRPr="009308BA" w:rsidRDefault="009308BA" w:rsidP="009308BA">
      <w:pPr>
        <w:widowControl w:val="0"/>
        <w:numPr>
          <w:ilvl w:val="0"/>
          <w:numId w:val="3"/>
        </w:numPr>
        <w:tabs>
          <w:tab w:val="clear" w:pos="1740"/>
          <w:tab w:val="num" w:pos="720"/>
        </w:tabs>
        <w:overflowPunct w:val="0"/>
        <w:autoSpaceDE w:val="0"/>
        <w:autoSpaceDN w:val="0"/>
        <w:adjustRightInd w:val="0"/>
        <w:ind w:left="426" w:hanging="426"/>
        <w:jc w:val="both"/>
        <w:rPr>
          <w:b/>
          <w:bCs/>
          <w:kern w:val="28"/>
          <w:sz w:val="20"/>
          <w:szCs w:val="20"/>
          <w:lang w:val="fr-BE"/>
        </w:rPr>
      </w:pPr>
      <w:r w:rsidRPr="009308BA">
        <w:rPr>
          <w:b/>
          <w:bCs/>
          <w:kern w:val="28"/>
          <w:sz w:val="20"/>
          <w:szCs w:val="20"/>
          <w:lang w:val="fr-BE"/>
        </w:rPr>
        <w:t>d’adopter l’offre d’emploi ci-jointe ;</w:t>
      </w:r>
    </w:p>
    <w:p w14:paraId="5D053550" w14:textId="20B224DA" w:rsidR="009308BA" w:rsidRPr="009308BA" w:rsidRDefault="009308BA" w:rsidP="009308BA">
      <w:pPr>
        <w:widowControl w:val="0"/>
        <w:numPr>
          <w:ilvl w:val="0"/>
          <w:numId w:val="3"/>
        </w:numPr>
        <w:tabs>
          <w:tab w:val="clear" w:pos="1740"/>
          <w:tab w:val="num" w:pos="720"/>
        </w:tabs>
        <w:overflowPunct w:val="0"/>
        <w:autoSpaceDE w:val="0"/>
        <w:autoSpaceDN w:val="0"/>
        <w:adjustRightInd w:val="0"/>
        <w:ind w:left="426" w:hanging="426"/>
        <w:jc w:val="both"/>
        <w:rPr>
          <w:b/>
          <w:bCs/>
          <w:kern w:val="28"/>
          <w:sz w:val="20"/>
          <w:szCs w:val="20"/>
          <w:lang w:val="fr-BE"/>
        </w:rPr>
      </w:pPr>
      <w:r w:rsidRPr="009308BA">
        <w:rPr>
          <w:b/>
          <w:bCs/>
          <w:kern w:val="28"/>
          <w:sz w:val="20"/>
          <w:szCs w:val="20"/>
          <w:lang w:val="fr-BE"/>
        </w:rPr>
        <w:t>de faire publier cette offre d’emploi</w:t>
      </w:r>
      <w:r w:rsidRPr="009308BA">
        <w:rPr>
          <w:kern w:val="28"/>
          <w:sz w:val="20"/>
          <w:szCs w:val="20"/>
          <w:lang w:val="fr-BE"/>
        </w:rPr>
        <w:t xml:space="preserve"> pendant un mois au moins aux lieux habituels d’affichage situés sur le territoire de la commune, ainsi que dans des journaux locaux. Elle sera également disponible sur le site Internet de la Ville d’AUBANGE.</w:t>
      </w:r>
    </w:p>
    <w:p w14:paraId="1072BC1C" w14:textId="33B07CE7" w:rsidR="009308BA" w:rsidRPr="009308BA" w:rsidRDefault="009308BA" w:rsidP="009308BA">
      <w:pPr>
        <w:widowControl w:val="0"/>
        <w:numPr>
          <w:ilvl w:val="0"/>
          <w:numId w:val="3"/>
        </w:numPr>
        <w:tabs>
          <w:tab w:val="clear" w:pos="1740"/>
          <w:tab w:val="left" w:pos="426"/>
          <w:tab w:val="num" w:pos="720"/>
          <w:tab w:val="left" w:pos="1020"/>
        </w:tabs>
        <w:overflowPunct w:val="0"/>
        <w:autoSpaceDE w:val="0"/>
        <w:autoSpaceDN w:val="0"/>
        <w:adjustRightInd w:val="0"/>
        <w:ind w:left="0" w:right="-2" w:firstLine="0"/>
        <w:jc w:val="both"/>
        <w:rPr>
          <w:b/>
          <w:bCs/>
          <w:kern w:val="28"/>
          <w:sz w:val="20"/>
          <w:szCs w:val="20"/>
          <w:lang w:val="fr-BE"/>
        </w:rPr>
      </w:pPr>
      <w:r w:rsidRPr="009308BA">
        <w:rPr>
          <w:b/>
          <w:bCs/>
          <w:kern w:val="28"/>
          <w:sz w:val="20"/>
          <w:szCs w:val="20"/>
          <w:lang w:val="fr-BE"/>
        </w:rPr>
        <w:t>d’arrêter comme suit les modalités de dépôt des candidatures :</w:t>
      </w:r>
    </w:p>
    <w:p w14:paraId="54E941D2" w14:textId="16E42392" w:rsidR="009308BA" w:rsidRPr="009308BA" w:rsidRDefault="009308BA" w:rsidP="009308BA">
      <w:pPr>
        <w:autoSpaceDE w:val="0"/>
        <w:autoSpaceDN w:val="0"/>
        <w:adjustRightInd w:val="0"/>
        <w:ind w:right="-2"/>
        <w:rPr>
          <w:kern w:val="28"/>
          <w:sz w:val="20"/>
          <w:szCs w:val="20"/>
        </w:rPr>
      </w:pPr>
      <w:r w:rsidRPr="009308BA">
        <w:rPr>
          <w:kern w:val="28"/>
          <w:sz w:val="20"/>
          <w:szCs w:val="20"/>
        </w:rPr>
        <w:t>Les candidatures doivent être introduites en 2 étapes obligatoires :</w:t>
      </w:r>
    </w:p>
    <w:p w14:paraId="6F7DFF61" w14:textId="1A6E5CA0" w:rsidR="009308BA" w:rsidRPr="009308BA" w:rsidRDefault="009308BA" w:rsidP="009308BA">
      <w:pPr>
        <w:widowControl w:val="0"/>
        <w:numPr>
          <w:ilvl w:val="0"/>
          <w:numId w:val="17"/>
        </w:numPr>
        <w:overflowPunct w:val="0"/>
        <w:autoSpaceDE w:val="0"/>
        <w:autoSpaceDN w:val="0"/>
        <w:adjustRightInd w:val="0"/>
        <w:ind w:left="567" w:right="-2" w:hanging="207"/>
        <w:rPr>
          <w:kern w:val="28"/>
          <w:sz w:val="20"/>
          <w:szCs w:val="20"/>
        </w:rPr>
      </w:pPr>
      <w:r w:rsidRPr="009308BA">
        <w:rPr>
          <w:kern w:val="28"/>
          <w:sz w:val="20"/>
          <w:szCs w:val="20"/>
        </w:rPr>
        <w:t xml:space="preserve">D’abord en complétant un formulaire en ligne accessible sur la page d’accueil du site internet de la Ville d’Aubange. </w:t>
      </w:r>
    </w:p>
    <w:p w14:paraId="58A513D1" w14:textId="09871339" w:rsidR="009308BA" w:rsidRPr="009308BA" w:rsidRDefault="009308BA" w:rsidP="009308BA">
      <w:pPr>
        <w:widowControl w:val="0"/>
        <w:numPr>
          <w:ilvl w:val="0"/>
          <w:numId w:val="17"/>
        </w:numPr>
        <w:overflowPunct w:val="0"/>
        <w:autoSpaceDE w:val="0"/>
        <w:autoSpaceDN w:val="0"/>
        <w:adjustRightInd w:val="0"/>
        <w:ind w:left="567" w:right="-2" w:hanging="207"/>
        <w:rPr>
          <w:kern w:val="28"/>
          <w:sz w:val="20"/>
          <w:szCs w:val="20"/>
        </w:rPr>
      </w:pPr>
      <w:r w:rsidRPr="009308BA">
        <w:rPr>
          <w:kern w:val="28"/>
          <w:sz w:val="20"/>
          <w:szCs w:val="20"/>
        </w:rPr>
        <w:t>Ensuite, en transmettant les documents suivants :</w:t>
      </w:r>
    </w:p>
    <w:p w14:paraId="4FF61DEE" w14:textId="77777777" w:rsidR="009308BA" w:rsidRPr="009308BA" w:rsidRDefault="009308BA" w:rsidP="009308BA">
      <w:pPr>
        <w:widowControl w:val="0"/>
        <w:numPr>
          <w:ilvl w:val="0"/>
          <w:numId w:val="4"/>
        </w:numPr>
        <w:overflowPunct w:val="0"/>
        <w:autoSpaceDE w:val="0"/>
        <w:autoSpaceDN w:val="0"/>
        <w:adjustRightInd w:val="0"/>
        <w:ind w:left="567" w:right="-2" w:hanging="207"/>
        <w:rPr>
          <w:kern w:val="28"/>
          <w:sz w:val="20"/>
          <w:szCs w:val="20"/>
          <w:lang w:val="fr-BE"/>
        </w:rPr>
      </w:pPr>
      <w:r w:rsidRPr="009308BA">
        <w:rPr>
          <w:kern w:val="28"/>
          <w:sz w:val="20"/>
          <w:szCs w:val="20"/>
          <w:lang w:val="fr-BE"/>
        </w:rPr>
        <w:t>copie du brevet d’animateur, le cas échéant ;</w:t>
      </w:r>
    </w:p>
    <w:p w14:paraId="2FE7079B" w14:textId="77777777" w:rsidR="009308BA" w:rsidRPr="009308BA" w:rsidRDefault="009308BA" w:rsidP="009308BA">
      <w:pPr>
        <w:widowControl w:val="0"/>
        <w:numPr>
          <w:ilvl w:val="0"/>
          <w:numId w:val="4"/>
        </w:numPr>
        <w:overflowPunct w:val="0"/>
        <w:autoSpaceDE w:val="0"/>
        <w:autoSpaceDN w:val="0"/>
        <w:adjustRightInd w:val="0"/>
        <w:ind w:left="567" w:right="-2" w:hanging="207"/>
        <w:rPr>
          <w:kern w:val="28"/>
          <w:sz w:val="20"/>
          <w:szCs w:val="20"/>
          <w:lang w:val="fr-BE"/>
        </w:rPr>
      </w:pPr>
      <w:r w:rsidRPr="009308BA">
        <w:rPr>
          <w:kern w:val="28"/>
          <w:sz w:val="20"/>
          <w:szCs w:val="20"/>
          <w:lang w:val="fr-BE"/>
        </w:rPr>
        <w:t>extrait de casier judiciaire daté de moins de 3 mois (modèle 2) ;</w:t>
      </w:r>
    </w:p>
    <w:p w14:paraId="379B67A4" w14:textId="0DA31DAE" w:rsidR="009308BA" w:rsidRPr="009308BA" w:rsidRDefault="009308BA" w:rsidP="009308BA">
      <w:pPr>
        <w:widowControl w:val="0"/>
        <w:numPr>
          <w:ilvl w:val="0"/>
          <w:numId w:val="4"/>
        </w:numPr>
        <w:overflowPunct w:val="0"/>
        <w:autoSpaceDE w:val="0"/>
        <w:autoSpaceDN w:val="0"/>
        <w:adjustRightInd w:val="0"/>
        <w:ind w:left="567" w:right="-2" w:hanging="207"/>
        <w:rPr>
          <w:kern w:val="28"/>
          <w:sz w:val="20"/>
          <w:szCs w:val="20"/>
        </w:rPr>
      </w:pPr>
      <w:r w:rsidRPr="009308BA">
        <w:rPr>
          <w:kern w:val="28"/>
          <w:sz w:val="20"/>
          <w:szCs w:val="20"/>
          <w:lang w:val="fr-BE"/>
        </w:rPr>
        <w:t>copie du permis de séjour, le cas échéant ;</w:t>
      </w:r>
    </w:p>
    <w:p w14:paraId="42B03585" w14:textId="42BC1E34" w:rsidR="009308BA" w:rsidRPr="009308BA" w:rsidRDefault="009308BA" w:rsidP="009308BA">
      <w:pPr>
        <w:autoSpaceDE w:val="0"/>
        <w:autoSpaceDN w:val="0"/>
        <w:adjustRightInd w:val="0"/>
        <w:ind w:right="-2"/>
        <w:rPr>
          <w:kern w:val="28"/>
          <w:sz w:val="20"/>
          <w:szCs w:val="20"/>
        </w:rPr>
      </w:pPr>
      <w:r w:rsidRPr="009308BA">
        <w:rPr>
          <w:kern w:val="28"/>
          <w:sz w:val="20"/>
          <w:szCs w:val="20"/>
        </w:rPr>
        <w:t>Ces documents sont :</w:t>
      </w:r>
    </w:p>
    <w:p w14:paraId="7D01F466" w14:textId="77777777" w:rsidR="009308BA" w:rsidRPr="009308BA" w:rsidRDefault="009308BA" w:rsidP="009308BA">
      <w:pPr>
        <w:widowControl w:val="0"/>
        <w:numPr>
          <w:ilvl w:val="0"/>
          <w:numId w:val="4"/>
        </w:numPr>
        <w:overflowPunct w:val="0"/>
        <w:autoSpaceDE w:val="0"/>
        <w:autoSpaceDN w:val="0"/>
        <w:adjustRightInd w:val="0"/>
        <w:ind w:right="-2"/>
        <w:rPr>
          <w:kern w:val="28"/>
          <w:sz w:val="20"/>
          <w:szCs w:val="20"/>
        </w:rPr>
      </w:pPr>
      <w:r w:rsidRPr="009308BA">
        <w:rPr>
          <w:kern w:val="28"/>
          <w:sz w:val="20"/>
          <w:szCs w:val="20"/>
        </w:rPr>
        <w:t xml:space="preserve">A adresser sous pli recommandé au Collège communal d’Aubange </w:t>
      </w:r>
    </w:p>
    <w:p w14:paraId="4F09D907" w14:textId="77777777" w:rsidR="009308BA" w:rsidRPr="009308BA" w:rsidRDefault="009308BA" w:rsidP="009308BA">
      <w:pPr>
        <w:autoSpaceDE w:val="0"/>
        <w:autoSpaceDN w:val="0"/>
        <w:adjustRightInd w:val="0"/>
        <w:ind w:right="-2"/>
        <w:rPr>
          <w:kern w:val="28"/>
          <w:sz w:val="20"/>
          <w:szCs w:val="20"/>
        </w:rPr>
      </w:pPr>
      <w:r w:rsidRPr="009308BA">
        <w:rPr>
          <w:kern w:val="28"/>
          <w:sz w:val="20"/>
          <w:szCs w:val="20"/>
        </w:rPr>
        <w:t>rue Haute 22 à 6791 ATHUS</w:t>
      </w:r>
    </w:p>
    <w:p w14:paraId="47D7B1A4" w14:textId="77777777" w:rsidR="009308BA" w:rsidRPr="009308BA" w:rsidRDefault="009308BA" w:rsidP="009308BA">
      <w:pPr>
        <w:autoSpaceDE w:val="0"/>
        <w:autoSpaceDN w:val="0"/>
        <w:adjustRightInd w:val="0"/>
        <w:ind w:right="-2"/>
        <w:rPr>
          <w:kern w:val="28"/>
          <w:sz w:val="20"/>
          <w:szCs w:val="20"/>
        </w:rPr>
      </w:pPr>
      <w:r w:rsidRPr="009308BA">
        <w:rPr>
          <w:kern w:val="28"/>
          <w:sz w:val="20"/>
          <w:szCs w:val="20"/>
        </w:rPr>
        <w:t>ou</w:t>
      </w:r>
    </w:p>
    <w:p w14:paraId="38C6C116" w14:textId="77777777" w:rsidR="009308BA" w:rsidRPr="009308BA" w:rsidRDefault="009308BA" w:rsidP="009308BA">
      <w:pPr>
        <w:widowControl w:val="0"/>
        <w:numPr>
          <w:ilvl w:val="0"/>
          <w:numId w:val="4"/>
        </w:numPr>
        <w:overflowPunct w:val="0"/>
        <w:autoSpaceDE w:val="0"/>
        <w:autoSpaceDN w:val="0"/>
        <w:adjustRightInd w:val="0"/>
        <w:ind w:right="-2"/>
        <w:rPr>
          <w:kern w:val="28"/>
          <w:sz w:val="20"/>
          <w:szCs w:val="20"/>
        </w:rPr>
      </w:pPr>
      <w:r w:rsidRPr="009308BA">
        <w:rPr>
          <w:kern w:val="28"/>
          <w:sz w:val="20"/>
          <w:szCs w:val="20"/>
        </w:rPr>
        <w:t xml:space="preserve">A déposer contre accusé de réception au Service du Personnel de la Ville d’Aubange </w:t>
      </w:r>
    </w:p>
    <w:p w14:paraId="3BEA4109" w14:textId="77777777" w:rsidR="009308BA" w:rsidRPr="009308BA" w:rsidRDefault="009308BA" w:rsidP="009308BA">
      <w:pPr>
        <w:autoSpaceDE w:val="0"/>
        <w:autoSpaceDN w:val="0"/>
        <w:adjustRightInd w:val="0"/>
        <w:ind w:right="-2"/>
        <w:rPr>
          <w:kern w:val="28"/>
          <w:sz w:val="20"/>
          <w:szCs w:val="20"/>
        </w:rPr>
      </w:pPr>
      <w:r w:rsidRPr="009308BA">
        <w:rPr>
          <w:kern w:val="28"/>
          <w:sz w:val="20"/>
          <w:szCs w:val="20"/>
        </w:rPr>
        <w:t>rue Haute 38 à 6791 ATHUS</w:t>
      </w:r>
    </w:p>
    <w:p w14:paraId="24CDBA28" w14:textId="77777777" w:rsidR="009308BA" w:rsidRPr="009308BA" w:rsidRDefault="009308BA" w:rsidP="009308BA">
      <w:pPr>
        <w:autoSpaceDE w:val="0"/>
        <w:autoSpaceDN w:val="0"/>
        <w:adjustRightInd w:val="0"/>
        <w:ind w:right="-2"/>
        <w:rPr>
          <w:kern w:val="28"/>
          <w:sz w:val="20"/>
          <w:szCs w:val="20"/>
        </w:rPr>
      </w:pPr>
      <w:r w:rsidRPr="009308BA">
        <w:rPr>
          <w:kern w:val="28"/>
          <w:sz w:val="20"/>
          <w:szCs w:val="20"/>
        </w:rPr>
        <w:t>ou</w:t>
      </w:r>
    </w:p>
    <w:p w14:paraId="036B59BD" w14:textId="77777777" w:rsidR="009308BA" w:rsidRPr="009308BA" w:rsidRDefault="009308BA" w:rsidP="009308BA">
      <w:pPr>
        <w:widowControl w:val="0"/>
        <w:numPr>
          <w:ilvl w:val="0"/>
          <w:numId w:val="4"/>
        </w:numPr>
        <w:overflowPunct w:val="0"/>
        <w:autoSpaceDE w:val="0"/>
        <w:autoSpaceDN w:val="0"/>
        <w:adjustRightInd w:val="0"/>
        <w:ind w:right="-2"/>
        <w:rPr>
          <w:kern w:val="28"/>
          <w:sz w:val="20"/>
          <w:szCs w:val="20"/>
        </w:rPr>
      </w:pPr>
      <w:r w:rsidRPr="009308BA">
        <w:rPr>
          <w:kern w:val="28"/>
          <w:sz w:val="20"/>
          <w:szCs w:val="20"/>
        </w:rPr>
        <w:t>A envoyer par mail au Service du Personnel de la Ville d’Aubange (un accusé de réception sera renvoyé)</w:t>
      </w:r>
    </w:p>
    <w:p w14:paraId="698460BC" w14:textId="5DE55A0A" w:rsidR="009308BA" w:rsidRPr="009308BA" w:rsidRDefault="00FF17EA" w:rsidP="009308BA">
      <w:pPr>
        <w:autoSpaceDE w:val="0"/>
        <w:autoSpaceDN w:val="0"/>
        <w:adjustRightInd w:val="0"/>
        <w:ind w:right="-2"/>
        <w:rPr>
          <w:kern w:val="28"/>
          <w:sz w:val="20"/>
          <w:szCs w:val="20"/>
        </w:rPr>
      </w:pPr>
      <w:hyperlink r:id="rId29" w:history="1">
        <w:r w:rsidR="009308BA" w:rsidRPr="009308BA">
          <w:rPr>
            <w:color w:val="0000FF"/>
            <w:kern w:val="28"/>
            <w:sz w:val="20"/>
            <w:szCs w:val="20"/>
            <w:u w:val="single"/>
          </w:rPr>
          <w:t>job@aubange.be</w:t>
        </w:r>
      </w:hyperlink>
    </w:p>
    <w:p w14:paraId="46B79B57" w14:textId="658296F0" w:rsidR="009308BA" w:rsidRPr="009308BA" w:rsidRDefault="009308BA" w:rsidP="009308BA">
      <w:pPr>
        <w:autoSpaceDE w:val="0"/>
        <w:autoSpaceDN w:val="0"/>
        <w:adjustRightInd w:val="0"/>
        <w:ind w:right="-2"/>
        <w:rPr>
          <w:kern w:val="28"/>
          <w:sz w:val="20"/>
          <w:szCs w:val="20"/>
        </w:rPr>
      </w:pPr>
      <w:r w:rsidRPr="009308BA">
        <w:rPr>
          <w:kern w:val="28"/>
          <w:sz w:val="20"/>
          <w:szCs w:val="20"/>
        </w:rPr>
        <w:t>Si le formulaire en ligne n’est pas rempli et/ou si le dossier est incomplet à la date de clôture ci-dessous, la candidature sera écartée d’office.</w:t>
      </w:r>
    </w:p>
    <w:p w14:paraId="0CCF2DBA" w14:textId="77777777" w:rsidR="009308BA" w:rsidRPr="009308BA" w:rsidRDefault="009308BA" w:rsidP="009308BA">
      <w:pPr>
        <w:autoSpaceDE w:val="0"/>
        <w:autoSpaceDN w:val="0"/>
        <w:adjustRightInd w:val="0"/>
        <w:ind w:right="-2"/>
        <w:rPr>
          <w:kern w:val="28"/>
          <w:sz w:val="20"/>
          <w:szCs w:val="20"/>
        </w:rPr>
      </w:pPr>
      <w:r w:rsidRPr="009308BA">
        <w:rPr>
          <w:kern w:val="28"/>
          <w:sz w:val="20"/>
          <w:szCs w:val="20"/>
          <w:lang w:val="fr-BE"/>
        </w:rPr>
        <w:t>En cas de réussite des épreuves, les candidats devront aussi fournir un :</w:t>
      </w:r>
      <w:r w:rsidRPr="009308BA">
        <w:rPr>
          <w:kern w:val="28"/>
          <w:sz w:val="20"/>
          <w:szCs w:val="20"/>
        </w:rPr>
        <w:t xml:space="preserve"> </w:t>
      </w:r>
    </w:p>
    <w:p w14:paraId="0319F93D" w14:textId="77777777" w:rsidR="009308BA" w:rsidRPr="009308BA" w:rsidRDefault="009308BA" w:rsidP="009308BA">
      <w:pPr>
        <w:widowControl w:val="0"/>
        <w:numPr>
          <w:ilvl w:val="0"/>
          <w:numId w:val="7"/>
        </w:numPr>
        <w:overflowPunct w:val="0"/>
        <w:autoSpaceDE w:val="0"/>
        <w:autoSpaceDN w:val="0"/>
        <w:adjustRightInd w:val="0"/>
        <w:ind w:right="-2"/>
        <w:rPr>
          <w:kern w:val="28"/>
          <w:sz w:val="20"/>
          <w:szCs w:val="20"/>
        </w:rPr>
      </w:pPr>
      <w:r w:rsidRPr="009308BA">
        <w:rPr>
          <w:kern w:val="28"/>
          <w:sz w:val="20"/>
          <w:szCs w:val="20"/>
          <w:lang w:val="fr-BE"/>
        </w:rPr>
        <w:t>extrait d’acte de naissance,</w:t>
      </w:r>
    </w:p>
    <w:p w14:paraId="08737287" w14:textId="5ED67CE7" w:rsidR="009308BA" w:rsidRPr="009308BA" w:rsidRDefault="009308BA" w:rsidP="009308BA">
      <w:pPr>
        <w:widowControl w:val="0"/>
        <w:numPr>
          <w:ilvl w:val="0"/>
          <w:numId w:val="7"/>
        </w:numPr>
        <w:overflowPunct w:val="0"/>
        <w:autoSpaceDE w:val="0"/>
        <w:autoSpaceDN w:val="0"/>
        <w:adjustRightInd w:val="0"/>
        <w:ind w:right="-2"/>
        <w:rPr>
          <w:kern w:val="28"/>
          <w:sz w:val="20"/>
          <w:szCs w:val="20"/>
        </w:rPr>
      </w:pPr>
      <w:r w:rsidRPr="009308BA">
        <w:rPr>
          <w:kern w:val="28"/>
          <w:sz w:val="20"/>
          <w:szCs w:val="20"/>
          <w:lang w:val="fr-BE"/>
        </w:rPr>
        <w:t>certificat de domicile et de nationalité daté de moins de 3 mois,</w:t>
      </w:r>
    </w:p>
    <w:p w14:paraId="469B4815" w14:textId="50369426" w:rsidR="009308BA" w:rsidRPr="009308BA" w:rsidRDefault="009308BA" w:rsidP="009308BA">
      <w:pPr>
        <w:widowControl w:val="0"/>
        <w:numPr>
          <w:ilvl w:val="0"/>
          <w:numId w:val="3"/>
        </w:numPr>
        <w:tabs>
          <w:tab w:val="clear" w:pos="1740"/>
          <w:tab w:val="left" w:pos="567"/>
          <w:tab w:val="num" w:pos="720"/>
        </w:tabs>
        <w:overflowPunct w:val="0"/>
        <w:autoSpaceDE w:val="0"/>
        <w:autoSpaceDN w:val="0"/>
        <w:adjustRightInd w:val="0"/>
        <w:ind w:left="720" w:right="-2"/>
        <w:contextualSpacing/>
        <w:jc w:val="both"/>
        <w:rPr>
          <w:b/>
          <w:bCs/>
          <w:kern w:val="28"/>
          <w:sz w:val="20"/>
          <w:szCs w:val="20"/>
          <w:lang w:val="fr-BE"/>
        </w:rPr>
      </w:pPr>
      <w:r w:rsidRPr="009308BA">
        <w:rPr>
          <w:b/>
          <w:bCs/>
          <w:kern w:val="28"/>
          <w:sz w:val="20"/>
          <w:szCs w:val="20"/>
          <w:lang w:val="fr-BE"/>
        </w:rPr>
        <w:t>d’apporter les précisions suivantes :</w:t>
      </w:r>
    </w:p>
    <w:p w14:paraId="1A916724" w14:textId="42AAE060" w:rsidR="009308BA" w:rsidRPr="009308BA" w:rsidRDefault="009308BA" w:rsidP="009308BA">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308BA">
        <w:rPr>
          <w:kern w:val="28"/>
          <w:sz w:val="20"/>
          <w:szCs w:val="20"/>
          <w:lang w:val="fr-BE"/>
        </w:rPr>
        <w:t xml:space="preserve">L’article 37 du statut administratif approuvé n’est pas d’application pour ce recrutement spécifique. </w:t>
      </w:r>
    </w:p>
    <w:p w14:paraId="3070B9A1" w14:textId="46E10C8A" w:rsidR="009308BA" w:rsidRPr="009308BA" w:rsidRDefault="009308BA" w:rsidP="009308BA">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308BA">
        <w:rPr>
          <w:kern w:val="28"/>
          <w:sz w:val="20"/>
          <w:szCs w:val="20"/>
          <w:lang w:val="fr-BE"/>
        </w:rPr>
        <w:t>L’emploi sera rétribué selon les taux étudiants en vigueur et la possession ou non du brevet d’animateur.</w:t>
      </w:r>
    </w:p>
    <w:p w14:paraId="381190DC" w14:textId="78008451" w:rsidR="009308BA" w:rsidRPr="009308BA" w:rsidRDefault="009308BA" w:rsidP="009308BA">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308BA">
        <w:rPr>
          <w:kern w:val="28"/>
          <w:sz w:val="20"/>
          <w:szCs w:val="20"/>
          <w:lang w:val="fr-BE"/>
        </w:rPr>
        <w:t>La commission de sélection vérifie que les candidats répondent bien aux conditions générales d’admissibilité.  Elle décide d’écarter les candidatures ne répondant pas aux conditions générales et critères précités.</w:t>
      </w:r>
    </w:p>
    <w:p w14:paraId="3276A3F7" w14:textId="2B15A24F" w:rsidR="009308BA" w:rsidRPr="009308BA" w:rsidRDefault="009308BA" w:rsidP="009308BA">
      <w:pPr>
        <w:widowControl w:val="0"/>
        <w:tabs>
          <w:tab w:val="left" w:pos="567"/>
          <w:tab w:val="left" w:pos="1020"/>
        </w:tabs>
        <w:overflowPunct w:val="0"/>
        <w:autoSpaceDE w:val="0"/>
        <w:autoSpaceDN w:val="0"/>
        <w:adjustRightInd w:val="0"/>
        <w:ind w:left="426" w:right="-2"/>
        <w:jc w:val="both"/>
        <w:rPr>
          <w:kern w:val="28"/>
          <w:sz w:val="20"/>
          <w:szCs w:val="20"/>
          <w:lang w:val="fr-BE"/>
        </w:rPr>
      </w:pPr>
      <w:r w:rsidRPr="009308BA">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335D4FCD" w14:textId="1931EB1E" w:rsidR="009308BA" w:rsidRPr="009308BA" w:rsidRDefault="009308BA" w:rsidP="009308BA">
      <w:pPr>
        <w:autoSpaceDE w:val="0"/>
        <w:autoSpaceDN w:val="0"/>
        <w:adjustRightInd w:val="0"/>
        <w:ind w:left="426" w:right="-2"/>
        <w:rPr>
          <w:rFonts w:ascii="Calibri" w:hAnsi="Calibri" w:cs="Calibri"/>
          <w:kern w:val="28"/>
          <w:sz w:val="19"/>
          <w:szCs w:val="19"/>
        </w:rPr>
      </w:pPr>
      <w:r w:rsidRPr="009308BA">
        <w:rPr>
          <w:kern w:val="28"/>
          <w:sz w:val="20"/>
          <w:szCs w:val="20"/>
          <w:lang w:val="fr-BE"/>
        </w:rPr>
        <w:t>Le chapitre V (Recrutement) du statut administratif attaché au personnel communal non enseignant de la Commune d’Aubange en vigueur détaille la procédure applicable.</w:t>
      </w:r>
    </w:p>
    <w:p w14:paraId="26A306D1" w14:textId="6CB9F2D0" w:rsidR="009308BA" w:rsidRPr="00B34147" w:rsidRDefault="009308BA" w:rsidP="00FA786E">
      <w:pPr>
        <w:widowControl w:val="0"/>
        <w:numPr>
          <w:ilvl w:val="0"/>
          <w:numId w:val="3"/>
        </w:numPr>
        <w:tabs>
          <w:tab w:val="clear" w:pos="1740"/>
          <w:tab w:val="left" w:pos="426"/>
          <w:tab w:val="num" w:pos="720"/>
          <w:tab w:val="left" w:pos="1020"/>
        </w:tabs>
        <w:overflowPunct w:val="0"/>
        <w:autoSpaceDE w:val="0"/>
        <w:autoSpaceDN w:val="0"/>
        <w:adjustRightInd w:val="0"/>
        <w:ind w:left="426" w:right="-2" w:hanging="426"/>
        <w:jc w:val="both"/>
        <w:rPr>
          <w:kern w:val="28"/>
          <w:sz w:val="20"/>
          <w:szCs w:val="20"/>
          <w:lang w:val="fr-BE"/>
        </w:rPr>
      </w:pPr>
      <w:r w:rsidRPr="009308BA">
        <w:rPr>
          <w:b/>
          <w:bCs/>
          <w:kern w:val="28"/>
          <w:sz w:val="20"/>
          <w:szCs w:val="20"/>
          <w:lang w:val="fr-BE"/>
        </w:rPr>
        <w:t>de charger</w:t>
      </w:r>
      <w:r w:rsidRPr="009308BA">
        <w:rPr>
          <w:b/>
          <w:kern w:val="28"/>
          <w:sz w:val="20"/>
          <w:szCs w:val="20"/>
          <w:lang w:val="fr-BE"/>
        </w:rPr>
        <w:t>, pour le surplus</w:t>
      </w:r>
      <w:r w:rsidRPr="009308BA">
        <w:rPr>
          <w:kern w:val="28"/>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5749574B" w14:textId="77777777" w:rsidR="009308BA" w:rsidRPr="00F64C62" w:rsidRDefault="009308BA" w:rsidP="00FA786E">
      <w:pPr>
        <w:jc w:val="both"/>
        <w:rPr>
          <w:b/>
          <w:sz w:val="20"/>
          <w:szCs w:val="20"/>
          <w:u w:val="single"/>
          <w:lang w:val="fr-BE"/>
        </w:rPr>
      </w:pPr>
    </w:p>
    <w:p w14:paraId="57702558" w14:textId="6351D3AB" w:rsidR="007B1C1C" w:rsidRPr="007B1C1C" w:rsidRDefault="00200C93" w:rsidP="007B1C1C">
      <w:pPr>
        <w:rPr>
          <w:rFonts w:eastAsiaTheme="minorHAnsi"/>
          <w:b/>
          <w:sz w:val="20"/>
          <w:szCs w:val="20"/>
          <w:u w:val="single"/>
          <w:lang w:eastAsia="en-US"/>
        </w:rPr>
      </w:pPr>
      <w:r w:rsidRPr="00F64C62">
        <w:rPr>
          <w:b/>
          <w:sz w:val="20"/>
          <w:szCs w:val="20"/>
          <w:u w:val="single"/>
          <w:lang w:val="fr-BE"/>
        </w:rPr>
        <w:t>Point n°21 – Délibération</w:t>
      </w:r>
      <w:r w:rsidR="008100C0" w:rsidRPr="00F64C62">
        <w:rPr>
          <w:b/>
          <w:sz w:val="20"/>
          <w:szCs w:val="20"/>
          <w:u w:val="single"/>
          <w:lang w:val="fr-BE"/>
        </w:rPr>
        <w:t xml:space="preserve"> n°</w:t>
      </w:r>
      <w:r w:rsidR="00A524E6">
        <w:rPr>
          <w:b/>
          <w:sz w:val="20"/>
          <w:szCs w:val="20"/>
          <w:u w:val="single"/>
          <w:lang w:val="fr-BE"/>
        </w:rPr>
        <w:t>876</w:t>
      </w:r>
      <w:r w:rsidRPr="00F64C62">
        <w:rPr>
          <w:b/>
          <w:sz w:val="20"/>
          <w:szCs w:val="20"/>
          <w:u w:val="single"/>
          <w:lang w:val="fr-BE"/>
        </w:rPr>
        <w:t> :</w:t>
      </w:r>
      <w:r w:rsidRPr="00F64C62">
        <w:rPr>
          <w:rFonts w:eastAsiaTheme="minorHAnsi"/>
          <w:b/>
          <w:sz w:val="20"/>
          <w:szCs w:val="20"/>
          <w:u w:val="single"/>
          <w:lang w:eastAsia="en-US"/>
        </w:rPr>
        <w:t xml:space="preserve"> </w:t>
      </w:r>
      <w:r w:rsidR="007B1C1C" w:rsidRPr="007B1C1C">
        <w:rPr>
          <w:rFonts w:eastAsiaTheme="minorHAnsi"/>
          <w:b/>
          <w:sz w:val="20"/>
          <w:szCs w:val="20"/>
          <w:u w:val="single"/>
          <w:lang w:eastAsia="en-US"/>
        </w:rPr>
        <w:t xml:space="preserve">Fixation des conditions pour l'engagement d'un helpdesk - à titre contractuel (h/f) – à temps plein - niveau B1 – pour la Ville d’Aubange et constitution d’une réserve de recrutement. </w:t>
      </w:r>
    </w:p>
    <w:p w14:paraId="10000ADD" w14:textId="47466F4D" w:rsidR="00F05E7F" w:rsidRPr="00F05E7F" w:rsidRDefault="00F05E7F" w:rsidP="00F05E7F">
      <w:pPr>
        <w:widowControl w:val="0"/>
        <w:tabs>
          <w:tab w:val="left" w:pos="567"/>
        </w:tabs>
        <w:overflowPunct w:val="0"/>
        <w:autoSpaceDE w:val="0"/>
        <w:autoSpaceDN w:val="0"/>
        <w:adjustRightInd w:val="0"/>
        <w:ind w:right="-2"/>
        <w:rPr>
          <w:bCs/>
          <w:snapToGrid w:val="0"/>
          <w:kern w:val="28"/>
          <w:sz w:val="20"/>
          <w:szCs w:val="20"/>
        </w:rPr>
      </w:pPr>
      <w:r w:rsidRPr="00F05E7F">
        <w:rPr>
          <w:bCs/>
          <w:snapToGrid w:val="0"/>
          <w:kern w:val="28"/>
          <w:sz w:val="20"/>
          <w:szCs w:val="20"/>
        </w:rPr>
        <w:t>L</w:t>
      </w:r>
      <w:r>
        <w:rPr>
          <w:bCs/>
          <w:snapToGrid w:val="0"/>
          <w:kern w:val="28"/>
          <w:sz w:val="20"/>
          <w:szCs w:val="20"/>
        </w:rPr>
        <w:t>e Conseil siégeant publiquement,</w:t>
      </w:r>
    </w:p>
    <w:p w14:paraId="04DE09D1" w14:textId="77777777"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t>Vu les statuts administratif et pécuniaire attachés au personnel communal non enseignant de la Ville d’Aubange en vigueur ;</w:t>
      </w:r>
    </w:p>
    <w:p w14:paraId="7B1F6893" w14:textId="77777777"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lastRenderedPageBreak/>
        <w:t>Vu la délibération n°9 du Collège communal du 14 septembre 2020 accordant une suspension de contrat pour congé sans solde à Monsieur LEFEVRE Laurent, Helpdesk pour le Service Informatique de la Ville d’Aubange, du 03 novembre 2020 au 02 novembre 2021 inclus ;</w:t>
      </w:r>
    </w:p>
    <w:p w14:paraId="0ACDB440" w14:textId="3FE89F3E"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t>Considérant dès lors la nécessité de remplacer Monsieur LEFEVRE Laurent durant son absence ;</w:t>
      </w:r>
    </w:p>
    <w:p w14:paraId="1088C1D6" w14:textId="77777777"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t>Vu l’avis de légalité favorable n°2020-099 donné par le Directeur financier de la Ville d’Aubange en date du 6 octobre 2020 ;</w:t>
      </w:r>
    </w:p>
    <w:p w14:paraId="110E8909" w14:textId="77777777"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t>Sur proposition du Collège Communal ;</w:t>
      </w:r>
    </w:p>
    <w:p w14:paraId="5CAE51A4" w14:textId="77777777"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t>Après en avoir délibéré ;</w:t>
      </w:r>
    </w:p>
    <w:p w14:paraId="2B3BFBD7" w14:textId="5785B7CA" w:rsidR="00F05E7F" w:rsidRPr="00F05E7F" w:rsidRDefault="00F05E7F" w:rsidP="00F05E7F">
      <w:pPr>
        <w:widowControl w:val="0"/>
        <w:tabs>
          <w:tab w:val="left" w:pos="360"/>
        </w:tabs>
        <w:overflowPunct w:val="0"/>
        <w:autoSpaceDE w:val="0"/>
        <w:autoSpaceDN w:val="0"/>
        <w:adjustRightInd w:val="0"/>
        <w:ind w:right="-2"/>
        <w:jc w:val="both"/>
        <w:rPr>
          <w:kern w:val="28"/>
          <w:sz w:val="20"/>
          <w:szCs w:val="20"/>
        </w:rPr>
      </w:pPr>
      <w:r w:rsidRPr="00F05E7F">
        <w:rPr>
          <w:kern w:val="28"/>
          <w:sz w:val="20"/>
          <w:szCs w:val="20"/>
        </w:rPr>
        <w:t>A l’unanimité ;</w:t>
      </w:r>
    </w:p>
    <w:p w14:paraId="254D5156" w14:textId="0865AD23" w:rsidR="00F05E7F" w:rsidRPr="00F05E7F" w:rsidRDefault="00F05E7F" w:rsidP="00F05E7F">
      <w:pPr>
        <w:widowControl w:val="0"/>
        <w:tabs>
          <w:tab w:val="left" w:pos="567"/>
          <w:tab w:val="left" w:pos="1701"/>
        </w:tabs>
        <w:overflowPunct w:val="0"/>
        <w:autoSpaceDE w:val="0"/>
        <w:autoSpaceDN w:val="0"/>
        <w:adjustRightInd w:val="0"/>
        <w:ind w:right="-2"/>
        <w:rPr>
          <w:b/>
          <w:bCs/>
          <w:kern w:val="28"/>
          <w:sz w:val="20"/>
          <w:szCs w:val="20"/>
          <w:lang w:val="fr-BE"/>
        </w:rPr>
      </w:pPr>
      <w:r w:rsidRPr="00F05E7F">
        <w:rPr>
          <w:b/>
          <w:bCs/>
          <w:kern w:val="28"/>
          <w:sz w:val="20"/>
          <w:szCs w:val="20"/>
          <w:lang w:val="fr-BE"/>
        </w:rPr>
        <w:t>D E C I D E :</w:t>
      </w:r>
    </w:p>
    <w:p w14:paraId="10C5D2A7" w14:textId="0B52F3F5" w:rsidR="00F05E7F" w:rsidRPr="00F05E7F" w:rsidRDefault="00F05E7F" w:rsidP="00F05E7F">
      <w:pPr>
        <w:widowControl w:val="0"/>
        <w:numPr>
          <w:ilvl w:val="0"/>
          <w:numId w:val="3"/>
        </w:numPr>
        <w:tabs>
          <w:tab w:val="left" w:pos="284"/>
          <w:tab w:val="left" w:pos="567"/>
          <w:tab w:val="left" w:pos="1020"/>
          <w:tab w:val="num" w:pos="1080"/>
        </w:tabs>
        <w:overflowPunct w:val="0"/>
        <w:autoSpaceDE w:val="0"/>
        <w:autoSpaceDN w:val="0"/>
        <w:adjustRightInd w:val="0"/>
        <w:ind w:left="0" w:right="-2" w:firstLine="0"/>
        <w:jc w:val="both"/>
        <w:rPr>
          <w:kern w:val="28"/>
          <w:sz w:val="20"/>
          <w:szCs w:val="20"/>
          <w:lang w:val="fr-BE"/>
        </w:rPr>
      </w:pPr>
      <w:r w:rsidRPr="00F05E7F">
        <w:rPr>
          <w:b/>
          <w:bCs/>
          <w:kern w:val="28"/>
          <w:sz w:val="20"/>
          <w:szCs w:val="20"/>
          <w:lang w:val="fr-BE"/>
        </w:rPr>
        <w:t>le principe de procéder à l’</w:t>
      </w:r>
      <w:r w:rsidRPr="00F05E7F">
        <w:rPr>
          <w:b/>
          <w:bCs/>
          <w:kern w:val="28"/>
          <w:sz w:val="20"/>
          <w:szCs w:val="20"/>
        </w:rPr>
        <w:t>engagement d'un Helpdesk - à titre contractuel (h/f) – à temps plein - niveau B1 – pour la Ville d’Aubange et constitution d’une réserve de recrutement</w:t>
      </w:r>
    </w:p>
    <w:p w14:paraId="0B763886" w14:textId="6743C98B" w:rsidR="00F05E7F" w:rsidRPr="00F05E7F" w:rsidRDefault="00F05E7F" w:rsidP="00F05E7F">
      <w:pPr>
        <w:widowControl w:val="0"/>
        <w:numPr>
          <w:ilvl w:val="0"/>
          <w:numId w:val="3"/>
        </w:numPr>
        <w:tabs>
          <w:tab w:val="left" w:pos="284"/>
          <w:tab w:val="left" w:pos="1020"/>
          <w:tab w:val="num" w:pos="1260"/>
        </w:tabs>
        <w:overflowPunct w:val="0"/>
        <w:autoSpaceDE w:val="0"/>
        <w:autoSpaceDN w:val="0"/>
        <w:adjustRightInd w:val="0"/>
        <w:ind w:left="0" w:right="-2" w:firstLine="0"/>
        <w:jc w:val="both"/>
        <w:rPr>
          <w:b/>
          <w:bCs/>
          <w:kern w:val="28"/>
          <w:sz w:val="20"/>
          <w:szCs w:val="20"/>
          <w:lang w:val="fr-BE"/>
        </w:rPr>
      </w:pPr>
      <w:r w:rsidRPr="00F05E7F">
        <w:rPr>
          <w:b/>
          <w:bCs/>
          <w:kern w:val="28"/>
          <w:sz w:val="20"/>
          <w:szCs w:val="20"/>
          <w:lang w:val="fr-BE"/>
        </w:rPr>
        <w:t>de définir comme suit le profil de fonction :</w:t>
      </w:r>
    </w:p>
    <w:p w14:paraId="6256F5E4" w14:textId="79D3FDD3" w:rsidR="00F05E7F" w:rsidRPr="00F05E7F" w:rsidRDefault="00F05E7F" w:rsidP="00F05E7F">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F05E7F">
        <w:rPr>
          <w:b/>
          <w:bCs/>
          <w:kern w:val="28"/>
          <w:sz w:val="20"/>
          <w:szCs w:val="20"/>
        </w:rPr>
        <w:t>PROFIL</w:t>
      </w:r>
    </w:p>
    <w:p w14:paraId="2E165376" w14:textId="6901818D" w:rsidR="00F05E7F" w:rsidRPr="00F05E7F" w:rsidRDefault="00F05E7F" w:rsidP="00F05E7F">
      <w:pPr>
        <w:widowControl w:val="0"/>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Le grade correspond à celui de « d’agent spécifique » prévu dans le cadre de la circulaire relative aux principes généraux de la fonction publique locale (circulaire dite RGB).</w:t>
      </w:r>
    </w:p>
    <w:p w14:paraId="135A9A28" w14:textId="6C508B6B" w:rsidR="00F05E7F" w:rsidRPr="00F05E7F" w:rsidRDefault="00F05E7F" w:rsidP="00F05E7F">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F05E7F">
        <w:rPr>
          <w:b/>
          <w:bCs/>
          <w:kern w:val="28"/>
          <w:sz w:val="20"/>
          <w:szCs w:val="20"/>
        </w:rPr>
        <w:t>Compétences informatiques</w:t>
      </w:r>
    </w:p>
    <w:p w14:paraId="15D8A55C" w14:textId="77777777"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Connaissance des outils de bureautique courants (Office, courrier électronique…).</w:t>
      </w:r>
    </w:p>
    <w:p w14:paraId="334C7012" w14:textId="77777777"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Compétence en réseaux, sécurité, Web, bases de données.</w:t>
      </w:r>
    </w:p>
    <w:p w14:paraId="16743E7B" w14:textId="77777777"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Installation/Configuration de machines (serveur, ordinateur, imprimante, ...)</w:t>
      </w:r>
    </w:p>
    <w:p w14:paraId="048DA34B" w14:textId="77777777"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 xml:space="preserve">Connaissance  des systèmes Windows 10, 2012, 2016 et 2019 et si possible Unix/Linux et </w:t>
      </w:r>
      <w:proofErr w:type="spellStart"/>
      <w:r w:rsidRPr="00F05E7F">
        <w:rPr>
          <w:bCs/>
          <w:kern w:val="28"/>
          <w:sz w:val="20"/>
          <w:szCs w:val="20"/>
        </w:rPr>
        <w:t>MacOSX</w:t>
      </w:r>
      <w:proofErr w:type="spellEnd"/>
      <w:r w:rsidRPr="00F05E7F">
        <w:rPr>
          <w:bCs/>
          <w:kern w:val="28"/>
          <w:sz w:val="20"/>
          <w:szCs w:val="20"/>
        </w:rPr>
        <w:t xml:space="preserve">. </w:t>
      </w:r>
    </w:p>
    <w:p w14:paraId="48BE26F9" w14:textId="77777777"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 xml:space="preserve">Connaissance des systèmes </w:t>
      </w:r>
      <w:proofErr w:type="spellStart"/>
      <w:r w:rsidRPr="00F05E7F">
        <w:rPr>
          <w:bCs/>
          <w:kern w:val="28"/>
          <w:sz w:val="20"/>
          <w:szCs w:val="20"/>
        </w:rPr>
        <w:t>VmWare</w:t>
      </w:r>
      <w:proofErr w:type="spellEnd"/>
      <w:r w:rsidRPr="00F05E7F">
        <w:rPr>
          <w:bCs/>
          <w:kern w:val="28"/>
          <w:sz w:val="20"/>
          <w:szCs w:val="20"/>
        </w:rPr>
        <w:t xml:space="preserve"> et </w:t>
      </w:r>
      <w:proofErr w:type="spellStart"/>
      <w:r w:rsidRPr="00F05E7F">
        <w:rPr>
          <w:bCs/>
          <w:kern w:val="28"/>
          <w:sz w:val="20"/>
          <w:szCs w:val="20"/>
        </w:rPr>
        <w:t>synology</w:t>
      </w:r>
      <w:proofErr w:type="spellEnd"/>
    </w:p>
    <w:p w14:paraId="41E9F72C" w14:textId="77777777"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Connaissance des outils Active Directory, GPO,…</w:t>
      </w:r>
    </w:p>
    <w:p w14:paraId="196C6830" w14:textId="1EA64923" w:rsidR="00F05E7F" w:rsidRPr="00F05E7F" w:rsidRDefault="00F05E7F" w:rsidP="00F05E7F">
      <w:pPr>
        <w:widowControl w:val="0"/>
        <w:numPr>
          <w:ilvl w:val="0"/>
          <w:numId w:val="19"/>
        </w:numPr>
        <w:tabs>
          <w:tab w:val="num" w:pos="284"/>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Une connaissance en programmation est un atout</w:t>
      </w:r>
    </w:p>
    <w:p w14:paraId="7F51FA35" w14:textId="3ACC22EE" w:rsidR="00F05E7F" w:rsidRPr="00F05E7F" w:rsidRDefault="00F05E7F" w:rsidP="00F05E7F">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F05E7F">
        <w:rPr>
          <w:b/>
          <w:bCs/>
          <w:kern w:val="28"/>
          <w:sz w:val="20"/>
          <w:szCs w:val="20"/>
        </w:rPr>
        <w:t>Compétences comportementales</w:t>
      </w:r>
    </w:p>
    <w:p w14:paraId="06F8B7C5"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Bonnes compétences relationnelles ;</w:t>
      </w:r>
    </w:p>
    <w:p w14:paraId="0EAEC56E"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Rigueur ;</w:t>
      </w:r>
    </w:p>
    <w:p w14:paraId="61D8BDAA"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Respect de la déontologie et de l’éthique ;</w:t>
      </w:r>
    </w:p>
    <w:p w14:paraId="52F0FF25"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Sens aigu de l’organisation ;</w:t>
      </w:r>
    </w:p>
    <w:p w14:paraId="027906DC"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Esprit d’initiative ;</w:t>
      </w:r>
    </w:p>
    <w:p w14:paraId="7808E648"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Qualités communicatives tant orales  (sens de l’écoute, du dialogue…)  qu’écrites  (rédaction de rapports, esprit de synthèse, etc.) ;</w:t>
      </w:r>
    </w:p>
    <w:p w14:paraId="0877597D"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Intégration dans l’environnement de travail ;</w:t>
      </w:r>
    </w:p>
    <w:p w14:paraId="65B0C83B"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Application de la réglementation et des procédures en vigueur dans l’institution ;</w:t>
      </w:r>
    </w:p>
    <w:p w14:paraId="49FE65A3"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Assurance de la bonne compréhension du message par les interlocuteurs ;</w:t>
      </w:r>
    </w:p>
    <w:p w14:paraId="430D92CB" w14:textId="30DD748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Adaptation à une grande variété de situations ou d’interlocuteurs.</w:t>
      </w:r>
    </w:p>
    <w:p w14:paraId="00512ABC" w14:textId="78261EC1" w:rsidR="00F05E7F" w:rsidRPr="00F05E7F" w:rsidRDefault="00F05E7F" w:rsidP="00F05E7F">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F05E7F">
        <w:rPr>
          <w:b/>
          <w:bCs/>
          <w:kern w:val="28"/>
          <w:sz w:val="20"/>
          <w:szCs w:val="20"/>
        </w:rPr>
        <w:t>Aptitudes</w:t>
      </w:r>
    </w:p>
    <w:p w14:paraId="44E1225F" w14:textId="77777777"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Esprit d’analyse et de synthèse</w:t>
      </w:r>
    </w:p>
    <w:p w14:paraId="23749CD9" w14:textId="55E61E52" w:rsidR="00F05E7F" w:rsidRPr="00F05E7F" w:rsidRDefault="00F05E7F" w:rsidP="00F05E7F">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F05E7F">
        <w:rPr>
          <w:bCs/>
          <w:kern w:val="28"/>
          <w:sz w:val="20"/>
          <w:szCs w:val="20"/>
        </w:rPr>
        <w:t>Pédagogue</w:t>
      </w:r>
    </w:p>
    <w:p w14:paraId="064DB14F" w14:textId="1511BFAE" w:rsidR="00F05E7F" w:rsidRPr="00F05E7F" w:rsidRDefault="00F05E7F" w:rsidP="00F05E7F">
      <w:pPr>
        <w:widowControl w:val="0"/>
        <w:numPr>
          <w:ilvl w:val="0"/>
          <w:numId w:val="3"/>
        </w:numPr>
        <w:tabs>
          <w:tab w:val="left" w:pos="284"/>
          <w:tab w:val="num" w:pos="567"/>
        </w:tabs>
        <w:overflowPunct w:val="0"/>
        <w:autoSpaceDE w:val="0"/>
        <w:autoSpaceDN w:val="0"/>
        <w:adjustRightInd w:val="0"/>
        <w:ind w:left="0" w:right="-2" w:firstLine="0"/>
        <w:jc w:val="both"/>
        <w:rPr>
          <w:b/>
          <w:bCs/>
          <w:kern w:val="28"/>
          <w:sz w:val="20"/>
          <w:szCs w:val="20"/>
          <w:lang w:val="fr-BE"/>
        </w:rPr>
      </w:pPr>
      <w:r w:rsidRPr="00F05E7F">
        <w:rPr>
          <w:b/>
          <w:bCs/>
          <w:kern w:val="28"/>
          <w:sz w:val="20"/>
          <w:szCs w:val="20"/>
          <w:lang w:val="fr-BE"/>
        </w:rPr>
        <w:t>de fixer comme suit les conditions de recrutement :</w:t>
      </w:r>
    </w:p>
    <w:p w14:paraId="6D97DF7D" w14:textId="77777777" w:rsidR="00F05E7F" w:rsidRPr="00F05E7F" w:rsidRDefault="00F05E7F" w:rsidP="00F05E7F">
      <w:pPr>
        <w:widowControl w:val="0"/>
        <w:numPr>
          <w:ilvl w:val="0"/>
          <w:numId w:val="19"/>
        </w:numPr>
        <w:overflowPunct w:val="0"/>
        <w:autoSpaceDE w:val="0"/>
        <w:autoSpaceDN w:val="0"/>
        <w:adjustRightInd w:val="0"/>
        <w:ind w:right="-2"/>
        <w:rPr>
          <w:kern w:val="28"/>
          <w:sz w:val="20"/>
          <w:szCs w:val="20"/>
          <w:lang w:val="fr-BE"/>
        </w:rPr>
      </w:pPr>
      <w:r w:rsidRPr="00F05E7F">
        <w:rPr>
          <w:kern w:val="28"/>
          <w:sz w:val="20"/>
          <w:szCs w:val="20"/>
          <w:lang w:val="fr-BE"/>
        </w:rPr>
        <w:t xml:space="preserve">être belge ou ressortissant ou non de l’Union européenne. Les ressortissants hors de l’Union européenne, restent soumis à la réglementation relative à l’occupation des agents étrangers applicable en Région wallonne ; </w:t>
      </w:r>
    </w:p>
    <w:p w14:paraId="7665BCA9" w14:textId="77777777" w:rsidR="00F05E7F" w:rsidRPr="00F05E7F" w:rsidRDefault="00F05E7F" w:rsidP="00F05E7F">
      <w:pPr>
        <w:widowControl w:val="0"/>
        <w:numPr>
          <w:ilvl w:val="0"/>
          <w:numId w:val="19"/>
        </w:numPr>
        <w:overflowPunct w:val="0"/>
        <w:autoSpaceDE w:val="0"/>
        <w:autoSpaceDN w:val="0"/>
        <w:adjustRightInd w:val="0"/>
        <w:ind w:right="-2"/>
        <w:rPr>
          <w:kern w:val="28"/>
          <w:sz w:val="20"/>
          <w:szCs w:val="20"/>
        </w:rPr>
      </w:pPr>
      <w:r w:rsidRPr="00F05E7F">
        <w:rPr>
          <w:kern w:val="28"/>
          <w:sz w:val="20"/>
          <w:szCs w:val="20"/>
        </w:rPr>
        <w:t>être d’une conduite répondant aux exigences de la fonction ;</w:t>
      </w:r>
    </w:p>
    <w:p w14:paraId="3803A225" w14:textId="77777777" w:rsidR="00F05E7F" w:rsidRPr="00F05E7F" w:rsidRDefault="00F05E7F" w:rsidP="00F05E7F">
      <w:pPr>
        <w:widowControl w:val="0"/>
        <w:numPr>
          <w:ilvl w:val="0"/>
          <w:numId w:val="19"/>
        </w:numPr>
        <w:overflowPunct w:val="0"/>
        <w:autoSpaceDE w:val="0"/>
        <w:autoSpaceDN w:val="0"/>
        <w:adjustRightInd w:val="0"/>
        <w:ind w:right="-2"/>
        <w:rPr>
          <w:kern w:val="28"/>
          <w:sz w:val="20"/>
          <w:szCs w:val="20"/>
        </w:rPr>
      </w:pPr>
      <w:r w:rsidRPr="00F05E7F">
        <w:rPr>
          <w:kern w:val="28"/>
          <w:sz w:val="20"/>
          <w:szCs w:val="20"/>
        </w:rPr>
        <w:t>avoir une connaissance de la langue française jugée suffisante au regard de la fonction à exercer ;</w:t>
      </w:r>
    </w:p>
    <w:p w14:paraId="7E703DEE" w14:textId="77777777" w:rsidR="00F05E7F" w:rsidRPr="00F05E7F" w:rsidRDefault="00F05E7F" w:rsidP="00F05E7F">
      <w:pPr>
        <w:widowControl w:val="0"/>
        <w:numPr>
          <w:ilvl w:val="0"/>
          <w:numId w:val="19"/>
        </w:numPr>
        <w:overflowPunct w:val="0"/>
        <w:autoSpaceDE w:val="0"/>
        <w:autoSpaceDN w:val="0"/>
        <w:adjustRightInd w:val="0"/>
        <w:ind w:right="-2"/>
        <w:rPr>
          <w:kern w:val="28"/>
          <w:sz w:val="20"/>
          <w:szCs w:val="20"/>
        </w:rPr>
      </w:pPr>
      <w:r w:rsidRPr="00F05E7F">
        <w:rPr>
          <w:kern w:val="28"/>
          <w:sz w:val="20"/>
          <w:szCs w:val="20"/>
        </w:rPr>
        <w:t>être âgé de 18 ans au moins ;</w:t>
      </w:r>
    </w:p>
    <w:p w14:paraId="3304C128" w14:textId="77777777" w:rsidR="00F05E7F" w:rsidRPr="00F05E7F" w:rsidRDefault="00F05E7F" w:rsidP="00F05E7F">
      <w:pPr>
        <w:widowControl w:val="0"/>
        <w:numPr>
          <w:ilvl w:val="0"/>
          <w:numId w:val="19"/>
        </w:numPr>
        <w:overflowPunct w:val="0"/>
        <w:autoSpaceDE w:val="0"/>
        <w:autoSpaceDN w:val="0"/>
        <w:adjustRightInd w:val="0"/>
        <w:ind w:right="-2"/>
        <w:rPr>
          <w:kern w:val="28"/>
          <w:sz w:val="20"/>
          <w:szCs w:val="20"/>
        </w:rPr>
      </w:pPr>
      <w:r w:rsidRPr="00F05E7F">
        <w:rPr>
          <w:kern w:val="28"/>
          <w:sz w:val="20"/>
          <w:szCs w:val="20"/>
        </w:rPr>
        <w:t xml:space="preserve">être porteur d’un bachelier en informatique. </w:t>
      </w:r>
      <w:r w:rsidRPr="00F05E7F">
        <w:rPr>
          <w:kern w:val="28"/>
          <w:sz w:val="20"/>
          <w:szCs w:val="20"/>
          <w:lang w:val="fr-BE"/>
        </w:rPr>
        <w:t>En cas de diplôme(s) étranger(s) fournir l’équivalence délivrée par la Fédération Wallonie-Bruxelles ;</w:t>
      </w:r>
    </w:p>
    <w:p w14:paraId="4CC9145B" w14:textId="40DA2695" w:rsidR="00F05E7F" w:rsidRPr="00F05E7F" w:rsidRDefault="00F05E7F" w:rsidP="00F05E7F">
      <w:pPr>
        <w:widowControl w:val="0"/>
        <w:numPr>
          <w:ilvl w:val="0"/>
          <w:numId w:val="19"/>
        </w:numPr>
        <w:overflowPunct w:val="0"/>
        <w:autoSpaceDE w:val="0"/>
        <w:autoSpaceDN w:val="0"/>
        <w:adjustRightInd w:val="0"/>
        <w:ind w:right="-2"/>
        <w:rPr>
          <w:kern w:val="28"/>
          <w:sz w:val="20"/>
          <w:szCs w:val="20"/>
        </w:rPr>
      </w:pPr>
      <w:r w:rsidRPr="00F05E7F">
        <w:rPr>
          <w:kern w:val="28"/>
          <w:sz w:val="20"/>
          <w:szCs w:val="20"/>
        </w:rPr>
        <w:t>être titulaire du permis de conduire B ;</w:t>
      </w:r>
    </w:p>
    <w:p w14:paraId="0D7EB659" w14:textId="7428C44C" w:rsidR="00F05E7F" w:rsidRPr="00F05E7F" w:rsidRDefault="00F05E7F" w:rsidP="00F05E7F">
      <w:pPr>
        <w:widowControl w:val="0"/>
        <w:tabs>
          <w:tab w:val="left" w:pos="567"/>
          <w:tab w:val="left" w:pos="1020"/>
        </w:tabs>
        <w:overflowPunct w:val="0"/>
        <w:autoSpaceDE w:val="0"/>
        <w:autoSpaceDN w:val="0"/>
        <w:adjustRightInd w:val="0"/>
        <w:ind w:right="-2"/>
        <w:jc w:val="both"/>
        <w:rPr>
          <w:kern w:val="28"/>
          <w:sz w:val="20"/>
          <w:szCs w:val="20"/>
          <w:lang w:val="fr-BE"/>
        </w:rPr>
      </w:pPr>
      <w:r w:rsidRPr="00F05E7F">
        <w:rPr>
          <w:kern w:val="28"/>
          <w:sz w:val="20"/>
          <w:szCs w:val="20"/>
          <w:lang w:val="fr-BE"/>
        </w:rPr>
        <w:t>Toutes les conditions précitées doivent être remplies à la date de clôture des candidatures.</w:t>
      </w:r>
    </w:p>
    <w:p w14:paraId="41926DB2" w14:textId="64E5F449" w:rsidR="00F05E7F" w:rsidRPr="00F05E7F" w:rsidRDefault="00F05E7F" w:rsidP="00F05E7F">
      <w:pPr>
        <w:widowControl w:val="0"/>
        <w:numPr>
          <w:ilvl w:val="0"/>
          <w:numId w:val="5"/>
        </w:numPr>
        <w:tabs>
          <w:tab w:val="num" w:pos="284"/>
        </w:tabs>
        <w:overflowPunct w:val="0"/>
        <w:autoSpaceDE w:val="0"/>
        <w:autoSpaceDN w:val="0"/>
        <w:adjustRightInd w:val="0"/>
        <w:ind w:left="284" w:right="-2" w:hanging="284"/>
        <w:jc w:val="both"/>
        <w:rPr>
          <w:kern w:val="28"/>
          <w:sz w:val="20"/>
          <w:szCs w:val="20"/>
          <w:lang w:val="fr-BE"/>
        </w:rPr>
      </w:pPr>
      <w:r w:rsidRPr="00F05E7F">
        <w:rPr>
          <w:kern w:val="28"/>
          <w:sz w:val="20"/>
          <w:szCs w:val="20"/>
          <w:lang w:val="fr-BE"/>
        </w:rPr>
        <w:t>satisfaire à l’examen de recrutement prescrit consistant en un maximum de trois épreuves (article 42 du statut administratif en vigueur) :</w:t>
      </w:r>
    </w:p>
    <w:p w14:paraId="41239A46" w14:textId="756E289D" w:rsidR="00F05E7F" w:rsidRPr="00F05E7F" w:rsidRDefault="00F05E7F" w:rsidP="00F05E7F">
      <w:pPr>
        <w:widowControl w:val="0"/>
        <w:numPr>
          <w:ilvl w:val="0"/>
          <w:numId w:val="8"/>
        </w:numPr>
        <w:overflowPunct w:val="0"/>
        <w:autoSpaceDE w:val="0"/>
        <w:autoSpaceDN w:val="0"/>
        <w:adjustRightInd w:val="0"/>
        <w:spacing w:after="27"/>
        <w:jc w:val="both"/>
        <w:rPr>
          <w:kern w:val="28"/>
          <w:sz w:val="20"/>
          <w:szCs w:val="20"/>
          <w:lang w:val="fr-BE"/>
        </w:rPr>
      </w:pPr>
      <w:r w:rsidRPr="00F05E7F">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0DE25543" w14:textId="77777777" w:rsidR="00F05E7F" w:rsidRPr="00F05E7F" w:rsidRDefault="00F05E7F" w:rsidP="00F05E7F">
      <w:pPr>
        <w:widowControl w:val="0"/>
        <w:numPr>
          <w:ilvl w:val="0"/>
          <w:numId w:val="8"/>
        </w:numPr>
        <w:overflowPunct w:val="0"/>
        <w:autoSpaceDE w:val="0"/>
        <w:autoSpaceDN w:val="0"/>
        <w:adjustRightInd w:val="0"/>
        <w:jc w:val="both"/>
        <w:rPr>
          <w:kern w:val="28"/>
          <w:sz w:val="20"/>
          <w:szCs w:val="20"/>
          <w:lang w:val="fr-BE"/>
        </w:rPr>
      </w:pPr>
      <w:r w:rsidRPr="00F05E7F">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3EED990C" w14:textId="77777777" w:rsidR="00F05E7F" w:rsidRPr="00F05E7F" w:rsidRDefault="00F05E7F" w:rsidP="00F05E7F">
      <w:pPr>
        <w:autoSpaceDE w:val="0"/>
        <w:autoSpaceDN w:val="0"/>
        <w:adjustRightInd w:val="0"/>
        <w:ind w:left="709"/>
        <w:jc w:val="both"/>
        <w:rPr>
          <w:kern w:val="28"/>
          <w:sz w:val="20"/>
          <w:szCs w:val="20"/>
          <w:lang w:val="fr-BE"/>
        </w:rPr>
      </w:pPr>
      <w:r w:rsidRPr="00F05E7F">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1467B265" w14:textId="4A23FA8A" w:rsidR="00F05E7F" w:rsidRPr="00F05E7F" w:rsidRDefault="00F05E7F" w:rsidP="00F05E7F">
      <w:pPr>
        <w:autoSpaceDE w:val="0"/>
        <w:autoSpaceDN w:val="0"/>
        <w:adjustRightInd w:val="0"/>
        <w:ind w:left="709"/>
        <w:jc w:val="both"/>
        <w:rPr>
          <w:kern w:val="28"/>
          <w:sz w:val="20"/>
          <w:szCs w:val="20"/>
          <w:lang w:val="fr-BE"/>
        </w:rPr>
      </w:pPr>
      <w:r w:rsidRPr="00F05E7F">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69337E11" w14:textId="77777777" w:rsidR="00F05E7F" w:rsidRPr="00F05E7F" w:rsidRDefault="00F05E7F" w:rsidP="00F05E7F">
      <w:pPr>
        <w:widowControl w:val="0"/>
        <w:numPr>
          <w:ilvl w:val="0"/>
          <w:numId w:val="9"/>
        </w:numPr>
        <w:overflowPunct w:val="0"/>
        <w:autoSpaceDE w:val="0"/>
        <w:autoSpaceDN w:val="0"/>
        <w:adjustRightInd w:val="0"/>
        <w:jc w:val="both"/>
        <w:rPr>
          <w:kern w:val="28"/>
          <w:sz w:val="20"/>
          <w:szCs w:val="20"/>
          <w:lang w:val="fr-BE"/>
        </w:rPr>
      </w:pPr>
      <w:r w:rsidRPr="00F05E7F">
        <w:rPr>
          <w:kern w:val="28"/>
          <w:sz w:val="20"/>
          <w:szCs w:val="20"/>
          <w:lang w:val="fr-BE"/>
        </w:rPr>
        <w:t xml:space="preserve">La troisième épreuve se présente sous la forme d’un entretien approfondi mené par les membres de la commission et qui permet: </w:t>
      </w:r>
    </w:p>
    <w:p w14:paraId="777846E9" w14:textId="77777777" w:rsidR="00F05E7F" w:rsidRPr="00F05E7F" w:rsidRDefault="00F05E7F" w:rsidP="00F05E7F">
      <w:pPr>
        <w:widowControl w:val="0"/>
        <w:numPr>
          <w:ilvl w:val="0"/>
          <w:numId w:val="10"/>
        </w:numPr>
        <w:overflowPunct w:val="0"/>
        <w:autoSpaceDE w:val="0"/>
        <w:autoSpaceDN w:val="0"/>
        <w:adjustRightInd w:val="0"/>
        <w:jc w:val="both"/>
        <w:rPr>
          <w:kern w:val="28"/>
          <w:sz w:val="20"/>
          <w:szCs w:val="20"/>
          <w:lang w:val="fr-BE"/>
        </w:rPr>
      </w:pPr>
      <w:r w:rsidRPr="00F05E7F">
        <w:rPr>
          <w:kern w:val="28"/>
          <w:sz w:val="20"/>
          <w:szCs w:val="20"/>
          <w:lang w:val="fr-BE"/>
        </w:rPr>
        <w:lastRenderedPageBreak/>
        <w:t xml:space="preserve">d'évaluer la personnalité du candidat, à savoir ses centres d’intérêt, sa sociabilité, sa résistance au stress, son esprit d’équipe, sa stabilité émotionnelle, sa faculté d’adaptation, etc.; </w:t>
      </w:r>
    </w:p>
    <w:p w14:paraId="5C4558B2" w14:textId="77777777" w:rsidR="00F05E7F" w:rsidRPr="00F05E7F" w:rsidRDefault="00F05E7F" w:rsidP="00F05E7F">
      <w:pPr>
        <w:widowControl w:val="0"/>
        <w:numPr>
          <w:ilvl w:val="0"/>
          <w:numId w:val="10"/>
        </w:numPr>
        <w:overflowPunct w:val="0"/>
        <w:autoSpaceDE w:val="0"/>
        <w:autoSpaceDN w:val="0"/>
        <w:adjustRightInd w:val="0"/>
        <w:jc w:val="both"/>
        <w:rPr>
          <w:kern w:val="28"/>
          <w:sz w:val="20"/>
          <w:szCs w:val="20"/>
          <w:lang w:val="fr-BE"/>
        </w:rPr>
      </w:pPr>
      <w:r w:rsidRPr="00F05E7F">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6B688ED6" w14:textId="77777777" w:rsidR="00F05E7F" w:rsidRPr="00F05E7F" w:rsidRDefault="00F05E7F" w:rsidP="00F05E7F">
      <w:pPr>
        <w:widowControl w:val="0"/>
        <w:numPr>
          <w:ilvl w:val="0"/>
          <w:numId w:val="10"/>
        </w:numPr>
        <w:overflowPunct w:val="0"/>
        <w:autoSpaceDE w:val="0"/>
        <w:autoSpaceDN w:val="0"/>
        <w:adjustRightInd w:val="0"/>
        <w:jc w:val="both"/>
        <w:rPr>
          <w:kern w:val="28"/>
          <w:sz w:val="20"/>
          <w:szCs w:val="20"/>
          <w:lang w:val="fr-BE"/>
        </w:rPr>
      </w:pPr>
      <w:r w:rsidRPr="00F05E7F">
        <w:rPr>
          <w:kern w:val="28"/>
          <w:sz w:val="20"/>
          <w:szCs w:val="20"/>
          <w:lang w:val="fr-BE"/>
        </w:rPr>
        <w:t xml:space="preserve">d'évaluer ses compétences en analysant formations et expériences pour déterminer le niveau d’adéquation avec les compétences requises par la fonction à pourvoir; </w:t>
      </w:r>
    </w:p>
    <w:p w14:paraId="253C9058" w14:textId="77777777" w:rsidR="00F05E7F" w:rsidRPr="00F05E7F" w:rsidRDefault="00F05E7F" w:rsidP="00F05E7F">
      <w:pPr>
        <w:widowControl w:val="0"/>
        <w:numPr>
          <w:ilvl w:val="0"/>
          <w:numId w:val="10"/>
        </w:numPr>
        <w:overflowPunct w:val="0"/>
        <w:autoSpaceDE w:val="0"/>
        <w:autoSpaceDN w:val="0"/>
        <w:adjustRightInd w:val="0"/>
        <w:jc w:val="both"/>
        <w:rPr>
          <w:kern w:val="28"/>
          <w:sz w:val="20"/>
          <w:szCs w:val="20"/>
          <w:lang w:val="fr-BE"/>
        </w:rPr>
      </w:pPr>
      <w:r w:rsidRPr="00F05E7F">
        <w:rPr>
          <w:kern w:val="28"/>
          <w:sz w:val="20"/>
          <w:szCs w:val="20"/>
          <w:lang w:val="fr-BE"/>
        </w:rPr>
        <w:t>d'évaluer ses aptitudes, à savoir son potentiel évolutif;</w:t>
      </w:r>
    </w:p>
    <w:p w14:paraId="315BC853" w14:textId="275D8780" w:rsidR="00F05E7F" w:rsidRPr="00F05E7F" w:rsidRDefault="00F05E7F" w:rsidP="00F05E7F">
      <w:pPr>
        <w:widowControl w:val="0"/>
        <w:numPr>
          <w:ilvl w:val="0"/>
          <w:numId w:val="10"/>
        </w:numPr>
        <w:overflowPunct w:val="0"/>
        <w:autoSpaceDE w:val="0"/>
        <w:autoSpaceDN w:val="0"/>
        <w:adjustRightInd w:val="0"/>
        <w:jc w:val="both"/>
        <w:rPr>
          <w:kern w:val="28"/>
          <w:sz w:val="20"/>
          <w:szCs w:val="20"/>
          <w:lang w:val="fr-BE"/>
        </w:rPr>
      </w:pPr>
      <w:r w:rsidRPr="00F05E7F">
        <w:rPr>
          <w:color w:val="000000"/>
          <w:sz w:val="20"/>
          <w:szCs w:val="20"/>
          <w:lang w:val="fr-BE" w:eastAsia="en-US"/>
        </w:rPr>
        <w:t>d'évaluer son niveau de raisonnement notamment par l’analyse de cas pratiques.</w:t>
      </w:r>
    </w:p>
    <w:p w14:paraId="6DC2C808" w14:textId="23B8DE3C" w:rsidR="00F05E7F" w:rsidRPr="00F05E7F" w:rsidRDefault="00F05E7F" w:rsidP="00F05E7F">
      <w:pPr>
        <w:widowControl w:val="0"/>
        <w:overflowPunct w:val="0"/>
        <w:autoSpaceDE w:val="0"/>
        <w:autoSpaceDN w:val="0"/>
        <w:adjustRightInd w:val="0"/>
        <w:ind w:right="-2"/>
        <w:jc w:val="both"/>
        <w:rPr>
          <w:kern w:val="28"/>
          <w:sz w:val="20"/>
          <w:szCs w:val="20"/>
          <w:lang w:val="fr-BE"/>
        </w:rPr>
      </w:pPr>
      <w:r w:rsidRPr="00F05E7F">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14:paraId="3D659E4D" w14:textId="0B42FB8C" w:rsidR="00F05E7F" w:rsidRPr="00F05E7F" w:rsidRDefault="00F05E7F" w:rsidP="00F05E7F">
      <w:pPr>
        <w:widowControl w:val="0"/>
        <w:numPr>
          <w:ilvl w:val="0"/>
          <w:numId w:val="18"/>
        </w:numPr>
        <w:tabs>
          <w:tab w:val="left" w:pos="426"/>
          <w:tab w:val="left" w:pos="1020"/>
        </w:tabs>
        <w:overflowPunct w:val="0"/>
        <w:autoSpaceDE w:val="0"/>
        <w:autoSpaceDN w:val="0"/>
        <w:adjustRightInd w:val="0"/>
        <w:ind w:right="-2"/>
        <w:jc w:val="both"/>
        <w:rPr>
          <w:b/>
          <w:bCs/>
          <w:kern w:val="28"/>
          <w:sz w:val="20"/>
          <w:szCs w:val="20"/>
          <w:lang w:val="fr-BE"/>
        </w:rPr>
      </w:pPr>
      <w:r w:rsidRPr="00F05E7F">
        <w:rPr>
          <w:b/>
          <w:bCs/>
          <w:kern w:val="28"/>
          <w:sz w:val="20"/>
          <w:szCs w:val="20"/>
          <w:lang w:val="fr-BE"/>
        </w:rPr>
        <w:t xml:space="preserve">d’arrêter comme suit le mode de constitution de la commission de sélection </w:t>
      </w:r>
      <w:r w:rsidRPr="00F05E7F">
        <w:rPr>
          <w:kern w:val="28"/>
          <w:sz w:val="20"/>
          <w:szCs w:val="20"/>
          <w:lang w:val="fr-BE"/>
        </w:rPr>
        <w:t>en ce compris les qualifications requises pour y siéger :</w:t>
      </w:r>
    </w:p>
    <w:p w14:paraId="7E76BB59" w14:textId="77777777" w:rsidR="00F05E7F" w:rsidRPr="00F05E7F" w:rsidRDefault="00F05E7F" w:rsidP="00F05E7F">
      <w:pPr>
        <w:autoSpaceDE w:val="0"/>
        <w:autoSpaceDN w:val="0"/>
        <w:adjustRightInd w:val="0"/>
        <w:jc w:val="both"/>
        <w:rPr>
          <w:kern w:val="28"/>
          <w:sz w:val="20"/>
          <w:szCs w:val="20"/>
          <w:lang w:val="fr-BE"/>
        </w:rPr>
      </w:pPr>
      <w:r w:rsidRPr="00F05E7F">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2BFE3B32" w14:textId="77777777" w:rsidR="00F05E7F" w:rsidRPr="00F05E7F" w:rsidRDefault="00F05E7F" w:rsidP="00F05E7F">
      <w:pPr>
        <w:autoSpaceDE w:val="0"/>
        <w:autoSpaceDN w:val="0"/>
        <w:adjustRightInd w:val="0"/>
        <w:jc w:val="both"/>
        <w:rPr>
          <w:kern w:val="28"/>
          <w:sz w:val="20"/>
          <w:szCs w:val="20"/>
          <w:lang w:val="fr-BE"/>
        </w:rPr>
      </w:pPr>
      <w:r w:rsidRPr="00F05E7F">
        <w:rPr>
          <w:kern w:val="28"/>
          <w:sz w:val="20"/>
          <w:szCs w:val="20"/>
          <w:lang w:val="fr-BE"/>
        </w:rPr>
        <w:t>La constitution de celle-ci est confiée au Collège communal.</w:t>
      </w:r>
    </w:p>
    <w:p w14:paraId="5331BC5D" w14:textId="77777777" w:rsidR="00F05E7F" w:rsidRPr="00F05E7F" w:rsidRDefault="00F05E7F" w:rsidP="00F05E7F">
      <w:pPr>
        <w:autoSpaceDE w:val="0"/>
        <w:autoSpaceDN w:val="0"/>
        <w:adjustRightInd w:val="0"/>
        <w:jc w:val="both"/>
        <w:rPr>
          <w:kern w:val="28"/>
          <w:sz w:val="20"/>
          <w:szCs w:val="20"/>
          <w:lang w:val="fr-BE"/>
        </w:rPr>
      </w:pPr>
      <w:r w:rsidRPr="00F05E7F">
        <w:rPr>
          <w:kern w:val="28"/>
          <w:sz w:val="20"/>
          <w:szCs w:val="20"/>
          <w:lang w:val="fr-BE"/>
        </w:rPr>
        <w:t xml:space="preserve">La commission de sélection désigne un président en son sein. </w:t>
      </w:r>
    </w:p>
    <w:p w14:paraId="3B85CD2F" w14:textId="106253E5" w:rsidR="00F05E7F" w:rsidRPr="00F05E7F" w:rsidRDefault="00F05E7F" w:rsidP="00F05E7F">
      <w:pPr>
        <w:widowControl w:val="0"/>
        <w:tabs>
          <w:tab w:val="left" w:pos="426"/>
        </w:tabs>
        <w:overflowPunct w:val="0"/>
        <w:autoSpaceDE w:val="0"/>
        <w:autoSpaceDN w:val="0"/>
        <w:adjustRightInd w:val="0"/>
        <w:ind w:right="-2"/>
        <w:jc w:val="both"/>
        <w:rPr>
          <w:kern w:val="28"/>
          <w:sz w:val="20"/>
          <w:szCs w:val="20"/>
          <w:lang w:val="fr-BE"/>
        </w:rPr>
      </w:pPr>
      <w:r w:rsidRPr="00F05E7F">
        <w:rPr>
          <w:kern w:val="28"/>
          <w:sz w:val="20"/>
          <w:szCs w:val="20"/>
          <w:lang w:val="fr-BE"/>
        </w:rPr>
        <w:t>Un agent du service du personnel assure le secrétariat de la Commission de sélection.</w:t>
      </w:r>
    </w:p>
    <w:p w14:paraId="5E71B71E" w14:textId="08D28C70" w:rsidR="00F05E7F" w:rsidRPr="00F05E7F" w:rsidRDefault="00F05E7F" w:rsidP="00F05E7F">
      <w:pPr>
        <w:widowControl w:val="0"/>
        <w:tabs>
          <w:tab w:val="left" w:pos="426"/>
        </w:tabs>
        <w:overflowPunct w:val="0"/>
        <w:autoSpaceDE w:val="0"/>
        <w:autoSpaceDN w:val="0"/>
        <w:adjustRightInd w:val="0"/>
        <w:ind w:right="-2"/>
        <w:jc w:val="both"/>
        <w:rPr>
          <w:kern w:val="28"/>
          <w:sz w:val="20"/>
          <w:szCs w:val="20"/>
          <w:lang w:val="fr-BE"/>
        </w:rPr>
      </w:pPr>
      <w:r w:rsidRPr="00F05E7F">
        <w:rPr>
          <w:kern w:val="28"/>
          <w:sz w:val="20"/>
          <w:szCs w:val="20"/>
          <w:lang w:val="fr-BE"/>
        </w:rPr>
        <w:t>Des membres des Collège et Conseil Communaux d’AUBANGE peuvent assister à l’examen en qualité d’observateur : aucun membre n’a été désigné à cet effet.</w:t>
      </w:r>
    </w:p>
    <w:p w14:paraId="2762B16A" w14:textId="1D7E1404" w:rsidR="00F05E7F" w:rsidRPr="00F05E7F" w:rsidRDefault="00F05E7F" w:rsidP="00F05E7F">
      <w:pPr>
        <w:widowControl w:val="0"/>
        <w:tabs>
          <w:tab w:val="left" w:pos="426"/>
          <w:tab w:val="left" w:pos="1080"/>
        </w:tabs>
        <w:overflowPunct w:val="0"/>
        <w:autoSpaceDE w:val="0"/>
        <w:autoSpaceDN w:val="0"/>
        <w:adjustRightInd w:val="0"/>
        <w:ind w:right="-2"/>
        <w:jc w:val="both"/>
        <w:rPr>
          <w:kern w:val="28"/>
          <w:sz w:val="20"/>
          <w:szCs w:val="20"/>
          <w:lang w:val="fr-BE"/>
        </w:rPr>
      </w:pPr>
      <w:r w:rsidRPr="00F05E7F">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0B134CC4" w14:textId="3547C5DA" w:rsidR="00F05E7F" w:rsidRPr="00F05E7F" w:rsidRDefault="00F05E7F" w:rsidP="00F05E7F">
      <w:pPr>
        <w:widowControl w:val="0"/>
        <w:numPr>
          <w:ilvl w:val="0"/>
          <w:numId w:val="3"/>
        </w:numPr>
        <w:overflowPunct w:val="0"/>
        <w:autoSpaceDE w:val="0"/>
        <w:autoSpaceDN w:val="0"/>
        <w:adjustRightInd w:val="0"/>
        <w:ind w:left="284" w:right="-2" w:hanging="284"/>
        <w:jc w:val="both"/>
        <w:rPr>
          <w:b/>
          <w:bCs/>
          <w:kern w:val="28"/>
          <w:sz w:val="20"/>
          <w:szCs w:val="20"/>
          <w:lang w:val="fr-BE"/>
        </w:rPr>
      </w:pPr>
      <w:r w:rsidRPr="00F05E7F">
        <w:rPr>
          <w:b/>
          <w:bCs/>
          <w:kern w:val="28"/>
          <w:sz w:val="20"/>
          <w:szCs w:val="20"/>
          <w:lang w:val="fr-BE"/>
        </w:rPr>
        <w:t>d’adopter l’offre d’emploi ci-jointe ;</w:t>
      </w:r>
    </w:p>
    <w:p w14:paraId="5D107E60" w14:textId="0621C5DF" w:rsidR="00F05E7F" w:rsidRPr="00F05E7F" w:rsidRDefault="00F05E7F" w:rsidP="00F05E7F">
      <w:pPr>
        <w:widowControl w:val="0"/>
        <w:numPr>
          <w:ilvl w:val="0"/>
          <w:numId w:val="3"/>
        </w:numPr>
        <w:overflowPunct w:val="0"/>
        <w:autoSpaceDE w:val="0"/>
        <w:autoSpaceDN w:val="0"/>
        <w:adjustRightInd w:val="0"/>
        <w:ind w:left="284" w:right="-2" w:hanging="284"/>
        <w:jc w:val="both"/>
        <w:rPr>
          <w:b/>
          <w:bCs/>
          <w:kern w:val="28"/>
          <w:sz w:val="20"/>
          <w:szCs w:val="20"/>
          <w:lang w:val="fr-BE"/>
        </w:rPr>
      </w:pPr>
      <w:r w:rsidRPr="00F05E7F">
        <w:rPr>
          <w:b/>
          <w:bCs/>
          <w:kern w:val="28"/>
          <w:sz w:val="20"/>
          <w:szCs w:val="20"/>
          <w:lang w:val="fr-BE"/>
        </w:rPr>
        <w:t xml:space="preserve">de faire publier cette offre d’emploi pendant </w:t>
      </w:r>
      <w:r w:rsidRPr="00F05E7F">
        <w:rPr>
          <w:kern w:val="28"/>
          <w:sz w:val="20"/>
          <w:szCs w:val="20"/>
          <w:lang w:val="fr-BE"/>
        </w:rPr>
        <w:t>un mois au moins aux lieux habituels d’affichage situés sur le territoire de la commune, ainsi que dans des journaux locaux. Elle sera également disponible sur les sites Internet de la Commune d’AUBANGE, de l’UVCW et du FOREM.</w:t>
      </w:r>
    </w:p>
    <w:p w14:paraId="5CCCFE84" w14:textId="77777777" w:rsidR="00F05E7F" w:rsidRPr="00F05E7F" w:rsidRDefault="00F05E7F" w:rsidP="00F05E7F">
      <w:pPr>
        <w:widowControl w:val="0"/>
        <w:numPr>
          <w:ilvl w:val="0"/>
          <w:numId w:val="3"/>
        </w:numPr>
        <w:tabs>
          <w:tab w:val="left" w:pos="284"/>
          <w:tab w:val="left" w:pos="1020"/>
        </w:tabs>
        <w:overflowPunct w:val="0"/>
        <w:autoSpaceDE w:val="0"/>
        <w:autoSpaceDN w:val="0"/>
        <w:adjustRightInd w:val="0"/>
        <w:ind w:left="0" w:right="-2" w:firstLine="0"/>
        <w:jc w:val="both"/>
        <w:rPr>
          <w:b/>
          <w:bCs/>
          <w:kern w:val="28"/>
          <w:sz w:val="20"/>
          <w:szCs w:val="20"/>
          <w:lang w:val="fr-BE"/>
        </w:rPr>
      </w:pPr>
      <w:r w:rsidRPr="00F05E7F">
        <w:rPr>
          <w:b/>
          <w:bCs/>
          <w:kern w:val="28"/>
          <w:sz w:val="20"/>
          <w:szCs w:val="20"/>
          <w:lang w:val="fr-BE"/>
        </w:rPr>
        <w:t>d’arrêter comme suit les modalités de dépôt des candidatures :</w:t>
      </w:r>
    </w:p>
    <w:p w14:paraId="07EE9FAF" w14:textId="70719B8F" w:rsidR="00F05E7F" w:rsidRPr="00F05E7F" w:rsidRDefault="00F05E7F" w:rsidP="00F05E7F">
      <w:pPr>
        <w:widowControl w:val="0"/>
        <w:tabs>
          <w:tab w:val="left" w:pos="426"/>
          <w:tab w:val="left" w:pos="1020"/>
        </w:tabs>
        <w:overflowPunct w:val="0"/>
        <w:autoSpaceDE w:val="0"/>
        <w:autoSpaceDN w:val="0"/>
        <w:adjustRightInd w:val="0"/>
        <w:ind w:left="400" w:right="-2"/>
        <w:rPr>
          <w:b/>
          <w:bCs/>
          <w:kern w:val="28"/>
          <w:sz w:val="20"/>
          <w:szCs w:val="20"/>
          <w:lang w:val="fr-BE"/>
        </w:rPr>
      </w:pPr>
      <w:r w:rsidRPr="00F05E7F">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w:t>
      </w:r>
    </w:p>
    <w:p w14:paraId="6870B5D1" w14:textId="77777777" w:rsidR="00F05E7F" w:rsidRPr="00F05E7F" w:rsidRDefault="00F05E7F" w:rsidP="00F05E7F">
      <w:pPr>
        <w:widowControl w:val="0"/>
        <w:tabs>
          <w:tab w:val="left" w:pos="426"/>
        </w:tabs>
        <w:overflowPunct w:val="0"/>
        <w:autoSpaceDE w:val="0"/>
        <w:autoSpaceDN w:val="0"/>
        <w:adjustRightInd w:val="0"/>
        <w:ind w:left="426" w:right="-2" w:hanging="426"/>
        <w:jc w:val="both"/>
        <w:rPr>
          <w:kern w:val="28"/>
          <w:sz w:val="20"/>
          <w:szCs w:val="20"/>
          <w:lang w:val="fr-BE"/>
        </w:rPr>
      </w:pPr>
      <w:r w:rsidRPr="00F05E7F">
        <w:rPr>
          <w:kern w:val="28"/>
          <w:sz w:val="20"/>
          <w:szCs w:val="20"/>
          <w:lang w:val="fr-BE"/>
        </w:rPr>
        <w:tab/>
        <w:t xml:space="preserve">Les documents à annexer à l’acte de candidature sont les suivants : </w:t>
      </w:r>
    </w:p>
    <w:p w14:paraId="46FC0A70" w14:textId="77777777" w:rsidR="00F05E7F" w:rsidRPr="00F05E7F" w:rsidRDefault="00F05E7F" w:rsidP="00F05E7F">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F05E7F">
        <w:rPr>
          <w:kern w:val="28"/>
          <w:sz w:val="20"/>
          <w:szCs w:val="20"/>
          <w:lang w:val="fr-BE"/>
        </w:rPr>
        <w:t>lettre de motivation ;</w:t>
      </w:r>
    </w:p>
    <w:p w14:paraId="4E2939A9" w14:textId="77777777" w:rsidR="00F05E7F" w:rsidRPr="00F05E7F" w:rsidRDefault="00F05E7F" w:rsidP="00F05E7F">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F05E7F">
        <w:rPr>
          <w:kern w:val="28"/>
          <w:sz w:val="20"/>
          <w:szCs w:val="20"/>
          <w:lang w:val="fr-BE"/>
        </w:rPr>
        <w:t>curriculum vitae ;</w:t>
      </w:r>
    </w:p>
    <w:p w14:paraId="1E95F378" w14:textId="77777777" w:rsidR="00F05E7F" w:rsidRPr="00F05E7F" w:rsidRDefault="00F05E7F" w:rsidP="00F05E7F">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F05E7F">
        <w:rPr>
          <w:kern w:val="28"/>
          <w:sz w:val="20"/>
          <w:szCs w:val="20"/>
          <w:lang w:val="fr-BE"/>
        </w:rPr>
        <w:t>copie du diplôme requis ou de l’équivalence ;</w:t>
      </w:r>
    </w:p>
    <w:p w14:paraId="79AA0BB8" w14:textId="77777777" w:rsidR="00F05E7F" w:rsidRPr="00F05E7F" w:rsidRDefault="00F05E7F" w:rsidP="00F05E7F">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F05E7F">
        <w:rPr>
          <w:kern w:val="28"/>
          <w:sz w:val="20"/>
          <w:szCs w:val="20"/>
          <w:lang w:val="fr-BE"/>
        </w:rPr>
        <w:t>copie du permis de conduire ;</w:t>
      </w:r>
    </w:p>
    <w:p w14:paraId="0B909CD7" w14:textId="77777777" w:rsidR="00F05E7F" w:rsidRPr="00F05E7F" w:rsidRDefault="00F05E7F" w:rsidP="00F05E7F">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F05E7F">
        <w:rPr>
          <w:kern w:val="28"/>
          <w:sz w:val="20"/>
          <w:szCs w:val="20"/>
          <w:lang w:val="fr-BE"/>
        </w:rPr>
        <w:t>copie du permis de séjour, le cas échéant ;</w:t>
      </w:r>
    </w:p>
    <w:p w14:paraId="60BC846C" w14:textId="0A0B5968" w:rsidR="00F05E7F" w:rsidRPr="00F05E7F" w:rsidRDefault="00F05E7F" w:rsidP="00F05E7F">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F05E7F">
        <w:rPr>
          <w:kern w:val="28"/>
          <w:sz w:val="20"/>
          <w:szCs w:val="20"/>
          <w:lang w:val="fr-BE"/>
        </w:rPr>
        <w:t>justificatif(s) ou attestation(s) d’expérience professionnelle, le cas échéant ;</w:t>
      </w:r>
    </w:p>
    <w:p w14:paraId="6163D3D5" w14:textId="3EECDA71" w:rsidR="00F05E7F" w:rsidRPr="00F05E7F" w:rsidRDefault="00F05E7F" w:rsidP="00F05E7F">
      <w:pPr>
        <w:widowControl w:val="0"/>
        <w:overflowPunct w:val="0"/>
        <w:autoSpaceDE w:val="0"/>
        <w:autoSpaceDN w:val="0"/>
        <w:adjustRightInd w:val="0"/>
        <w:ind w:left="426" w:right="-2"/>
        <w:rPr>
          <w:kern w:val="28"/>
          <w:sz w:val="20"/>
          <w:szCs w:val="20"/>
        </w:rPr>
      </w:pPr>
      <w:r w:rsidRPr="00F05E7F">
        <w:rPr>
          <w:kern w:val="28"/>
          <w:sz w:val="20"/>
          <w:szCs w:val="20"/>
          <w:lang w:val="fr-BE"/>
        </w:rPr>
        <w:t>Tout dossier incomplet à la date de clôture du dépôt des candidatures sera écarté d’office.</w:t>
      </w:r>
    </w:p>
    <w:p w14:paraId="4DC27403" w14:textId="77777777" w:rsidR="00F05E7F" w:rsidRPr="00F05E7F" w:rsidRDefault="00F05E7F" w:rsidP="00F05E7F">
      <w:pPr>
        <w:widowControl w:val="0"/>
        <w:overflowPunct w:val="0"/>
        <w:autoSpaceDE w:val="0"/>
        <w:autoSpaceDN w:val="0"/>
        <w:adjustRightInd w:val="0"/>
        <w:ind w:left="426" w:right="-2"/>
        <w:rPr>
          <w:kern w:val="28"/>
          <w:sz w:val="20"/>
          <w:szCs w:val="20"/>
        </w:rPr>
      </w:pPr>
      <w:r w:rsidRPr="00F05E7F">
        <w:rPr>
          <w:kern w:val="28"/>
          <w:sz w:val="20"/>
          <w:szCs w:val="20"/>
          <w:lang w:val="fr-BE"/>
        </w:rPr>
        <w:t>En cas de réussite des épreuves, les candidats devront aussi fournir un :</w:t>
      </w:r>
      <w:r w:rsidRPr="00F05E7F">
        <w:rPr>
          <w:kern w:val="28"/>
          <w:sz w:val="20"/>
          <w:szCs w:val="20"/>
        </w:rPr>
        <w:t xml:space="preserve"> </w:t>
      </w:r>
    </w:p>
    <w:p w14:paraId="37E96491" w14:textId="77777777" w:rsidR="00F05E7F" w:rsidRPr="00F05E7F" w:rsidRDefault="00F05E7F" w:rsidP="00F05E7F">
      <w:pPr>
        <w:widowControl w:val="0"/>
        <w:numPr>
          <w:ilvl w:val="0"/>
          <w:numId w:val="7"/>
        </w:numPr>
        <w:overflowPunct w:val="0"/>
        <w:autoSpaceDE w:val="0"/>
        <w:autoSpaceDN w:val="0"/>
        <w:adjustRightInd w:val="0"/>
        <w:ind w:right="-2"/>
        <w:rPr>
          <w:kern w:val="28"/>
          <w:sz w:val="20"/>
          <w:szCs w:val="20"/>
        </w:rPr>
      </w:pPr>
      <w:r w:rsidRPr="00F05E7F">
        <w:rPr>
          <w:kern w:val="28"/>
          <w:sz w:val="20"/>
          <w:szCs w:val="20"/>
        </w:rPr>
        <w:t>extrait de casier judiciaire daté de moins de 3 mois,</w:t>
      </w:r>
    </w:p>
    <w:p w14:paraId="0FC3E17A" w14:textId="77777777" w:rsidR="00F05E7F" w:rsidRPr="00F05E7F" w:rsidRDefault="00F05E7F" w:rsidP="00F05E7F">
      <w:pPr>
        <w:widowControl w:val="0"/>
        <w:numPr>
          <w:ilvl w:val="0"/>
          <w:numId w:val="7"/>
        </w:numPr>
        <w:overflowPunct w:val="0"/>
        <w:autoSpaceDE w:val="0"/>
        <w:autoSpaceDN w:val="0"/>
        <w:adjustRightInd w:val="0"/>
        <w:ind w:right="-2"/>
        <w:rPr>
          <w:kern w:val="28"/>
          <w:sz w:val="20"/>
          <w:szCs w:val="20"/>
        </w:rPr>
      </w:pPr>
      <w:r w:rsidRPr="00F05E7F">
        <w:rPr>
          <w:kern w:val="28"/>
          <w:sz w:val="20"/>
          <w:szCs w:val="20"/>
        </w:rPr>
        <w:t>extrait d’acte de naissance,</w:t>
      </w:r>
    </w:p>
    <w:p w14:paraId="69F0AECA" w14:textId="08444A8E" w:rsidR="00F05E7F" w:rsidRPr="00F05E7F" w:rsidRDefault="00F05E7F" w:rsidP="00F05E7F">
      <w:pPr>
        <w:widowControl w:val="0"/>
        <w:numPr>
          <w:ilvl w:val="0"/>
          <w:numId w:val="7"/>
        </w:numPr>
        <w:overflowPunct w:val="0"/>
        <w:autoSpaceDE w:val="0"/>
        <w:autoSpaceDN w:val="0"/>
        <w:adjustRightInd w:val="0"/>
        <w:ind w:right="-2"/>
        <w:rPr>
          <w:kern w:val="28"/>
          <w:sz w:val="20"/>
          <w:szCs w:val="20"/>
        </w:rPr>
      </w:pPr>
      <w:r w:rsidRPr="00F05E7F">
        <w:rPr>
          <w:kern w:val="28"/>
          <w:sz w:val="20"/>
          <w:szCs w:val="20"/>
        </w:rPr>
        <w:t>certificat de domicile et de nationalité daté de moins de 3 mois,</w:t>
      </w:r>
    </w:p>
    <w:p w14:paraId="154329C8" w14:textId="79696769" w:rsidR="00F05E7F" w:rsidRPr="00F05E7F" w:rsidRDefault="00F05E7F" w:rsidP="00F05E7F">
      <w:pPr>
        <w:widowControl w:val="0"/>
        <w:numPr>
          <w:ilvl w:val="0"/>
          <w:numId w:val="3"/>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F05E7F">
        <w:rPr>
          <w:b/>
          <w:bCs/>
          <w:kern w:val="28"/>
          <w:sz w:val="20"/>
          <w:szCs w:val="20"/>
          <w:lang w:val="fr-BE"/>
        </w:rPr>
        <w:t>d’apporter les précisions suivantes :</w:t>
      </w:r>
    </w:p>
    <w:p w14:paraId="2DD56E9E" w14:textId="3FADC8CF" w:rsidR="00F05E7F" w:rsidRPr="00F05E7F" w:rsidRDefault="00F05E7F" w:rsidP="00F05E7F">
      <w:pPr>
        <w:widowControl w:val="0"/>
        <w:tabs>
          <w:tab w:val="left" w:pos="567"/>
          <w:tab w:val="left" w:pos="1020"/>
        </w:tabs>
        <w:overflowPunct w:val="0"/>
        <w:autoSpaceDE w:val="0"/>
        <w:autoSpaceDN w:val="0"/>
        <w:adjustRightInd w:val="0"/>
        <w:ind w:left="426" w:right="-2"/>
        <w:jc w:val="both"/>
        <w:rPr>
          <w:kern w:val="28"/>
          <w:sz w:val="20"/>
          <w:szCs w:val="20"/>
          <w:lang w:val="fr-BE"/>
        </w:rPr>
      </w:pPr>
      <w:r w:rsidRPr="00F05E7F">
        <w:rPr>
          <w:kern w:val="28"/>
          <w:sz w:val="20"/>
          <w:szCs w:val="20"/>
          <w:lang w:val="fr-BE"/>
        </w:rPr>
        <w:t xml:space="preserve">L’article 37 du statut administratif approuvé n’est pas d’application pour ce recrutement spécifique. </w:t>
      </w:r>
    </w:p>
    <w:p w14:paraId="0436FE73" w14:textId="4070BA74" w:rsidR="00F05E7F" w:rsidRPr="00F05E7F" w:rsidRDefault="00F05E7F" w:rsidP="00F05E7F">
      <w:pPr>
        <w:widowControl w:val="0"/>
        <w:tabs>
          <w:tab w:val="left" w:pos="567"/>
          <w:tab w:val="left" w:pos="1020"/>
        </w:tabs>
        <w:overflowPunct w:val="0"/>
        <w:autoSpaceDE w:val="0"/>
        <w:autoSpaceDN w:val="0"/>
        <w:adjustRightInd w:val="0"/>
        <w:ind w:left="426" w:right="-2"/>
        <w:jc w:val="both"/>
        <w:rPr>
          <w:kern w:val="28"/>
          <w:sz w:val="20"/>
          <w:szCs w:val="20"/>
          <w:lang w:val="fr-BE"/>
        </w:rPr>
      </w:pPr>
      <w:r w:rsidRPr="00F05E7F">
        <w:rPr>
          <w:kern w:val="28"/>
          <w:sz w:val="20"/>
          <w:szCs w:val="20"/>
          <w:lang w:val="fr-BE"/>
        </w:rPr>
        <w:t>L’emploi sera rétribué au barème B1 de départ de la R.G.B. selon ancienneté pécuniaire utile et admissible.</w:t>
      </w:r>
    </w:p>
    <w:p w14:paraId="4F3B2645" w14:textId="51082498" w:rsidR="00F05E7F" w:rsidRPr="00F05E7F" w:rsidRDefault="00F05E7F" w:rsidP="00F05E7F">
      <w:pPr>
        <w:widowControl w:val="0"/>
        <w:tabs>
          <w:tab w:val="left" w:pos="567"/>
          <w:tab w:val="left" w:pos="1020"/>
        </w:tabs>
        <w:overflowPunct w:val="0"/>
        <w:autoSpaceDE w:val="0"/>
        <w:autoSpaceDN w:val="0"/>
        <w:adjustRightInd w:val="0"/>
        <w:ind w:left="426" w:right="-2"/>
        <w:jc w:val="both"/>
        <w:rPr>
          <w:kern w:val="28"/>
          <w:sz w:val="20"/>
          <w:szCs w:val="20"/>
          <w:lang w:val="fr-BE"/>
        </w:rPr>
      </w:pPr>
      <w:r w:rsidRPr="00F05E7F">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1FAACB67" w14:textId="3C4F80AC" w:rsidR="00F05E7F" w:rsidRPr="00F05E7F" w:rsidRDefault="00F05E7F" w:rsidP="00F05E7F">
      <w:pPr>
        <w:widowControl w:val="0"/>
        <w:tabs>
          <w:tab w:val="left" w:pos="567"/>
          <w:tab w:val="left" w:pos="1020"/>
        </w:tabs>
        <w:overflowPunct w:val="0"/>
        <w:autoSpaceDE w:val="0"/>
        <w:autoSpaceDN w:val="0"/>
        <w:adjustRightInd w:val="0"/>
        <w:ind w:left="426" w:right="-2"/>
        <w:jc w:val="both"/>
        <w:rPr>
          <w:kern w:val="28"/>
          <w:sz w:val="20"/>
          <w:szCs w:val="20"/>
          <w:lang w:val="fr-BE"/>
        </w:rPr>
      </w:pPr>
      <w:r w:rsidRPr="00F05E7F">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0CCA9017" w14:textId="5C36C5CF" w:rsidR="00F05E7F" w:rsidRPr="00F05E7F" w:rsidRDefault="00F05E7F" w:rsidP="00F05E7F">
      <w:pPr>
        <w:widowControl w:val="0"/>
        <w:tabs>
          <w:tab w:val="left" w:pos="567"/>
          <w:tab w:val="left" w:pos="1020"/>
        </w:tabs>
        <w:overflowPunct w:val="0"/>
        <w:autoSpaceDE w:val="0"/>
        <w:autoSpaceDN w:val="0"/>
        <w:adjustRightInd w:val="0"/>
        <w:ind w:left="426" w:right="-2"/>
        <w:jc w:val="both"/>
        <w:rPr>
          <w:kern w:val="28"/>
          <w:sz w:val="20"/>
          <w:szCs w:val="20"/>
          <w:lang w:val="fr-BE"/>
        </w:rPr>
      </w:pPr>
      <w:r w:rsidRPr="00F05E7F">
        <w:rPr>
          <w:kern w:val="28"/>
          <w:sz w:val="20"/>
          <w:szCs w:val="20"/>
          <w:lang w:val="fr-BE"/>
        </w:rPr>
        <w:t>Le chapitre V (Recrutement) du statut administratif attaché au personnel communal non enseignant de la Commune d’Aubange en vigueur détaille la procédure applicable.</w:t>
      </w:r>
    </w:p>
    <w:p w14:paraId="52067156" w14:textId="77777777" w:rsidR="00F05E7F" w:rsidRPr="00F05E7F" w:rsidRDefault="00F05E7F" w:rsidP="00F05E7F">
      <w:pPr>
        <w:widowControl w:val="0"/>
        <w:numPr>
          <w:ilvl w:val="0"/>
          <w:numId w:val="3"/>
        </w:numPr>
        <w:tabs>
          <w:tab w:val="left" w:pos="426"/>
        </w:tabs>
        <w:overflowPunct w:val="0"/>
        <w:autoSpaceDE w:val="0"/>
        <w:autoSpaceDN w:val="0"/>
        <w:adjustRightInd w:val="0"/>
        <w:ind w:left="426" w:right="-2" w:hanging="426"/>
        <w:jc w:val="both"/>
        <w:rPr>
          <w:b/>
          <w:bCs/>
          <w:kern w:val="28"/>
          <w:sz w:val="20"/>
          <w:szCs w:val="20"/>
          <w:lang w:val="fr-BE"/>
        </w:rPr>
      </w:pPr>
      <w:r w:rsidRPr="00F05E7F">
        <w:rPr>
          <w:b/>
          <w:bCs/>
          <w:kern w:val="28"/>
          <w:sz w:val="20"/>
          <w:szCs w:val="20"/>
          <w:lang w:val="fr-BE"/>
        </w:rPr>
        <w:t>de charger, pour le surplus</w:t>
      </w:r>
      <w:r w:rsidRPr="00F05E7F">
        <w:rPr>
          <w:kern w:val="28"/>
          <w:sz w:val="20"/>
          <w:szCs w:val="20"/>
          <w:lang w:val="fr-BE"/>
        </w:rPr>
        <w:t>, le Collège Communal de toutes les formalités et démarches requises par la procédure de recrutement, de l’organisation et du déroulement des épreuves d’examen.</w:t>
      </w:r>
    </w:p>
    <w:p w14:paraId="09AEBFC8" w14:textId="77777777" w:rsidR="00F05E7F" w:rsidRPr="001A5A0D" w:rsidRDefault="00F05E7F" w:rsidP="00FA786E">
      <w:pPr>
        <w:tabs>
          <w:tab w:val="left" w:pos="1701"/>
        </w:tabs>
        <w:jc w:val="both"/>
        <w:rPr>
          <w:b/>
          <w:sz w:val="20"/>
          <w:szCs w:val="20"/>
          <w:lang w:val="fr-BE"/>
        </w:rPr>
      </w:pPr>
    </w:p>
    <w:p w14:paraId="5E3580D0" w14:textId="1E40A7B4" w:rsidR="00795CCA" w:rsidRPr="00795CCA" w:rsidRDefault="00452CAC" w:rsidP="00795CCA">
      <w:pPr>
        <w:tabs>
          <w:tab w:val="left" w:pos="1701"/>
        </w:tabs>
        <w:rPr>
          <w:b/>
          <w:sz w:val="20"/>
          <w:szCs w:val="20"/>
          <w:u w:val="single"/>
        </w:rPr>
      </w:pPr>
      <w:r>
        <w:rPr>
          <w:b/>
          <w:sz w:val="20"/>
          <w:szCs w:val="20"/>
          <w:u w:val="single"/>
          <w:lang w:val="fr-BE"/>
        </w:rPr>
        <w:t>Point n°22 – Délibération</w:t>
      </w:r>
      <w:r w:rsidR="00AB7A2E" w:rsidRPr="00AB7A2E">
        <w:rPr>
          <w:b/>
          <w:sz w:val="20"/>
          <w:szCs w:val="20"/>
          <w:u w:val="single"/>
          <w:lang w:val="fr-BE"/>
        </w:rPr>
        <w:t xml:space="preserve"> n°</w:t>
      </w:r>
      <w:r w:rsidR="00D01EF3">
        <w:rPr>
          <w:b/>
          <w:sz w:val="20"/>
          <w:szCs w:val="20"/>
          <w:u w:val="single"/>
          <w:lang w:val="fr-BE"/>
        </w:rPr>
        <w:t>877</w:t>
      </w:r>
      <w:r>
        <w:rPr>
          <w:b/>
          <w:sz w:val="20"/>
          <w:szCs w:val="20"/>
          <w:u w:val="single"/>
          <w:lang w:val="fr-BE"/>
        </w:rPr>
        <w:t xml:space="preserve"> : </w:t>
      </w:r>
      <w:r w:rsidR="00795CCA" w:rsidRPr="00795CCA">
        <w:rPr>
          <w:b/>
          <w:sz w:val="20"/>
          <w:szCs w:val="20"/>
          <w:u w:val="single"/>
        </w:rPr>
        <w:t>Fixation des conditions pour l'engagement d'un helpdesk - à titre contractuel (h/f) – à temps plein - niveau D4 – pour la Ville d’Aubange et constitution d’une réserve de recrutement.</w:t>
      </w:r>
    </w:p>
    <w:p w14:paraId="08984978" w14:textId="78325259" w:rsidR="002D6A3D" w:rsidRPr="002D6A3D" w:rsidRDefault="002D6A3D" w:rsidP="002D6A3D">
      <w:pPr>
        <w:widowControl w:val="0"/>
        <w:tabs>
          <w:tab w:val="left" w:pos="567"/>
        </w:tabs>
        <w:overflowPunct w:val="0"/>
        <w:autoSpaceDE w:val="0"/>
        <w:autoSpaceDN w:val="0"/>
        <w:adjustRightInd w:val="0"/>
        <w:ind w:right="-2"/>
        <w:rPr>
          <w:bCs/>
          <w:snapToGrid w:val="0"/>
          <w:kern w:val="28"/>
          <w:sz w:val="20"/>
          <w:szCs w:val="20"/>
        </w:rPr>
      </w:pPr>
      <w:r w:rsidRPr="002D6A3D">
        <w:rPr>
          <w:bCs/>
          <w:snapToGrid w:val="0"/>
          <w:kern w:val="28"/>
          <w:sz w:val="20"/>
          <w:szCs w:val="20"/>
        </w:rPr>
        <w:t>L</w:t>
      </w:r>
      <w:r>
        <w:rPr>
          <w:bCs/>
          <w:snapToGrid w:val="0"/>
          <w:kern w:val="28"/>
          <w:sz w:val="20"/>
          <w:szCs w:val="20"/>
        </w:rPr>
        <w:t>e Conseil siégeant publiquement,</w:t>
      </w:r>
    </w:p>
    <w:p w14:paraId="55472635"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 xml:space="preserve">Vu les statuts administratif et pécuniaire attachés au personnel communal non enseignant de la Ville d’Aubange en </w:t>
      </w:r>
      <w:r w:rsidRPr="002D6A3D">
        <w:rPr>
          <w:kern w:val="28"/>
          <w:sz w:val="20"/>
          <w:szCs w:val="20"/>
        </w:rPr>
        <w:lastRenderedPageBreak/>
        <w:t>vigueur ;</w:t>
      </w:r>
    </w:p>
    <w:p w14:paraId="5EB9333B"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Vu la délibération n°9 du Collège communal du 14 septembre 2020 accordant une suspension de contrat pour congé sans solde à Monsieur LEFEVRE Laurent, Helpdesk pour le Service Informatique de la Ville d’Aubange, du 03 novembre 2020 au 02 novembre 2021 inclus ;</w:t>
      </w:r>
    </w:p>
    <w:p w14:paraId="566D6C21"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Considérant dès lors la nécessité de remplacer Monsieur LEFEVRE Laurent durant son absence ;</w:t>
      </w:r>
    </w:p>
    <w:p w14:paraId="4D70F86E"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Considérant la difficulté de trouver un profil avec un Bachelier en Informatique ;</w:t>
      </w:r>
    </w:p>
    <w:p w14:paraId="0F529F95"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 xml:space="preserve">Considérant dès lors la demande de lancer une procédure avec un profil d’enseignement secondaire supérieur en parallèle afin d’avoir un minimum de candidats ; </w:t>
      </w:r>
    </w:p>
    <w:p w14:paraId="54BBC75E"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Vu l’avis de légalité favorable n°2020-100 donné par le Directeur financier de la Ville d’Aubange en date du 6 octobre 2020 ;</w:t>
      </w:r>
    </w:p>
    <w:p w14:paraId="16B5C33D"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Sur proposition du Collège Communal ;</w:t>
      </w:r>
    </w:p>
    <w:p w14:paraId="34F01AC4" w14:textId="77777777"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Après en avoir délibéré ;</w:t>
      </w:r>
    </w:p>
    <w:p w14:paraId="737B45BD" w14:textId="150D72D8" w:rsidR="002D6A3D" w:rsidRPr="002D6A3D" w:rsidRDefault="002D6A3D" w:rsidP="002D6A3D">
      <w:pPr>
        <w:widowControl w:val="0"/>
        <w:tabs>
          <w:tab w:val="left" w:pos="360"/>
        </w:tabs>
        <w:overflowPunct w:val="0"/>
        <w:autoSpaceDE w:val="0"/>
        <w:autoSpaceDN w:val="0"/>
        <w:adjustRightInd w:val="0"/>
        <w:ind w:right="-2"/>
        <w:jc w:val="both"/>
        <w:rPr>
          <w:kern w:val="28"/>
          <w:sz w:val="20"/>
          <w:szCs w:val="20"/>
        </w:rPr>
      </w:pPr>
      <w:r w:rsidRPr="002D6A3D">
        <w:rPr>
          <w:kern w:val="28"/>
          <w:sz w:val="20"/>
          <w:szCs w:val="20"/>
        </w:rPr>
        <w:t>A l’unanimité ;</w:t>
      </w:r>
    </w:p>
    <w:p w14:paraId="6ADDD903" w14:textId="24CE2FD3" w:rsidR="002D6A3D" w:rsidRPr="002D6A3D" w:rsidRDefault="002D6A3D" w:rsidP="002D6A3D">
      <w:pPr>
        <w:widowControl w:val="0"/>
        <w:tabs>
          <w:tab w:val="left" w:pos="567"/>
          <w:tab w:val="left" w:pos="1701"/>
        </w:tabs>
        <w:overflowPunct w:val="0"/>
        <w:autoSpaceDE w:val="0"/>
        <w:autoSpaceDN w:val="0"/>
        <w:adjustRightInd w:val="0"/>
        <w:ind w:right="-2"/>
        <w:rPr>
          <w:b/>
          <w:bCs/>
          <w:kern w:val="28"/>
          <w:sz w:val="20"/>
          <w:szCs w:val="20"/>
          <w:lang w:val="fr-BE"/>
        </w:rPr>
      </w:pPr>
      <w:r w:rsidRPr="002D6A3D">
        <w:rPr>
          <w:b/>
          <w:bCs/>
          <w:kern w:val="28"/>
          <w:sz w:val="20"/>
          <w:szCs w:val="20"/>
          <w:lang w:val="fr-BE"/>
        </w:rPr>
        <w:t>D E C I D E :</w:t>
      </w:r>
    </w:p>
    <w:p w14:paraId="06C7731E" w14:textId="4BB2C8CD" w:rsidR="002D6A3D" w:rsidRPr="002D6A3D" w:rsidRDefault="002D6A3D" w:rsidP="002D6A3D">
      <w:pPr>
        <w:widowControl w:val="0"/>
        <w:numPr>
          <w:ilvl w:val="0"/>
          <w:numId w:val="3"/>
        </w:numPr>
        <w:tabs>
          <w:tab w:val="left" w:pos="284"/>
          <w:tab w:val="left" w:pos="567"/>
          <w:tab w:val="left" w:pos="1020"/>
          <w:tab w:val="num" w:pos="1080"/>
        </w:tabs>
        <w:overflowPunct w:val="0"/>
        <w:autoSpaceDE w:val="0"/>
        <w:autoSpaceDN w:val="0"/>
        <w:adjustRightInd w:val="0"/>
        <w:ind w:left="0" w:right="-2" w:firstLine="0"/>
        <w:jc w:val="both"/>
        <w:rPr>
          <w:kern w:val="28"/>
          <w:sz w:val="20"/>
          <w:szCs w:val="20"/>
          <w:lang w:val="fr-BE"/>
        </w:rPr>
      </w:pPr>
      <w:r w:rsidRPr="002D6A3D">
        <w:rPr>
          <w:b/>
          <w:bCs/>
          <w:kern w:val="28"/>
          <w:sz w:val="20"/>
          <w:szCs w:val="20"/>
          <w:lang w:val="fr-BE"/>
        </w:rPr>
        <w:t>le principe de procéder à l’</w:t>
      </w:r>
      <w:r w:rsidRPr="002D6A3D">
        <w:rPr>
          <w:b/>
          <w:bCs/>
          <w:kern w:val="28"/>
          <w:sz w:val="20"/>
          <w:szCs w:val="20"/>
        </w:rPr>
        <w:t>engagement d'un Helpdesk - à titre contractuel (h/f) – à temps plein - niveau D4 – pour la Ville d’Aubange et constitution d’une réserve de recrutement</w:t>
      </w:r>
    </w:p>
    <w:p w14:paraId="5CF90D0A" w14:textId="0C0071DB" w:rsidR="002D6A3D" w:rsidRPr="002D6A3D" w:rsidRDefault="002D6A3D" w:rsidP="002D6A3D">
      <w:pPr>
        <w:widowControl w:val="0"/>
        <w:numPr>
          <w:ilvl w:val="0"/>
          <w:numId w:val="3"/>
        </w:numPr>
        <w:tabs>
          <w:tab w:val="left" w:pos="284"/>
          <w:tab w:val="left" w:pos="1020"/>
          <w:tab w:val="num" w:pos="1260"/>
        </w:tabs>
        <w:overflowPunct w:val="0"/>
        <w:autoSpaceDE w:val="0"/>
        <w:autoSpaceDN w:val="0"/>
        <w:adjustRightInd w:val="0"/>
        <w:ind w:left="0" w:right="-2" w:firstLine="0"/>
        <w:jc w:val="both"/>
        <w:rPr>
          <w:b/>
          <w:bCs/>
          <w:kern w:val="28"/>
          <w:sz w:val="20"/>
          <w:szCs w:val="20"/>
          <w:lang w:val="fr-BE"/>
        </w:rPr>
      </w:pPr>
      <w:r w:rsidRPr="002D6A3D">
        <w:rPr>
          <w:b/>
          <w:bCs/>
          <w:kern w:val="28"/>
          <w:sz w:val="20"/>
          <w:szCs w:val="20"/>
          <w:lang w:val="fr-BE"/>
        </w:rPr>
        <w:t>de définir comme suit le profil de fonction :</w:t>
      </w:r>
    </w:p>
    <w:p w14:paraId="210BA501" w14:textId="00DC0D1C" w:rsidR="002D6A3D" w:rsidRPr="002D6A3D" w:rsidRDefault="002D6A3D" w:rsidP="002D6A3D">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2D6A3D">
        <w:rPr>
          <w:b/>
          <w:bCs/>
          <w:kern w:val="28"/>
          <w:sz w:val="20"/>
          <w:szCs w:val="20"/>
        </w:rPr>
        <w:t>PROFIL</w:t>
      </w:r>
    </w:p>
    <w:p w14:paraId="7DA74467" w14:textId="273D9724" w:rsidR="002D6A3D" w:rsidRPr="002D6A3D" w:rsidRDefault="002D6A3D" w:rsidP="002D6A3D">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2D6A3D">
        <w:rPr>
          <w:b/>
          <w:bCs/>
          <w:kern w:val="28"/>
          <w:sz w:val="20"/>
          <w:szCs w:val="20"/>
        </w:rPr>
        <w:t>Compétences informatiques</w:t>
      </w:r>
    </w:p>
    <w:p w14:paraId="14F81E74"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Connaissance des outils de bureautique courants (Office, courrier électronique…).</w:t>
      </w:r>
    </w:p>
    <w:p w14:paraId="0DB50583"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Compétence en réseaux, sécurité, Web, bases de données.</w:t>
      </w:r>
    </w:p>
    <w:p w14:paraId="74A11CFF"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Installation/Configuration de machines (serveur, ordinateur, imprimante, ...)</w:t>
      </w:r>
    </w:p>
    <w:p w14:paraId="63E25B7F"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 xml:space="preserve">Connaissance  des systèmes Windows 10, 2012, 2016 et 2019 et si possible Unix/Linux et </w:t>
      </w:r>
      <w:proofErr w:type="spellStart"/>
      <w:r w:rsidRPr="002D6A3D">
        <w:rPr>
          <w:bCs/>
          <w:kern w:val="28"/>
          <w:sz w:val="20"/>
          <w:szCs w:val="20"/>
        </w:rPr>
        <w:t>MacOSX</w:t>
      </w:r>
      <w:proofErr w:type="spellEnd"/>
      <w:r w:rsidRPr="002D6A3D">
        <w:rPr>
          <w:bCs/>
          <w:kern w:val="28"/>
          <w:sz w:val="20"/>
          <w:szCs w:val="20"/>
        </w:rPr>
        <w:t xml:space="preserve">. </w:t>
      </w:r>
    </w:p>
    <w:p w14:paraId="7DDCF086"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Connaissance des outils Active Directory, GPO,…</w:t>
      </w:r>
    </w:p>
    <w:p w14:paraId="5D15D7D1" w14:textId="119549D1"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Une connaissance en programmation est un atout</w:t>
      </w:r>
    </w:p>
    <w:p w14:paraId="2B249496" w14:textId="71D34125" w:rsidR="002D6A3D" w:rsidRPr="002D6A3D" w:rsidRDefault="002D6A3D" w:rsidP="002D6A3D">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2D6A3D">
        <w:rPr>
          <w:b/>
          <w:bCs/>
          <w:kern w:val="28"/>
          <w:sz w:val="20"/>
          <w:szCs w:val="20"/>
        </w:rPr>
        <w:t>Compétences comportementales</w:t>
      </w:r>
    </w:p>
    <w:p w14:paraId="35651303"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Bonnes compétences relationnelles ;</w:t>
      </w:r>
    </w:p>
    <w:p w14:paraId="01972FBD"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Rigueur ;</w:t>
      </w:r>
    </w:p>
    <w:p w14:paraId="200F0A61"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Respect de la déontologie et de l’éthique ;</w:t>
      </w:r>
    </w:p>
    <w:p w14:paraId="7C0DDEDD"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Sens aigu de l’organisation ;</w:t>
      </w:r>
    </w:p>
    <w:p w14:paraId="3B2BAF65"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Esprit d’initiative ;</w:t>
      </w:r>
    </w:p>
    <w:p w14:paraId="15F49587"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Qualités communicatives tant orales  (sens de l’écoute, du dialogue…)  qu’écrites  (rédaction de rapports, esprit de synthèse, etc.) ;</w:t>
      </w:r>
    </w:p>
    <w:p w14:paraId="63191BBB"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Intégration dans l’environnement de travail ;</w:t>
      </w:r>
    </w:p>
    <w:p w14:paraId="5549BDE8"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Application de la réglementation et des procédures en vigueur dans l’institution ;</w:t>
      </w:r>
    </w:p>
    <w:p w14:paraId="0907597B"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Assurance de la bonne compréhension du message par les interlocuteurs ;</w:t>
      </w:r>
    </w:p>
    <w:p w14:paraId="00919E6E" w14:textId="53474FF5"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Adaptation à une grande variété de situations ou d’interlocuteurs.</w:t>
      </w:r>
    </w:p>
    <w:p w14:paraId="2036B528" w14:textId="69B463BA" w:rsidR="002D6A3D" w:rsidRPr="002D6A3D" w:rsidRDefault="002D6A3D" w:rsidP="002D6A3D">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2D6A3D">
        <w:rPr>
          <w:b/>
          <w:bCs/>
          <w:kern w:val="28"/>
          <w:sz w:val="20"/>
          <w:szCs w:val="20"/>
        </w:rPr>
        <w:t>Aptitudes</w:t>
      </w:r>
    </w:p>
    <w:p w14:paraId="6DD0781A" w14:textId="77777777"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Esprit d’analyse et de synthèse</w:t>
      </w:r>
    </w:p>
    <w:p w14:paraId="16997429" w14:textId="2638BCEC" w:rsidR="002D6A3D" w:rsidRPr="002D6A3D" w:rsidRDefault="002D6A3D" w:rsidP="002D6A3D">
      <w:pPr>
        <w:widowControl w:val="0"/>
        <w:numPr>
          <w:ilvl w:val="0"/>
          <w:numId w:val="19"/>
        </w:numPr>
        <w:tabs>
          <w:tab w:val="left" w:pos="360"/>
          <w:tab w:val="left" w:pos="567"/>
          <w:tab w:val="left" w:pos="1020"/>
        </w:tabs>
        <w:overflowPunct w:val="0"/>
        <w:autoSpaceDE w:val="0"/>
        <w:autoSpaceDN w:val="0"/>
        <w:adjustRightInd w:val="0"/>
        <w:ind w:right="-2"/>
        <w:jc w:val="both"/>
        <w:rPr>
          <w:bCs/>
          <w:kern w:val="28"/>
          <w:sz w:val="20"/>
          <w:szCs w:val="20"/>
        </w:rPr>
      </w:pPr>
      <w:r w:rsidRPr="002D6A3D">
        <w:rPr>
          <w:bCs/>
          <w:kern w:val="28"/>
          <w:sz w:val="20"/>
          <w:szCs w:val="20"/>
        </w:rPr>
        <w:t>Pédagogue</w:t>
      </w:r>
    </w:p>
    <w:p w14:paraId="5650EA13" w14:textId="6BE424EE" w:rsidR="002D6A3D" w:rsidRPr="002D6A3D" w:rsidRDefault="002D6A3D" w:rsidP="002D6A3D">
      <w:pPr>
        <w:widowControl w:val="0"/>
        <w:numPr>
          <w:ilvl w:val="0"/>
          <w:numId w:val="3"/>
        </w:numPr>
        <w:tabs>
          <w:tab w:val="left" w:pos="284"/>
          <w:tab w:val="num" w:pos="567"/>
        </w:tabs>
        <w:overflowPunct w:val="0"/>
        <w:autoSpaceDE w:val="0"/>
        <w:autoSpaceDN w:val="0"/>
        <w:adjustRightInd w:val="0"/>
        <w:ind w:left="0" w:right="-2" w:firstLine="0"/>
        <w:jc w:val="both"/>
        <w:rPr>
          <w:b/>
          <w:bCs/>
          <w:kern w:val="28"/>
          <w:sz w:val="20"/>
          <w:szCs w:val="20"/>
          <w:lang w:val="fr-BE"/>
        </w:rPr>
      </w:pPr>
      <w:r w:rsidRPr="002D6A3D">
        <w:rPr>
          <w:b/>
          <w:bCs/>
          <w:kern w:val="28"/>
          <w:sz w:val="20"/>
          <w:szCs w:val="20"/>
          <w:lang w:val="fr-BE"/>
        </w:rPr>
        <w:t>de fixer comme suit les conditions de recrutement :</w:t>
      </w:r>
    </w:p>
    <w:p w14:paraId="7930B5CA" w14:textId="77777777" w:rsidR="002D6A3D" w:rsidRPr="002D6A3D" w:rsidRDefault="002D6A3D" w:rsidP="002D6A3D">
      <w:pPr>
        <w:widowControl w:val="0"/>
        <w:numPr>
          <w:ilvl w:val="0"/>
          <w:numId w:val="19"/>
        </w:numPr>
        <w:overflowPunct w:val="0"/>
        <w:autoSpaceDE w:val="0"/>
        <w:autoSpaceDN w:val="0"/>
        <w:adjustRightInd w:val="0"/>
        <w:ind w:right="-2"/>
        <w:rPr>
          <w:kern w:val="28"/>
          <w:sz w:val="20"/>
          <w:szCs w:val="20"/>
          <w:lang w:val="fr-BE"/>
        </w:rPr>
      </w:pPr>
      <w:r w:rsidRPr="002D6A3D">
        <w:rPr>
          <w:kern w:val="28"/>
          <w:sz w:val="20"/>
          <w:szCs w:val="20"/>
          <w:lang w:val="fr-BE"/>
        </w:rPr>
        <w:t xml:space="preserve">être belge ou ressortissant ou non de l’Union européenne. Les ressortissants hors de l’Union européenne, restent soumis à la réglementation relative à l’occupation des agents étrangers applicable en Région wallonne ; </w:t>
      </w:r>
    </w:p>
    <w:p w14:paraId="5CBAECE2" w14:textId="77777777" w:rsidR="002D6A3D" w:rsidRPr="002D6A3D" w:rsidRDefault="002D6A3D" w:rsidP="002D6A3D">
      <w:pPr>
        <w:widowControl w:val="0"/>
        <w:numPr>
          <w:ilvl w:val="0"/>
          <w:numId w:val="19"/>
        </w:numPr>
        <w:overflowPunct w:val="0"/>
        <w:autoSpaceDE w:val="0"/>
        <w:autoSpaceDN w:val="0"/>
        <w:adjustRightInd w:val="0"/>
        <w:ind w:right="-2"/>
        <w:rPr>
          <w:kern w:val="28"/>
          <w:sz w:val="20"/>
          <w:szCs w:val="20"/>
        </w:rPr>
      </w:pPr>
      <w:r w:rsidRPr="002D6A3D">
        <w:rPr>
          <w:kern w:val="28"/>
          <w:sz w:val="20"/>
          <w:szCs w:val="20"/>
        </w:rPr>
        <w:t>être d’une conduite répondant aux exigences de la fonction ;</w:t>
      </w:r>
    </w:p>
    <w:p w14:paraId="0A1E8687" w14:textId="77777777" w:rsidR="002D6A3D" w:rsidRPr="002D6A3D" w:rsidRDefault="002D6A3D" w:rsidP="002D6A3D">
      <w:pPr>
        <w:widowControl w:val="0"/>
        <w:numPr>
          <w:ilvl w:val="0"/>
          <w:numId w:val="19"/>
        </w:numPr>
        <w:overflowPunct w:val="0"/>
        <w:autoSpaceDE w:val="0"/>
        <w:autoSpaceDN w:val="0"/>
        <w:adjustRightInd w:val="0"/>
        <w:ind w:right="-2"/>
        <w:rPr>
          <w:kern w:val="28"/>
          <w:sz w:val="20"/>
          <w:szCs w:val="20"/>
        </w:rPr>
      </w:pPr>
      <w:r w:rsidRPr="002D6A3D">
        <w:rPr>
          <w:kern w:val="28"/>
          <w:sz w:val="20"/>
          <w:szCs w:val="20"/>
        </w:rPr>
        <w:t>avoir une connaissance de la langue française jugée suffisante au regard de la fonction à exercer ;</w:t>
      </w:r>
    </w:p>
    <w:p w14:paraId="501B9626" w14:textId="77777777" w:rsidR="002D6A3D" w:rsidRPr="002D6A3D" w:rsidRDefault="002D6A3D" w:rsidP="002D6A3D">
      <w:pPr>
        <w:widowControl w:val="0"/>
        <w:numPr>
          <w:ilvl w:val="0"/>
          <w:numId w:val="19"/>
        </w:numPr>
        <w:overflowPunct w:val="0"/>
        <w:autoSpaceDE w:val="0"/>
        <w:autoSpaceDN w:val="0"/>
        <w:adjustRightInd w:val="0"/>
        <w:ind w:right="-2"/>
        <w:rPr>
          <w:kern w:val="28"/>
          <w:sz w:val="20"/>
          <w:szCs w:val="20"/>
        </w:rPr>
      </w:pPr>
      <w:r w:rsidRPr="002D6A3D">
        <w:rPr>
          <w:kern w:val="28"/>
          <w:sz w:val="20"/>
          <w:szCs w:val="20"/>
        </w:rPr>
        <w:t>être âgé de 18 ans au moins ;</w:t>
      </w:r>
    </w:p>
    <w:p w14:paraId="4D5C16FB" w14:textId="77777777" w:rsidR="002D6A3D" w:rsidRPr="002D6A3D" w:rsidRDefault="002D6A3D" w:rsidP="002D6A3D">
      <w:pPr>
        <w:widowControl w:val="0"/>
        <w:numPr>
          <w:ilvl w:val="0"/>
          <w:numId w:val="19"/>
        </w:numPr>
        <w:overflowPunct w:val="0"/>
        <w:autoSpaceDE w:val="0"/>
        <w:autoSpaceDN w:val="0"/>
        <w:adjustRightInd w:val="0"/>
        <w:ind w:right="-2"/>
        <w:jc w:val="both"/>
        <w:rPr>
          <w:kern w:val="28"/>
          <w:sz w:val="20"/>
          <w:szCs w:val="20"/>
        </w:rPr>
      </w:pPr>
      <w:r w:rsidRPr="002D6A3D">
        <w:rPr>
          <w:kern w:val="28"/>
          <w:sz w:val="20"/>
          <w:szCs w:val="20"/>
        </w:rPr>
        <w:t xml:space="preserve">être porteur d’un diplôme au moins égal au diplôme de l'enseignement secondaire supérieur (CESS) </w:t>
      </w:r>
      <w:r w:rsidRPr="002D6A3D">
        <w:rPr>
          <w:b/>
          <w:kern w:val="28"/>
          <w:sz w:val="20"/>
          <w:szCs w:val="20"/>
        </w:rPr>
        <w:t>OU</w:t>
      </w:r>
      <w:r w:rsidRPr="002D6A3D">
        <w:rPr>
          <w:kern w:val="28"/>
          <w:sz w:val="20"/>
          <w:szCs w:val="20"/>
        </w:rPr>
        <w:t xml:space="preserve"> posséder un titre de compétences de base délivré par le Consortium de validation de compétence et correspondant au niveau du diplôme de l'enseignement secondaire supérieur </w:t>
      </w:r>
      <w:r w:rsidRPr="002D6A3D">
        <w:rPr>
          <w:b/>
          <w:kern w:val="28"/>
          <w:sz w:val="20"/>
          <w:szCs w:val="20"/>
        </w:rPr>
        <w:t>OU</w:t>
      </w:r>
      <w:r w:rsidRPr="002D6A3D">
        <w:rPr>
          <w:kern w:val="28"/>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w:t>
      </w:r>
      <w:r w:rsidRPr="002D6A3D">
        <w:rPr>
          <w:b/>
          <w:kern w:val="28"/>
          <w:sz w:val="20"/>
          <w:szCs w:val="20"/>
        </w:rPr>
        <w:t>OU</w:t>
      </w:r>
      <w:r w:rsidRPr="002D6A3D">
        <w:rPr>
          <w:kern w:val="28"/>
          <w:sz w:val="20"/>
          <w:szCs w:val="20"/>
        </w:rPr>
        <w:t xml:space="preserve"> être en possession d’un titre de formation certifié et délivré par un organisme agréé par le Gouvernement wallon. En cas de diplôme(s) étranger(s) fournir l’équivalence délivrée par la Fédération Wallonie-Bruxelles.</w:t>
      </w:r>
    </w:p>
    <w:p w14:paraId="1E4790F7" w14:textId="0B88BF15" w:rsidR="002D6A3D" w:rsidRPr="002D6A3D" w:rsidRDefault="002D6A3D" w:rsidP="002D6A3D">
      <w:pPr>
        <w:widowControl w:val="0"/>
        <w:numPr>
          <w:ilvl w:val="0"/>
          <w:numId w:val="19"/>
        </w:numPr>
        <w:overflowPunct w:val="0"/>
        <w:autoSpaceDE w:val="0"/>
        <w:autoSpaceDN w:val="0"/>
        <w:adjustRightInd w:val="0"/>
        <w:ind w:right="-2"/>
        <w:jc w:val="both"/>
        <w:rPr>
          <w:kern w:val="28"/>
          <w:sz w:val="20"/>
          <w:szCs w:val="20"/>
        </w:rPr>
      </w:pPr>
      <w:r w:rsidRPr="002D6A3D">
        <w:rPr>
          <w:kern w:val="28"/>
          <w:sz w:val="20"/>
          <w:szCs w:val="20"/>
          <w:lang w:val="fr-BE"/>
        </w:rPr>
        <w:t>être titulaire du permis de conduire B ;</w:t>
      </w:r>
    </w:p>
    <w:p w14:paraId="6B4F5115" w14:textId="018454B3" w:rsidR="002D6A3D" w:rsidRPr="002D6A3D" w:rsidRDefault="002D6A3D" w:rsidP="002D6A3D">
      <w:pPr>
        <w:widowControl w:val="0"/>
        <w:tabs>
          <w:tab w:val="left" w:pos="567"/>
          <w:tab w:val="left" w:pos="1020"/>
        </w:tabs>
        <w:overflowPunct w:val="0"/>
        <w:autoSpaceDE w:val="0"/>
        <w:autoSpaceDN w:val="0"/>
        <w:adjustRightInd w:val="0"/>
        <w:ind w:right="-2"/>
        <w:jc w:val="both"/>
        <w:rPr>
          <w:kern w:val="28"/>
          <w:sz w:val="20"/>
          <w:szCs w:val="20"/>
          <w:lang w:val="fr-BE"/>
        </w:rPr>
      </w:pPr>
      <w:r w:rsidRPr="002D6A3D">
        <w:rPr>
          <w:kern w:val="28"/>
          <w:sz w:val="20"/>
          <w:szCs w:val="20"/>
          <w:lang w:val="fr-BE"/>
        </w:rPr>
        <w:t>Toutes les conditions précitées doivent être remplies à la date de clôture des candidatures.</w:t>
      </w:r>
    </w:p>
    <w:p w14:paraId="14CCA4DB" w14:textId="094A46A1" w:rsidR="002D6A3D" w:rsidRPr="002D6A3D" w:rsidRDefault="002D6A3D" w:rsidP="002D6A3D">
      <w:pPr>
        <w:widowControl w:val="0"/>
        <w:numPr>
          <w:ilvl w:val="0"/>
          <w:numId w:val="5"/>
        </w:numPr>
        <w:tabs>
          <w:tab w:val="num" w:pos="284"/>
        </w:tabs>
        <w:overflowPunct w:val="0"/>
        <w:autoSpaceDE w:val="0"/>
        <w:autoSpaceDN w:val="0"/>
        <w:adjustRightInd w:val="0"/>
        <w:ind w:left="284" w:right="-2" w:hanging="284"/>
        <w:jc w:val="both"/>
        <w:rPr>
          <w:kern w:val="28"/>
          <w:sz w:val="20"/>
          <w:szCs w:val="20"/>
          <w:lang w:val="fr-BE"/>
        </w:rPr>
      </w:pPr>
      <w:r w:rsidRPr="002D6A3D">
        <w:rPr>
          <w:kern w:val="28"/>
          <w:sz w:val="20"/>
          <w:szCs w:val="20"/>
          <w:lang w:val="fr-BE"/>
        </w:rPr>
        <w:t>satisfaire à l’examen de recrutement prescrit consistant en un maximum de trois épreuves (article 42 du statut administratif en vigueur) :</w:t>
      </w:r>
    </w:p>
    <w:p w14:paraId="0304D536" w14:textId="392C2974" w:rsidR="002D6A3D" w:rsidRPr="002D6A3D" w:rsidRDefault="002D6A3D" w:rsidP="002D6A3D">
      <w:pPr>
        <w:widowControl w:val="0"/>
        <w:numPr>
          <w:ilvl w:val="0"/>
          <w:numId w:val="8"/>
        </w:numPr>
        <w:overflowPunct w:val="0"/>
        <w:autoSpaceDE w:val="0"/>
        <w:autoSpaceDN w:val="0"/>
        <w:adjustRightInd w:val="0"/>
        <w:spacing w:after="27"/>
        <w:jc w:val="both"/>
        <w:rPr>
          <w:kern w:val="28"/>
          <w:sz w:val="20"/>
          <w:szCs w:val="20"/>
          <w:lang w:val="fr-BE"/>
        </w:rPr>
      </w:pPr>
      <w:r w:rsidRPr="002D6A3D">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6B742EDD" w14:textId="77777777" w:rsidR="002D6A3D" w:rsidRPr="002D6A3D" w:rsidRDefault="002D6A3D" w:rsidP="002D6A3D">
      <w:pPr>
        <w:widowControl w:val="0"/>
        <w:numPr>
          <w:ilvl w:val="0"/>
          <w:numId w:val="8"/>
        </w:numPr>
        <w:overflowPunct w:val="0"/>
        <w:autoSpaceDE w:val="0"/>
        <w:autoSpaceDN w:val="0"/>
        <w:adjustRightInd w:val="0"/>
        <w:jc w:val="both"/>
        <w:rPr>
          <w:kern w:val="28"/>
          <w:sz w:val="20"/>
          <w:szCs w:val="20"/>
          <w:lang w:val="fr-BE"/>
        </w:rPr>
      </w:pPr>
      <w:r w:rsidRPr="002D6A3D">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6336C19B" w14:textId="77777777" w:rsidR="002D6A3D" w:rsidRPr="002D6A3D" w:rsidRDefault="002D6A3D" w:rsidP="002D6A3D">
      <w:pPr>
        <w:autoSpaceDE w:val="0"/>
        <w:autoSpaceDN w:val="0"/>
        <w:adjustRightInd w:val="0"/>
        <w:ind w:left="709"/>
        <w:jc w:val="both"/>
        <w:rPr>
          <w:kern w:val="28"/>
          <w:sz w:val="20"/>
          <w:szCs w:val="20"/>
          <w:lang w:val="fr-BE"/>
        </w:rPr>
      </w:pPr>
      <w:r w:rsidRPr="002D6A3D">
        <w:rPr>
          <w:kern w:val="28"/>
          <w:sz w:val="20"/>
          <w:szCs w:val="20"/>
          <w:lang w:val="fr-BE"/>
        </w:rPr>
        <w:lastRenderedPageBreak/>
        <w:t xml:space="preserve">Les tests sont administrés par le personnel communal formé à leur administration et interprétation. Les résultats de ces tests sont traités dans une stricte confidentialité. </w:t>
      </w:r>
    </w:p>
    <w:p w14:paraId="2726E7DF" w14:textId="417847DA" w:rsidR="002D6A3D" w:rsidRPr="002D6A3D" w:rsidRDefault="002D6A3D" w:rsidP="002D6A3D">
      <w:pPr>
        <w:autoSpaceDE w:val="0"/>
        <w:autoSpaceDN w:val="0"/>
        <w:adjustRightInd w:val="0"/>
        <w:ind w:left="709"/>
        <w:jc w:val="both"/>
        <w:rPr>
          <w:kern w:val="28"/>
          <w:sz w:val="20"/>
          <w:szCs w:val="20"/>
          <w:lang w:val="fr-BE"/>
        </w:rPr>
      </w:pPr>
      <w:r w:rsidRPr="002D6A3D">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1A9A1361" w14:textId="77777777" w:rsidR="002D6A3D" w:rsidRPr="002D6A3D" w:rsidRDefault="002D6A3D" w:rsidP="002D6A3D">
      <w:pPr>
        <w:widowControl w:val="0"/>
        <w:numPr>
          <w:ilvl w:val="0"/>
          <w:numId w:val="9"/>
        </w:numPr>
        <w:overflowPunct w:val="0"/>
        <w:autoSpaceDE w:val="0"/>
        <w:autoSpaceDN w:val="0"/>
        <w:adjustRightInd w:val="0"/>
        <w:jc w:val="both"/>
        <w:rPr>
          <w:kern w:val="28"/>
          <w:sz w:val="20"/>
          <w:szCs w:val="20"/>
          <w:lang w:val="fr-BE"/>
        </w:rPr>
      </w:pPr>
      <w:r w:rsidRPr="002D6A3D">
        <w:rPr>
          <w:kern w:val="28"/>
          <w:sz w:val="20"/>
          <w:szCs w:val="20"/>
          <w:lang w:val="fr-BE"/>
        </w:rPr>
        <w:t xml:space="preserve">La troisième épreuve se présente sous la forme d’un entretien approfondi mené par les membres de la commission et qui permet: </w:t>
      </w:r>
    </w:p>
    <w:p w14:paraId="23E64103" w14:textId="77777777" w:rsidR="002D6A3D" w:rsidRPr="002D6A3D" w:rsidRDefault="002D6A3D" w:rsidP="002D6A3D">
      <w:pPr>
        <w:widowControl w:val="0"/>
        <w:numPr>
          <w:ilvl w:val="0"/>
          <w:numId w:val="10"/>
        </w:numPr>
        <w:overflowPunct w:val="0"/>
        <w:autoSpaceDE w:val="0"/>
        <w:autoSpaceDN w:val="0"/>
        <w:adjustRightInd w:val="0"/>
        <w:jc w:val="both"/>
        <w:rPr>
          <w:kern w:val="28"/>
          <w:sz w:val="20"/>
          <w:szCs w:val="20"/>
          <w:lang w:val="fr-BE"/>
        </w:rPr>
      </w:pPr>
      <w:r w:rsidRPr="002D6A3D">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14:paraId="5358E296" w14:textId="77777777" w:rsidR="002D6A3D" w:rsidRPr="002D6A3D" w:rsidRDefault="002D6A3D" w:rsidP="002D6A3D">
      <w:pPr>
        <w:widowControl w:val="0"/>
        <w:numPr>
          <w:ilvl w:val="0"/>
          <w:numId w:val="10"/>
        </w:numPr>
        <w:overflowPunct w:val="0"/>
        <w:autoSpaceDE w:val="0"/>
        <w:autoSpaceDN w:val="0"/>
        <w:adjustRightInd w:val="0"/>
        <w:jc w:val="both"/>
        <w:rPr>
          <w:kern w:val="28"/>
          <w:sz w:val="20"/>
          <w:szCs w:val="20"/>
          <w:lang w:val="fr-BE"/>
        </w:rPr>
      </w:pPr>
      <w:r w:rsidRPr="002D6A3D">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13F96DCF" w14:textId="77777777" w:rsidR="002D6A3D" w:rsidRPr="002D6A3D" w:rsidRDefault="002D6A3D" w:rsidP="002D6A3D">
      <w:pPr>
        <w:widowControl w:val="0"/>
        <w:numPr>
          <w:ilvl w:val="0"/>
          <w:numId w:val="10"/>
        </w:numPr>
        <w:overflowPunct w:val="0"/>
        <w:autoSpaceDE w:val="0"/>
        <w:autoSpaceDN w:val="0"/>
        <w:adjustRightInd w:val="0"/>
        <w:jc w:val="both"/>
        <w:rPr>
          <w:kern w:val="28"/>
          <w:sz w:val="20"/>
          <w:szCs w:val="20"/>
          <w:lang w:val="fr-BE"/>
        </w:rPr>
      </w:pPr>
      <w:r w:rsidRPr="002D6A3D">
        <w:rPr>
          <w:kern w:val="28"/>
          <w:sz w:val="20"/>
          <w:szCs w:val="20"/>
          <w:lang w:val="fr-BE"/>
        </w:rPr>
        <w:t xml:space="preserve">d'évaluer ses compétences en analysant formations et expériences pour déterminer le niveau d’adéquation avec les compétences requises par la fonction à pourvoir; </w:t>
      </w:r>
    </w:p>
    <w:p w14:paraId="62F66574" w14:textId="77777777" w:rsidR="002D6A3D" w:rsidRPr="002D6A3D" w:rsidRDefault="002D6A3D" w:rsidP="002D6A3D">
      <w:pPr>
        <w:widowControl w:val="0"/>
        <w:numPr>
          <w:ilvl w:val="0"/>
          <w:numId w:val="10"/>
        </w:numPr>
        <w:overflowPunct w:val="0"/>
        <w:autoSpaceDE w:val="0"/>
        <w:autoSpaceDN w:val="0"/>
        <w:adjustRightInd w:val="0"/>
        <w:jc w:val="both"/>
        <w:rPr>
          <w:kern w:val="28"/>
          <w:sz w:val="20"/>
          <w:szCs w:val="20"/>
          <w:lang w:val="fr-BE"/>
        </w:rPr>
      </w:pPr>
      <w:r w:rsidRPr="002D6A3D">
        <w:rPr>
          <w:kern w:val="28"/>
          <w:sz w:val="20"/>
          <w:szCs w:val="20"/>
          <w:lang w:val="fr-BE"/>
        </w:rPr>
        <w:t>d'évaluer ses aptitudes, à savoir son potentiel évolutif;</w:t>
      </w:r>
    </w:p>
    <w:p w14:paraId="6D3799D7" w14:textId="76E81B9D" w:rsidR="002D6A3D" w:rsidRPr="002D6A3D" w:rsidRDefault="002D6A3D" w:rsidP="002D6A3D">
      <w:pPr>
        <w:widowControl w:val="0"/>
        <w:numPr>
          <w:ilvl w:val="0"/>
          <w:numId w:val="10"/>
        </w:numPr>
        <w:overflowPunct w:val="0"/>
        <w:autoSpaceDE w:val="0"/>
        <w:autoSpaceDN w:val="0"/>
        <w:adjustRightInd w:val="0"/>
        <w:jc w:val="both"/>
        <w:rPr>
          <w:kern w:val="28"/>
          <w:sz w:val="20"/>
          <w:szCs w:val="20"/>
          <w:lang w:val="fr-BE"/>
        </w:rPr>
      </w:pPr>
      <w:r w:rsidRPr="002D6A3D">
        <w:rPr>
          <w:color w:val="000000"/>
          <w:sz w:val="20"/>
          <w:szCs w:val="20"/>
          <w:lang w:val="fr-BE" w:eastAsia="en-US"/>
        </w:rPr>
        <w:t>d'évaluer son niveau de raisonnement notamment par l’analyse de cas pratiques.</w:t>
      </w:r>
    </w:p>
    <w:p w14:paraId="2047B15A" w14:textId="7848496E" w:rsidR="002D6A3D" w:rsidRPr="002D6A3D" w:rsidRDefault="002D6A3D" w:rsidP="002D6A3D">
      <w:pPr>
        <w:widowControl w:val="0"/>
        <w:overflowPunct w:val="0"/>
        <w:autoSpaceDE w:val="0"/>
        <w:autoSpaceDN w:val="0"/>
        <w:adjustRightInd w:val="0"/>
        <w:ind w:right="-2"/>
        <w:jc w:val="both"/>
        <w:rPr>
          <w:kern w:val="28"/>
          <w:sz w:val="20"/>
          <w:szCs w:val="20"/>
          <w:lang w:val="fr-BE"/>
        </w:rPr>
      </w:pPr>
      <w:r w:rsidRPr="002D6A3D">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14:paraId="3084BAEB" w14:textId="57E49C2D" w:rsidR="002D6A3D" w:rsidRPr="002D6A3D" w:rsidRDefault="002D6A3D" w:rsidP="002D6A3D">
      <w:pPr>
        <w:widowControl w:val="0"/>
        <w:numPr>
          <w:ilvl w:val="0"/>
          <w:numId w:val="18"/>
        </w:numPr>
        <w:tabs>
          <w:tab w:val="left" w:pos="426"/>
          <w:tab w:val="left" w:pos="1020"/>
        </w:tabs>
        <w:overflowPunct w:val="0"/>
        <w:autoSpaceDE w:val="0"/>
        <w:autoSpaceDN w:val="0"/>
        <w:adjustRightInd w:val="0"/>
        <w:ind w:right="-2"/>
        <w:jc w:val="both"/>
        <w:rPr>
          <w:b/>
          <w:bCs/>
          <w:kern w:val="28"/>
          <w:sz w:val="20"/>
          <w:szCs w:val="20"/>
          <w:lang w:val="fr-BE"/>
        </w:rPr>
      </w:pPr>
      <w:r w:rsidRPr="002D6A3D">
        <w:rPr>
          <w:b/>
          <w:bCs/>
          <w:kern w:val="28"/>
          <w:sz w:val="20"/>
          <w:szCs w:val="20"/>
          <w:lang w:val="fr-BE"/>
        </w:rPr>
        <w:t xml:space="preserve">d’arrêter comme suit le mode de constitution de la commission de sélection </w:t>
      </w:r>
      <w:r w:rsidRPr="002D6A3D">
        <w:rPr>
          <w:kern w:val="28"/>
          <w:sz w:val="20"/>
          <w:szCs w:val="20"/>
          <w:lang w:val="fr-BE"/>
        </w:rPr>
        <w:t>en ce compris les qualifications requises pour y siéger :</w:t>
      </w:r>
    </w:p>
    <w:p w14:paraId="6F03975E" w14:textId="77777777" w:rsidR="002D6A3D" w:rsidRPr="002D6A3D" w:rsidRDefault="002D6A3D" w:rsidP="002D6A3D">
      <w:pPr>
        <w:autoSpaceDE w:val="0"/>
        <w:autoSpaceDN w:val="0"/>
        <w:adjustRightInd w:val="0"/>
        <w:jc w:val="both"/>
        <w:rPr>
          <w:kern w:val="28"/>
          <w:sz w:val="20"/>
          <w:szCs w:val="20"/>
          <w:lang w:val="fr-BE"/>
        </w:rPr>
      </w:pPr>
      <w:r w:rsidRPr="002D6A3D">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77D2F4B8" w14:textId="77777777" w:rsidR="002D6A3D" w:rsidRPr="002D6A3D" w:rsidRDefault="002D6A3D" w:rsidP="002D6A3D">
      <w:pPr>
        <w:autoSpaceDE w:val="0"/>
        <w:autoSpaceDN w:val="0"/>
        <w:adjustRightInd w:val="0"/>
        <w:jc w:val="both"/>
        <w:rPr>
          <w:kern w:val="28"/>
          <w:sz w:val="20"/>
          <w:szCs w:val="20"/>
          <w:lang w:val="fr-BE"/>
        </w:rPr>
      </w:pPr>
      <w:r w:rsidRPr="002D6A3D">
        <w:rPr>
          <w:kern w:val="28"/>
          <w:sz w:val="20"/>
          <w:szCs w:val="20"/>
          <w:lang w:val="fr-BE"/>
        </w:rPr>
        <w:t>La constitution de celle-ci est confiée au Collège communal.</w:t>
      </w:r>
    </w:p>
    <w:p w14:paraId="7303358B" w14:textId="77777777" w:rsidR="002D6A3D" w:rsidRPr="002D6A3D" w:rsidRDefault="002D6A3D" w:rsidP="002D6A3D">
      <w:pPr>
        <w:autoSpaceDE w:val="0"/>
        <w:autoSpaceDN w:val="0"/>
        <w:adjustRightInd w:val="0"/>
        <w:jc w:val="both"/>
        <w:rPr>
          <w:kern w:val="28"/>
          <w:sz w:val="20"/>
          <w:szCs w:val="20"/>
          <w:lang w:val="fr-BE"/>
        </w:rPr>
      </w:pPr>
      <w:r w:rsidRPr="002D6A3D">
        <w:rPr>
          <w:kern w:val="28"/>
          <w:sz w:val="20"/>
          <w:szCs w:val="20"/>
          <w:lang w:val="fr-BE"/>
        </w:rPr>
        <w:t xml:space="preserve">La commission de sélection désigne un président en son sein. </w:t>
      </w:r>
    </w:p>
    <w:p w14:paraId="33753B6E" w14:textId="27B409B8" w:rsidR="002D6A3D" w:rsidRPr="002D6A3D" w:rsidRDefault="002D6A3D" w:rsidP="002D6A3D">
      <w:pPr>
        <w:widowControl w:val="0"/>
        <w:tabs>
          <w:tab w:val="left" w:pos="426"/>
        </w:tabs>
        <w:overflowPunct w:val="0"/>
        <w:autoSpaceDE w:val="0"/>
        <w:autoSpaceDN w:val="0"/>
        <w:adjustRightInd w:val="0"/>
        <w:ind w:right="-2"/>
        <w:jc w:val="both"/>
        <w:rPr>
          <w:kern w:val="28"/>
          <w:sz w:val="20"/>
          <w:szCs w:val="20"/>
          <w:lang w:val="fr-BE"/>
        </w:rPr>
      </w:pPr>
      <w:r w:rsidRPr="002D6A3D">
        <w:rPr>
          <w:kern w:val="28"/>
          <w:sz w:val="20"/>
          <w:szCs w:val="20"/>
          <w:lang w:val="fr-BE"/>
        </w:rPr>
        <w:t>Un agent du service du personnel assure le secrétariat de la Commission de sélection.</w:t>
      </w:r>
    </w:p>
    <w:p w14:paraId="459BFA35" w14:textId="1B9E6C78" w:rsidR="002D6A3D" w:rsidRPr="002D6A3D" w:rsidRDefault="002D6A3D" w:rsidP="002D6A3D">
      <w:pPr>
        <w:widowControl w:val="0"/>
        <w:tabs>
          <w:tab w:val="left" w:pos="426"/>
        </w:tabs>
        <w:overflowPunct w:val="0"/>
        <w:autoSpaceDE w:val="0"/>
        <w:autoSpaceDN w:val="0"/>
        <w:adjustRightInd w:val="0"/>
        <w:ind w:right="-2"/>
        <w:jc w:val="both"/>
        <w:rPr>
          <w:kern w:val="28"/>
          <w:sz w:val="20"/>
          <w:szCs w:val="20"/>
          <w:lang w:val="fr-BE"/>
        </w:rPr>
      </w:pPr>
      <w:r w:rsidRPr="002D6A3D">
        <w:rPr>
          <w:kern w:val="28"/>
          <w:sz w:val="20"/>
          <w:szCs w:val="20"/>
          <w:lang w:val="fr-BE"/>
        </w:rPr>
        <w:t>Des membres des Collège et Conseil Communaux d’AUBANGE peuvent assister à l’examen en qualité d’observateur : aucun membre n’a été désigné à cet effet.</w:t>
      </w:r>
    </w:p>
    <w:p w14:paraId="5E813F9A" w14:textId="1C62F6B0" w:rsidR="002D6A3D" w:rsidRPr="002D6A3D" w:rsidRDefault="002D6A3D" w:rsidP="002D6A3D">
      <w:pPr>
        <w:widowControl w:val="0"/>
        <w:tabs>
          <w:tab w:val="left" w:pos="426"/>
          <w:tab w:val="left" w:pos="1080"/>
        </w:tabs>
        <w:overflowPunct w:val="0"/>
        <w:autoSpaceDE w:val="0"/>
        <w:autoSpaceDN w:val="0"/>
        <w:adjustRightInd w:val="0"/>
        <w:ind w:right="-2"/>
        <w:jc w:val="both"/>
        <w:rPr>
          <w:kern w:val="28"/>
          <w:sz w:val="20"/>
          <w:szCs w:val="20"/>
          <w:lang w:val="fr-BE"/>
        </w:rPr>
      </w:pPr>
      <w:r w:rsidRPr="002D6A3D">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6F90FC17" w14:textId="68338ADC" w:rsidR="002D6A3D" w:rsidRPr="002D6A3D" w:rsidRDefault="002D6A3D" w:rsidP="002D6A3D">
      <w:pPr>
        <w:widowControl w:val="0"/>
        <w:numPr>
          <w:ilvl w:val="0"/>
          <w:numId w:val="3"/>
        </w:numPr>
        <w:overflowPunct w:val="0"/>
        <w:autoSpaceDE w:val="0"/>
        <w:autoSpaceDN w:val="0"/>
        <w:adjustRightInd w:val="0"/>
        <w:ind w:left="284" w:right="-2" w:hanging="284"/>
        <w:jc w:val="both"/>
        <w:rPr>
          <w:b/>
          <w:bCs/>
          <w:kern w:val="28"/>
          <w:sz w:val="20"/>
          <w:szCs w:val="20"/>
          <w:lang w:val="fr-BE"/>
        </w:rPr>
      </w:pPr>
      <w:r w:rsidRPr="002D6A3D">
        <w:rPr>
          <w:b/>
          <w:bCs/>
          <w:kern w:val="28"/>
          <w:sz w:val="20"/>
          <w:szCs w:val="20"/>
          <w:lang w:val="fr-BE"/>
        </w:rPr>
        <w:t>d’adopter l’offre d’emploi ci-jointe ;</w:t>
      </w:r>
    </w:p>
    <w:p w14:paraId="058B00EA" w14:textId="7D9CB774" w:rsidR="002D6A3D" w:rsidRPr="002D6A3D" w:rsidRDefault="002D6A3D" w:rsidP="002D6A3D">
      <w:pPr>
        <w:widowControl w:val="0"/>
        <w:numPr>
          <w:ilvl w:val="0"/>
          <w:numId w:val="3"/>
        </w:numPr>
        <w:overflowPunct w:val="0"/>
        <w:autoSpaceDE w:val="0"/>
        <w:autoSpaceDN w:val="0"/>
        <w:adjustRightInd w:val="0"/>
        <w:ind w:left="284" w:right="-2" w:hanging="284"/>
        <w:jc w:val="both"/>
        <w:rPr>
          <w:b/>
          <w:bCs/>
          <w:kern w:val="28"/>
          <w:sz w:val="20"/>
          <w:szCs w:val="20"/>
          <w:lang w:val="fr-BE"/>
        </w:rPr>
      </w:pPr>
      <w:r w:rsidRPr="002D6A3D">
        <w:rPr>
          <w:b/>
          <w:bCs/>
          <w:kern w:val="28"/>
          <w:sz w:val="20"/>
          <w:szCs w:val="20"/>
          <w:lang w:val="fr-BE"/>
        </w:rPr>
        <w:t xml:space="preserve">de faire publier cette offre d’emploi pendant </w:t>
      </w:r>
      <w:r w:rsidRPr="002D6A3D">
        <w:rPr>
          <w:kern w:val="28"/>
          <w:sz w:val="20"/>
          <w:szCs w:val="20"/>
          <w:lang w:val="fr-BE"/>
        </w:rPr>
        <w:t>un mois au moins aux lieux habituels d’affichage situés sur le territoire de la commune, ainsi que dans des journaux locaux. Elle sera également disponible sur les sites Internet de la Commune d’AUBANGE, de l’UVCW et du FOREM.</w:t>
      </w:r>
    </w:p>
    <w:p w14:paraId="40AEB739" w14:textId="77777777" w:rsidR="002D6A3D" w:rsidRPr="002D6A3D" w:rsidRDefault="002D6A3D" w:rsidP="002D6A3D">
      <w:pPr>
        <w:widowControl w:val="0"/>
        <w:numPr>
          <w:ilvl w:val="0"/>
          <w:numId w:val="3"/>
        </w:numPr>
        <w:tabs>
          <w:tab w:val="left" w:pos="284"/>
          <w:tab w:val="left" w:pos="1020"/>
        </w:tabs>
        <w:overflowPunct w:val="0"/>
        <w:autoSpaceDE w:val="0"/>
        <w:autoSpaceDN w:val="0"/>
        <w:adjustRightInd w:val="0"/>
        <w:ind w:left="0" w:right="-2" w:firstLine="0"/>
        <w:jc w:val="both"/>
        <w:rPr>
          <w:b/>
          <w:bCs/>
          <w:kern w:val="28"/>
          <w:sz w:val="20"/>
          <w:szCs w:val="20"/>
          <w:lang w:val="fr-BE"/>
        </w:rPr>
      </w:pPr>
      <w:r w:rsidRPr="002D6A3D">
        <w:rPr>
          <w:b/>
          <w:bCs/>
          <w:kern w:val="28"/>
          <w:sz w:val="20"/>
          <w:szCs w:val="20"/>
          <w:lang w:val="fr-BE"/>
        </w:rPr>
        <w:t>d’arrêter comme suit les modalités de dépôt des candidatures :</w:t>
      </w:r>
    </w:p>
    <w:p w14:paraId="6BF12795" w14:textId="54CC73F0" w:rsidR="002D6A3D" w:rsidRPr="002D6A3D" w:rsidRDefault="002D6A3D" w:rsidP="002D6A3D">
      <w:pPr>
        <w:widowControl w:val="0"/>
        <w:tabs>
          <w:tab w:val="left" w:pos="426"/>
          <w:tab w:val="left" w:pos="1020"/>
        </w:tabs>
        <w:overflowPunct w:val="0"/>
        <w:autoSpaceDE w:val="0"/>
        <w:autoSpaceDN w:val="0"/>
        <w:adjustRightInd w:val="0"/>
        <w:ind w:left="400" w:right="-2"/>
        <w:rPr>
          <w:b/>
          <w:bCs/>
          <w:kern w:val="28"/>
          <w:sz w:val="20"/>
          <w:szCs w:val="20"/>
          <w:lang w:val="fr-BE"/>
        </w:rPr>
      </w:pPr>
      <w:r w:rsidRPr="002D6A3D">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w:t>
      </w:r>
    </w:p>
    <w:p w14:paraId="1D887E23" w14:textId="77777777" w:rsidR="002D6A3D" w:rsidRPr="002D6A3D" w:rsidRDefault="002D6A3D" w:rsidP="002D6A3D">
      <w:pPr>
        <w:widowControl w:val="0"/>
        <w:tabs>
          <w:tab w:val="left" w:pos="426"/>
        </w:tabs>
        <w:overflowPunct w:val="0"/>
        <w:autoSpaceDE w:val="0"/>
        <w:autoSpaceDN w:val="0"/>
        <w:adjustRightInd w:val="0"/>
        <w:ind w:left="426" w:right="-2" w:hanging="426"/>
        <w:jc w:val="both"/>
        <w:rPr>
          <w:kern w:val="28"/>
          <w:sz w:val="20"/>
          <w:szCs w:val="20"/>
          <w:lang w:val="fr-BE"/>
        </w:rPr>
      </w:pPr>
      <w:r w:rsidRPr="002D6A3D">
        <w:rPr>
          <w:kern w:val="28"/>
          <w:sz w:val="20"/>
          <w:szCs w:val="20"/>
          <w:lang w:val="fr-BE"/>
        </w:rPr>
        <w:tab/>
        <w:t xml:space="preserve">Les documents à annexer à l’acte de candidature sont les suivants : </w:t>
      </w:r>
    </w:p>
    <w:p w14:paraId="185BB3B3" w14:textId="77777777" w:rsidR="002D6A3D" w:rsidRPr="002D6A3D" w:rsidRDefault="002D6A3D" w:rsidP="002D6A3D">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2D6A3D">
        <w:rPr>
          <w:kern w:val="28"/>
          <w:sz w:val="20"/>
          <w:szCs w:val="20"/>
          <w:lang w:val="fr-BE"/>
        </w:rPr>
        <w:t>lettre de motivation ;</w:t>
      </w:r>
    </w:p>
    <w:p w14:paraId="1109893C" w14:textId="77777777" w:rsidR="002D6A3D" w:rsidRPr="002D6A3D" w:rsidRDefault="002D6A3D" w:rsidP="002D6A3D">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2D6A3D">
        <w:rPr>
          <w:kern w:val="28"/>
          <w:sz w:val="20"/>
          <w:szCs w:val="20"/>
          <w:lang w:val="fr-BE"/>
        </w:rPr>
        <w:t>curriculum vitae ;</w:t>
      </w:r>
    </w:p>
    <w:p w14:paraId="35E286E8" w14:textId="77777777" w:rsidR="002D6A3D" w:rsidRPr="002D6A3D" w:rsidRDefault="002D6A3D" w:rsidP="002D6A3D">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2D6A3D">
        <w:rPr>
          <w:kern w:val="28"/>
          <w:sz w:val="20"/>
          <w:szCs w:val="20"/>
          <w:lang w:val="fr-BE"/>
        </w:rPr>
        <w:t>copie du diplôme requis ou de l’équivalence ;</w:t>
      </w:r>
    </w:p>
    <w:p w14:paraId="4E5E5064" w14:textId="77777777" w:rsidR="002D6A3D" w:rsidRPr="002D6A3D" w:rsidRDefault="002D6A3D" w:rsidP="002D6A3D">
      <w:pPr>
        <w:widowControl w:val="0"/>
        <w:numPr>
          <w:ilvl w:val="0"/>
          <w:numId w:val="20"/>
        </w:numPr>
        <w:tabs>
          <w:tab w:val="left" w:pos="426"/>
          <w:tab w:val="left" w:pos="1020"/>
        </w:tabs>
        <w:overflowPunct w:val="0"/>
        <w:autoSpaceDE w:val="0"/>
        <w:autoSpaceDN w:val="0"/>
        <w:adjustRightInd w:val="0"/>
        <w:ind w:right="-2"/>
        <w:rPr>
          <w:rFonts w:ascii="Calibri" w:hAnsi="Calibri" w:cs="Calibri"/>
          <w:kern w:val="28"/>
          <w:sz w:val="22"/>
          <w:szCs w:val="22"/>
        </w:rPr>
      </w:pPr>
      <w:r w:rsidRPr="002D6A3D">
        <w:rPr>
          <w:kern w:val="28"/>
          <w:sz w:val="20"/>
          <w:szCs w:val="20"/>
          <w:lang w:val="fr-BE"/>
        </w:rPr>
        <w:t>copie du permis de conduire ;</w:t>
      </w:r>
    </w:p>
    <w:p w14:paraId="133EEB91" w14:textId="77777777" w:rsidR="002D6A3D" w:rsidRPr="002D6A3D" w:rsidRDefault="002D6A3D" w:rsidP="002D6A3D">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2D6A3D">
        <w:rPr>
          <w:kern w:val="28"/>
          <w:sz w:val="20"/>
          <w:szCs w:val="20"/>
          <w:lang w:val="fr-BE"/>
        </w:rPr>
        <w:t>copie du permis de séjour, le cas échéant ;</w:t>
      </w:r>
    </w:p>
    <w:p w14:paraId="7707CBC3" w14:textId="3307FEF3" w:rsidR="002D6A3D" w:rsidRPr="002D6A3D" w:rsidRDefault="002D6A3D" w:rsidP="002D6A3D">
      <w:pPr>
        <w:widowControl w:val="0"/>
        <w:numPr>
          <w:ilvl w:val="0"/>
          <w:numId w:val="20"/>
        </w:numPr>
        <w:tabs>
          <w:tab w:val="left" w:pos="426"/>
          <w:tab w:val="left" w:pos="1020"/>
        </w:tabs>
        <w:overflowPunct w:val="0"/>
        <w:autoSpaceDE w:val="0"/>
        <w:autoSpaceDN w:val="0"/>
        <w:adjustRightInd w:val="0"/>
        <w:ind w:right="-2"/>
        <w:rPr>
          <w:kern w:val="28"/>
          <w:sz w:val="20"/>
          <w:szCs w:val="20"/>
          <w:lang w:val="fr-BE"/>
        </w:rPr>
      </w:pPr>
      <w:r w:rsidRPr="002D6A3D">
        <w:rPr>
          <w:kern w:val="28"/>
          <w:sz w:val="20"/>
          <w:szCs w:val="20"/>
          <w:lang w:val="fr-BE"/>
        </w:rPr>
        <w:t>justificatif(s) ou attestation(s) d’expérience professionnelle, le cas échéant ;</w:t>
      </w:r>
    </w:p>
    <w:p w14:paraId="6568F751" w14:textId="050A433D" w:rsidR="002D6A3D" w:rsidRPr="002D6A3D" w:rsidRDefault="002D6A3D" w:rsidP="002D6A3D">
      <w:pPr>
        <w:widowControl w:val="0"/>
        <w:overflowPunct w:val="0"/>
        <w:autoSpaceDE w:val="0"/>
        <w:autoSpaceDN w:val="0"/>
        <w:adjustRightInd w:val="0"/>
        <w:ind w:left="426" w:right="-2"/>
        <w:rPr>
          <w:kern w:val="28"/>
          <w:sz w:val="20"/>
          <w:szCs w:val="20"/>
        </w:rPr>
      </w:pPr>
      <w:r w:rsidRPr="002D6A3D">
        <w:rPr>
          <w:kern w:val="28"/>
          <w:sz w:val="20"/>
          <w:szCs w:val="20"/>
          <w:lang w:val="fr-BE"/>
        </w:rPr>
        <w:t>Tout dossier incomplet à la date de clôture du dépôt des candidatures sera écarté d’office.</w:t>
      </w:r>
    </w:p>
    <w:p w14:paraId="06E4B9D8" w14:textId="77777777" w:rsidR="002D6A3D" w:rsidRPr="002D6A3D" w:rsidRDefault="002D6A3D" w:rsidP="002D6A3D">
      <w:pPr>
        <w:widowControl w:val="0"/>
        <w:overflowPunct w:val="0"/>
        <w:autoSpaceDE w:val="0"/>
        <w:autoSpaceDN w:val="0"/>
        <w:adjustRightInd w:val="0"/>
        <w:ind w:left="426" w:right="-2"/>
        <w:rPr>
          <w:kern w:val="28"/>
          <w:sz w:val="20"/>
          <w:szCs w:val="20"/>
        </w:rPr>
      </w:pPr>
      <w:r w:rsidRPr="002D6A3D">
        <w:rPr>
          <w:kern w:val="28"/>
          <w:sz w:val="20"/>
          <w:szCs w:val="20"/>
          <w:lang w:val="fr-BE"/>
        </w:rPr>
        <w:t>En cas de réussite des épreuves, les candidats devront aussi fournir un :</w:t>
      </w:r>
      <w:r w:rsidRPr="002D6A3D">
        <w:rPr>
          <w:kern w:val="28"/>
          <w:sz w:val="20"/>
          <w:szCs w:val="20"/>
        </w:rPr>
        <w:t xml:space="preserve"> </w:t>
      </w:r>
    </w:p>
    <w:p w14:paraId="0FBA4320" w14:textId="77777777" w:rsidR="002D6A3D" w:rsidRPr="002D6A3D" w:rsidRDefault="002D6A3D" w:rsidP="002D6A3D">
      <w:pPr>
        <w:widowControl w:val="0"/>
        <w:numPr>
          <w:ilvl w:val="0"/>
          <w:numId w:val="7"/>
        </w:numPr>
        <w:overflowPunct w:val="0"/>
        <w:autoSpaceDE w:val="0"/>
        <w:autoSpaceDN w:val="0"/>
        <w:adjustRightInd w:val="0"/>
        <w:ind w:right="-2"/>
        <w:rPr>
          <w:kern w:val="28"/>
          <w:sz w:val="20"/>
          <w:szCs w:val="20"/>
        </w:rPr>
      </w:pPr>
      <w:r w:rsidRPr="002D6A3D">
        <w:rPr>
          <w:kern w:val="28"/>
          <w:sz w:val="20"/>
          <w:szCs w:val="20"/>
        </w:rPr>
        <w:t>extrait de casier judiciaire daté de moins de 3 mois,</w:t>
      </w:r>
    </w:p>
    <w:p w14:paraId="77ADEA2E" w14:textId="77777777" w:rsidR="002D6A3D" w:rsidRPr="002D6A3D" w:rsidRDefault="002D6A3D" w:rsidP="002D6A3D">
      <w:pPr>
        <w:widowControl w:val="0"/>
        <w:numPr>
          <w:ilvl w:val="0"/>
          <w:numId w:val="7"/>
        </w:numPr>
        <w:overflowPunct w:val="0"/>
        <w:autoSpaceDE w:val="0"/>
        <w:autoSpaceDN w:val="0"/>
        <w:adjustRightInd w:val="0"/>
        <w:ind w:right="-2"/>
        <w:rPr>
          <w:kern w:val="28"/>
          <w:sz w:val="20"/>
          <w:szCs w:val="20"/>
        </w:rPr>
      </w:pPr>
      <w:r w:rsidRPr="002D6A3D">
        <w:rPr>
          <w:kern w:val="28"/>
          <w:sz w:val="20"/>
          <w:szCs w:val="20"/>
        </w:rPr>
        <w:t>extrait d’acte de naissance,</w:t>
      </w:r>
    </w:p>
    <w:p w14:paraId="557FB422" w14:textId="57CD9642" w:rsidR="002D6A3D" w:rsidRPr="002D6A3D" w:rsidRDefault="002D6A3D" w:rsidP="002D6A3D">
      <w:pPr>
        <w:widowControl w:val="0"/>
        <w:numPr>
          <w:ilvl w:val="0"/>
          <w:numId w:val="7"/>
        </w:numPr>
        <w:overflowPunct w:val="0"/>
        <w:autoSpaceDE w:val="0"/>
        <w:autoSpaceDN w:val="0"/>
        <w:adjustRightInd w:val="0"/>
        <w:ind w:right="-2"/>
        <w:rPr>
          <w:kern w:val="28"/>
          <w:sz w:val="20"/>
          <w:szCs w:val="20"/>
        </w:rPr>
      </w:pPr>
      <w:r w:rsidRPr="002D6A3D">
        <w:rPr>
          <w:kern w:val="28"/>
          <w:sz w:val="20"/>
          <w:szCs w:val="20"/>
        </w:rPr>
        <w:t>certificat de domicile et de nationalité daté de moins de 3 mois,</w:t>
      </w:r>
    </w:p>
    <w:p w14:paraId="5392DA98" w14:textId="6CF8D415" w:rsidR="002D6A3D" w:rsidRPr="002D6A3D" w:rsidRDefault="002D6A3D" w:rsidP="002D6A3D">
      <w:pPr>
        <w:widowControl w:val="0"/>
        <w:numPr>
          <w:ilvl w:val="0"/>
          <w:numId w:val="3"/>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2D6A3D">
        <w:rPr>
          <w:b/>
          <w:bCs/>
          <w:kern w:val="28"/>
          <w:sz w:val="20"/>
          <w:szCs w:val="20"/>
          <w:lang w:val="fr-BE"/>
        </w:rPr>
        <w:t>d’apporter les précisions suivantes :</w:t>
      </w:r>
    </w:p>
    <w:p w14:paraId="743EE8EA" w14:textId="4D3EE00A" w:rsidR="002D6A3D" w:rsidRPr="002D6A3D" w:rsidRDefault="002D6A3D" w:rsidP="002D6A3D">
      <w:pPr>
        <w:widowControl w:val="0"/>
        <w:tabs>
          <w:tab w:val="left" w:pos="567"/>
          <w:tab w:val="left" w:pos="1020"/>
        </w:tabs>
        <w:overflowPunct w:val="0"/>
        <w:autoSpaceDE w:val="0"/>
        <w:autoSpaceDN w:val="0"/>
        <w:adjustRightInd w:val="0"/>
        <w:ind w:left="426" w:right="-2"/>
        <w:jc w:val="both"/>
        <w:rPr>
          <w:kern w:val="28"/>
          <w:sz w:val="20"/>
          <w:szCs w:val="20"/>
          <w:lang w:val="fr-BE"/>
        </w:rPr>
      </w:pPr>
      <w:r w:rsidRPr="002D6A3D">
        <w:rPr>
          <w:kern w:val="28"/>
          <w:sz w:val="20"/>
          <w:szCs w:val="20"/>
          <w:lang w:val="fr-BE"/>
        </w:rPr>
        <w:t xml:space="preserve">L’article 37 du statut administratif approuvé n’est pas d’application pour ce recrutement spécifique. </w:t>
      </w:r>
    </w:p>
    <w:p w14:paraId="6B786D0D" w14:textId="430FB927" w:rsidR="002D6A3D" w:rsidRPr="002D6A3D" w:rsidRDefault="002D6A3D" w:rsidP="002D6A3D">
      <w:pPr>
        <w:widowControl w:val="0"/>
        <w:tabs>
          <w:tab w:val="left" w:pos="567"/>
          <w:tab w:val="left" w:pos="1020"/>
        </w:tabs>
        <w:overflowPunct w:val="0"/>
        <w:autoSpaceDE w:val="0"/>
        <w:autoSpaceDN w:val="0"/>
        <w:adjustRightInd w:val="0"/>
        <w:ind w:left="426" w:right="-2"/>
        <w:jc w:val="both"/>
        <w:rPr>
          <w:kern w:val="28"/>
          <w:sz w:val="20"/>
          <w:szCs w:val="20"/>
          <w:lang w:val="fr-BE"/>
        </w:rPr>
      </w:pPr>
      <w:r w:rsidRPr="002D6A3D">
        <w:rPr>
          <w:kern w:val="28"/>
          <w:sz w:val="20"/>
          <w:szCs w:val="20"/>
          <w:lang w:val="fr-BE"/>
        </w:rPr>
        <w:t>L’emploi sera rétribué au barème D4 de départ de la R.G.B. selon ancienneté pécuniaire utile et admissible.</w:t>
      </w:r>
    </w:p>
    <w:p w14:paraId="41A296AC" w14:textId="2D76D680" w:rsidR="002D6A3D" w:rsidRPr="002D6A3D" w:rsidRDefault="002D6A3D" w:rsidP="002D6A3D">
      <w:pPr>
        <w:widowControl w:val="0"/>
        <w:tabs>
          <w:tab w:val="left" w:pos="567"/>
          <w:tab w:val="left" w:pos="1020"/>
        </w:tabs>
        <w:overflowPunct w:val="0"/>
        <w:autoSpaceDE w:val="0"/>
        <w:autoSpaceDN w:val="0"/>
        <w:adjustRightInd w:val="0"/>
        <w:ind w:left="426" w:right="-2"/>
        <w:jc w:val="both"/>
        <w:rPr>
          <w:kern w:val="28"/>
          <w:sz w:val="20"/>
          <w:szCs w:val="20"/>
          <w:lang w:val="fr-BE"/>
        </w:rPr>
      </w:pPr>
      <w:r w:rsidRPr="002D6A3D">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31832E17" w14:textId="1EEB7720" w:rsidR="002D6A3D" w:rsidRPr="002D6A3D" w:rsidRDefault="002D6A3D" w:rsidP="002D6A3D">
      <w:pPr>
        <w:widowControl w:val="0"/>
        <w:tabs>
          <w:tab w:val="left" w:pos="567"/>
          <w:tab w:val="left" w:pos="1020"/>
        </w:tabs>
        <w:overflowPunct w:val="0"/>
        <w:autoSpaceDE w:val="0"/>
        <w:autoSpaceDN w:val="0"/>
        <w:adjustRightInd w:val="0"/>
        <w:ind w:left="426" w:right="-2"/>
        <w:jc w:val="both"/>
        <w:rPr>
          <w:kern w:val="28"/>
          <w:sz w:val="20"/>
          <w:szCs w:val="20"/>
          <w:lang w:val="fr-BE"/>
        </w:rPr>
      </w:pPr>
      <w:r w:rsidRPr="002D6A3D">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64010392" w14:textId="6393247B" w:rsidR="002D6A3D" w:rsidRPr="002D6A3D" w:rsidRDefault="002D6A3D" w:rsidP="002D6A3D">
      <w:pPr>
        <w:widowControl w:val="0"/>
        <w:tabs>
          <w:tab w:val="left" w:pos="567"/>
          <w:tab w:val="left" w:pos="1020"/>
        </w:tabs>
        <w:overflowPunct w:val="0"/>
        <w:autoSpaceDE w:val="0"/>
        <w:autoSpaceDN w:val="0"/>
        <w:adjustRightInd w:val="0"/>
        <w:ind w:left="426" w:right="-2"/>
        <w:jc w:val="both"/>
        <w:rPr>
          <w:kern w:val="28"/>
          <w:sz w:val="20"/>
          <w:szCs w:val="20"/>
          <w:lang w:val="fr-BE"/>
        </w:rPr>
      </w:pPr>
      <w:r w:rsidRPr="002D6A3D">
        <w:rPr>
          <w:kern w:val="28"/>
          <w:sz w:val="20"/>
          <w:szCs w:val="20"/>
          <w:lang w:val="fr-BE"/>
        </w:rPr>
        <w:t>Le chapitre V (Recrutement) du statut administratif attaché au personnel communal non enseignant de la Commune d’Aubange en vigueur détaille la procédure applicable.</w:t>
      </w:r>
    </w:p>
    <w:p w14:paraId="4EEE0C72" w14:textId="591DB41A" w:rsidR="00AB7A2E" w:rsidRPr="002D6A3D" w:rsidRDefault="002D6A3D" w:rsidP="00FA786E">
      <w:pPr>
        <w:widowControl w:val="0"/>
        <w:numPr>
          <w:ilvl w:val="0"/>
          <w:numId w:val="3"/>
        </w:numPr>
        <w:tabs>
          <w:tab w:val="left" w:pos="426"/>
        </w:tabs>
        <w:overflowPunct w:val="0"/>
        <w:autoSpaceDE w:val="0"/>
        <w:autoSpaceDN w:val="0"/>
        <w:adjustRightInd w:val="0"/>
        <w:ind w:left="426" w:right="-2" w:hanging="426"/>
        <w:jc w:val="both"/>
        <w:rPr>
          <w:b/>
          <w:bCs/>
          <w:kern w:val="28"/>
          <w:sz w:val="20"/>
          <w:szCs w:val="20"/>
          <w:lang w:val="fr-BE"/>
        </w:rPr>
      </w:pPr>
      <w:r w:rsidRPr="002D6A3D">
        <w:rPr>
          <w:b/>
          <w:bCs/>
          <w:kern w:val="28"/>
          <w:sz w:val="20"/>
          <w:szCs w:val="20"/>
          <w:lang w:val="fr-BE"/>
        </w:rPr>
        <w:t>de charger, pour le surplus</w:t>
      </w:r>
      <w:r w:rsidRPr="002D6A3D">
        <w:rPr>
          <w:kern w:val="28"/>
          <w:sz w:val="20"/>
          <w:szCs w:val="20"/>
          <w:lang w:val="fr-BE"/>
        </w:rPr>
        <w:t xml:space="preserve">, le Collège Communal de toutes les formalités et démarches requises par la procédure </w:t>
      </w:r>
      <w:r w:rsidRPr="002D6A3D">
        <w:rPr>
          <w:kern w:val="28"/>
          <w:sz w:val="20"/>
          <w:szCs w:val="20"/>
          <w:lang w:val="fr-BE"/>
        </w:rPr>
        <w:lastRenderedPageBreak/>
        <w:t>de recrutement, de l’organisation et du déroulement des épreuves d’examen.</w:t>
      </w:r>
    </w:p>
    <w:p w14:paraId="01FF2F85" w14:textId="77777777" w:rsidR="002D6A3D" w:rsidRDefault="002D6A3D" w:rsidP="00FA786E">
      <w:pPr>
        <w:jc w:val="both"/>
        <w:rPr>
          <w:sz w:val="20"/>
          <w:szCs w:val="20"/>
          <w:lang w:val="fr-BE"/>
        </w:rPr>
      </w:pPr>
    </w:p>
    <w:p w14:paraId="1D604962" w14:textId="16C901F1" w:rsidR="00B30714" w:rsidRPr="00B30714" w:rsidRDefault="0082452B" w:rsidP="00B30714">
      <w:pPr>
        <w:rPr>
          <w:rFonts w:eastAsiaTheme="minorHAnsi"/>
          <w:b/>
          <w:sz w:val="20"/>
          <w:szCs w:val="20"/>
          <w:u w:val="single"/>
          <w:lang w:eastAsia="en-US"/>
        </w:rPr>
      </w:pPr>
      <w:r w:rsidRPr="0082452B">
        <w:rPr>
          <w:b/>
          <w:sz w:val="20"/>
          <w:szCs w:val="20"/>
          <w:u w:val="single"/>
          <w:lang w:val="fr-BE"/>
        </w:rPr>
        <w:t xml:space="preserve">Point n°23 – </w:t>
      </w:r>
      <w:r w:rsidRPr="0092087C">
        <w:rPr>
          <w:b/>
          <w:sz w:val="20"/>
          <w:szCs w:val="20"/>
          <w:u w:val="single"/>
          <w:lang w:val="fr-BE"/>
        </w:rPr>
        <w:t>Délibération</w:t>
      </w:r>
      <w:r w:rsidR="00161415" w:rsidRPr="0092087C">
        <w:rPr>
          <w:b/>
          <w:sz w:val="20"/>
          <w:szCs w:val="20"/>
          <w:u w:val="single"/>
          <w:lang w:val="fr-BE"/>
        </w:rPr>
        <w:t xml:space="preserve"> n°</w:t>
      </w:r>
      <w:r w:rsidR="00D01EF3">
        <w:rPr>
          <w:b/>
          <w:sz w:val="20"/>
          <w:szCs w:val="20"/>
          <w:u w:val="single"/>
          <w:lang w:val="fr-BE"/>
        </w:rPr>
        <w:t>878</w:t>
      </w:r>
      <w:r w:rsidRPr="0092087C">
        <w:rPr>
          <w:b/>
          <w:sz w:val="20"/>
          <w:szCs w:val="20"/>
          <w:u w:val="single"/>
          <w:lang w:val="fr-BE"/>
        </w:rPr>
        <w:t>:</w:t>
      </w:r>
      <w:r w:rsidRPr="0092087C">
        <w:rPr>
          <w:rFonts w:eastAsiaTheme="minorHAnsi"/>
          <w:b/>
          <w:sz w:val="20"/>
          <w:szCs w:val="20"/>
          <w:u w:val="single"/>
          <w:lang w:eastAsia="en-US"/>
        </w:rPr>
        <w:t xml:space="preserve"> </w:t>
      </w:r>
      <w:r w:rsidR="00B30714" w:rsidRPr="00B30714">
        <w:rPr>
          <w:rFonts w:eastAsiaTheme="minorHAnsi"/>
          <w:b/>
          <w:sz w:val="20"/>
          <w:szCs w:val="20"/>
          <w:u w:val="single"/>
          <w:lang w:eastAsia="en-US"/>
        </w:rPr>
        <w:t>Fixation des conditions pour l'engagement d'un conseiller en rénovation urbaine (h/f) - à titre contractuel - à temps plein - niveau A1 – pour la Ville d’Aubange et constitution d’une réserve de recrutement.</w:t>
      </w:r>
      <w:r w:rsidR="00023E07">
        <w:rPr>
          <w:rFonts w:eastAsiaTheme="minorHAnsi"/>
          <w:b/>
          <w:sz w:val="20"/>
          <w:szCs w:val="20"/>
          <w:u w:val="single"/>
          <w:lang w:eastAsia="en-US"/>
        </w:rPr>
        <w:t xml:space="preserve"> </w:t>
      </w:r>
    </w:p>
    <w:p w14:paraId="0F7B6B8F" w14:textId="2D5E7720" w:rsidR="005724A2" w:rsidRPr="005724A2" w:rsidRDefault="005724A2" w:rsidP="005724A2">
      <w:pPr>
        <w:widowControl w:val="0"/>
        <w:tabs>
          <w:tab w:val="left" w:pos="567"/>
        </w:tabs>
        <w:overflowPunct w:val="0"/>
        <w:autoSpaceDE w:val="0"/>
        <w:autoSpaceDN w:val="0"/>
        <w:adjustRightInd w:val="0"/>
        <w:ind w:right="-2"/>
        <w:rPr>
          <w:bCs/>
          <w:snapToGrid w:val="0"/>
          <w:kern w:val="28"/>
          <w:sz w:val="20"/>
          <w:szCs w:val="20"/>
        </w:rPr>
      </w:pPr>
      <w:r w:rsidRPr="005724A2">
        <w:rPr>
          <w:bCs/>
          <w:snapToGrid w:val="0"/>
          <w:kern w:val="28"/>
          <w:sz w:val="20"/>
          <w:szCs w:val="20"/>
        </w:rPr>
        <w:t>Le Conseil siégeant publiquement,</w:t>
      </w:r>
    </w:p>
    <w:p w14:paraId="0CD9F3B1"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Vu les statuts administratif et pécuniaire attachés au personnel communal non enseignant de la Commune d’Aubange en vigueur ;</w:t>
      </w:r>
    </w:p>
    <w:p w14:paraId="16E00A0C"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Considérant le projet de rénovation et revitalisation urbaine pour la ville d’</w:t>
      </w:r>
      <w:proofErr w:type="spellStart"/>
      <w:r w:rsidRPr="005724A2">
        <w:rPr>
          <w:kern w:val="28"/>
          <w:sz w:val="20"/>
          <w:szCs w:val="20"/>
        </w:rPr>
        <w:t>Athus</w:t>
      </w:r>
      <w:proofErr w:type="spellEnd"/>
      <w:r w:rsidRPr="005724A2">
        <w:rPr>
          <w:kern w:val="28"/>
          <w:sz w:val="20"/>
          <w:szCs w:val="20"/>
        </w:rPr>
        <w:t> ;</w:t>
      </w:r>
    </w:p>
    <w:p w14:paraId="69CB7DF4"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Vu la délibération n°69 prise par le Collège communal du 10 août 2020 par laquelle celui-ci décide de publier un recrutement pour un Conseiller en Rénovation Urbaine en urgence pour la Ville d’Aubange ;</w:t>
      </w:r>
    </w:p>
    <w:p w14:paraId="664F08A1"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Considérant que deux candidatures avaient été reçues dans ce cadre mais qu’aucun candidat ne s’est présenté à l’épreuve orale de sélection du mercredi 9 septembre 2020 ;</w:t>
      </w:r>
    </w:p>
    <w:p w14:paraId="1EB56759"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Considérant que suite à l’absence de candidats présents le jour de ladite épreuve, la Collège communal a décidé en sa séance du 21 septembre 2020 de lancer une nouvelle procédure en urgence et de publier l’offre pour la période allant du 22 septembre 2020 au 12 octobre 2020 inclus ;</w:t>
      </w:r>
    </w:p>
    <w:p w14:paraId="3413DF01"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Considérant que malgré la publicité donnée à cet appel à candidature, le Service du Personnel n’a reçu aucun dossier de candidature en date du 1</w:t>
      </w:r>
      <w:r w:rsidRPr="005724A2">
        <w:rPr>
          <w:kern w:val="28"/>
          <w:sz w:val="20"/>
          <w:szCs w:val="20"/>
          <w:vertAlign w:val="superscript"/>
        </w:rPr>
        <w:t>er</w:t>
      </w:r>
      <w:r w:rsidRPr="005724A2">
        <w:rPr>
          <w:kern w:val="28"/>
          <w:sz w:val="20"/>
          <w:szCs w:val="20"/>
        </w:rPr>
        <w:t xml:space="preserve"> octobre 2020 ;</w:t>
      </w:r>
    </w:p>
    <w:p w14:paraId="48B6956B"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Considérant que le poste est vacant depuis mars 2020 et que les projets de rénovation urbaine doivent être traités, les demandes de subsides devant notamment être transmises pour décembre ;</w:t>
      </w:r>
    </w:p>
    <w:p w14:paraId="4BFE7541"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Vu l’avis de légalité favorable n°2020-098 donné par le Directeur financier de la Ville d’Aubange en date du 6 octobre 2020 ;</w:t>
      </w:r>
    </w:p>
    <w:p w14:paraId="20F8D405"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Sur proposition du Collège Communal ;</w:t>
      </w:r>
    </w:p>
    <w:p w14:paraId="333CBAEB" w14:textId="77777777" w:rsidR="005724A2" w:rsidRPr="005724A2" w:rsidRDefault="005724A2" w:rsidP="005724A2">
      <w:pPr>
        <w:widowControl w:val="0"/>
        <w:tabs>
          <w:tab w:val="left" w:pos="360"/>
        </w:tabs>
        <w:overflowPunct w:val="0"/>
        <w:autoSpaceDE w:val="0"/>
        <w:autoSpaceDN w:val="0"/>
        <w:adjustRightInd w:val="0"/>
        <w:ind w:right="-2"/>
        <w:jc w:val="both"/>
        <w:rPr>
          <w:kern w:val="28"/>
          <w:sz w:val="20"/>
          <w:szCs w:val="20"/>
        </w:rPr>
      </w:pPr>
      <w:r w:rsidRPr="005724A2">
        <w:rPr>
          <w:kern w:val="28"/>
          <w:sz w:val="20"/>
          <w:szCs w:val="20"/>
        </w:rPr>
        <w:t>Après en avoir délibéré ;</w:t>
      </w:r>
    </w:p>
    <w:p w14:paraId="71597F95" w14:textId="43915F66" w:rsidR="005724A2" w:rsidRPr="005724A2" w:rsidRDefault="005724A2" w:rsidP="005724A2">
      <w:pPr>
        <w:widowControl w:val="0"/>
        <w:tabs>
          <w:tab w:val="left" w:pos="567"/>
          <w:tab w:val="left" w:pos="1701"/>
        </w:tabs>
        <w:overflowPunct w:val="0"/>
        <w:autoSpaceDE w:val="0"/>
        <w:autoSpaceDN w:val="0"/>
        <w:adjustRightInd w:val="0"/>
        <w:ind w:right="-2"/>
        <w:jc w:val="both"/>
        <w:rPr>
          <w:kern w:val="28"/>
          <w:sz w:val="20"/>
          <w:szCs w:val="20"/>
          <w:lang w:val="fr-BE"/>
        </w:rPr>
      </w:pPr>
      <w:r w:rsidRPr="005724A2">
        <w:rPr>
          <w:kern w:val="28"/>
          <w:sz w:val="20"/>
          <w:szCs w:val="20"/>
          <w:lang w:val="fr-BE"/>
        </w:rPr>
        <w:t>A l’unanimité ;</w:t>
      </w:r>
    </w:p>
    <w:p w14:paraId="2B06905C" w14:textId="7E1A24BD" w:rsidR="005724A2" w:rsidRPr="005724A2" w:rsidRDefault="005724A2" w:rsidP="005724A2">
      <w:pPr>
        <w:widowControl w:val="0"/>
        <w:tabs>
          <w:tab w:val="left" w:pos="567"/>
          <w:tab w:val="left" w:pos="1701"/>
        </w:tabs>
        <w:overflowPunct w:val="0"/>
        <w:autoSpaceDE w:val="0"/>
        <w:autoSpaceDN w:val="0"/>
        <w:adjustRightInd w:val="0"/>
        <w:ind w:right="-2"/>
        <w:rPr>
          <w:b/>
          <w:bCs/>
          <w:kern w:val="28"/>
          <w:sz w:val="20"/>
          <w:szCs w:val="20"/>
          <w:lang w:val="fr-BE"/>
        </w:rPr>
      </w:pPr>
      <w:r w:rsidRPr="005724A2">
        <w:rPr>
          <w:b/>
          <w:bCs/>
          <w:kern w:val="28"/>
          <w:sz w:val="20"/>
          <w:szCs w:val="20"/>
          <w:lang w:val="fr-BE"/>
        </w:rPr>
        <w:t>D E C I D E :</w:t>
      </w:r>
    </w:p>
    <w:p w14:paraId="759E8357" w14:textId="07FFDEFC" w:rsidR="005724A2" w:rsidRPr="005724A2" w:rsidRDefault="005724A2" w:rsidP="005724A2">
      <w:pPr>
        <w:widowControl w:val="0"/>
        <w:numPr>
          <w:ilvl w:val="0"/>
          <w:numId w:val="3"/>
        </w:numPr>
        <w:tabs>
          <w:tab w:val="left" w:pos="284"/>
          <w:tab w:val="left" w:pos="567"/>
          <w:tab w:val="left" w:pos="1020"/>
          <w:tab w:val="num" w:pos="1080"/>
        </w:tabs>
        <w:overflowPunct w:val="0"/>
        <w:autoSpaceDE w:val="0"/>
        <w:autoSpaceDN w:val="0"/>
        <w:adjustRightInd w:val="0"/>
        <w:ind w:left="0" w:right="-2" w:firstLine="0"/>
        <w:jc w:val="both"/>
        <w:rPr>
          <w:b/>
          <w:bCs/>
          <w:kern w:val="28"/>
          <w:sz w:val="20"/>
          <w:szCs w:val="20"/>
        </w:rPr>
      </w:pPr>
      <w:r w:rsidRPr="005724A2">
        <w:rPr>
          <w:b/>
          <w:bCs/>
          <w:kern w:val="28"/>
          <w:sz w:val="20"/>
          <w:szCs w:val="20"/>
          <w:lang w:val="fr-BE"/>
        </w:rPr>
        <w:t>le principe de procéder à l’</w:t>
      </w:r>
      <w:r w:rsidRPr="005724A2">
        <w:rPr>
          <w:b/>
          <w:bCs/>
          <w:kern w:val="28"/>
          <w:sz w:val="20"/>
          <w:szCs w:val="20"/>
        </w:rPr>
        <w:t xml:space="preserve">engagement </w:t>
      </w:r>
      <w:r w:rsidRPr="005724A2">
        <w:rPr>
          <w:b/>
          <w:bCs/>
          <w:kern w:val="28"/>
          <w:sz w:val="20"/>
          <w:szCs w:val="20"/>
          <w:lang w:val="fr-BE"/>
        </w:rPr>
        <w:t>d’un Conseiller en Rénovation Urbaine (H/F) - à temps plein - à titre contractuel -  niveau A1 - pour la Ville d’Aubange et constitution d’une réserve de recrutement</w:t>
      </w:r>
    </w:p>
    <w:p w14:paraId="6D3D014A" w14:textId="76C3C2A5" w:rsidR="005724A2" w:rsidRPr="005724A2" w:rsidRDefault="005724A2" w:rsidP="005724A2">
      <w:pPr>
        <w:widowControl w:val="0"/>
        <w:numPr>
          <w:ilvl w:val="0"/>
          <w:numId w:val="3"/>
        </w:numPr>
        <w:tabs>
          <w:tab w:val="left" w:pos="284"/>
          <w:tab w:val="left" w:pos="1020"/>
          <w:tab w:val="num" w:pos="1260"/>
        </w:tabs>
        <w:overflowPunct w:val="0"/>
        <w:autoSpaceDE w:val="0"/>
        <w:autoSpaceDN w:val="0"/>
        <w:adjustRightInd w:val="0"/>
        <w:ind w:left="0" w:right="-2" w:firstLine="0"/>
        <w:jc w:val="both"/>
        <w:rPr>
          <w:b/>
          <w:bCs/>
          <w:kern w:val="28"/>
          <w:sz w:val="20"/>
          <w:szCs w:val="20"/>
          <w:lang w:val="fr-BE"/>
        </w:rPr>
      </w:pPr>
      <w:r w:rsidRPr="005724A2">
        <w:rPr>
          <w:b/>
          <w:bCs/>
          <w:kern w:val="28"/>
          <w:sz w:val="20"/>
          <w:szCs w:val="20"/>
          <w:lang w:val="fr-BE"/>
        </w:rPr>
        <w:t>de définir comme suit le profil de fonction :</w:t>
      </w:r>
    </w:p>
    <w:p w14:paraId="58676B05" w14:textId="77777777"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5724A2">
        <w:rPr>
          <w:b/>
          <w:bCs/>
          <w:kern w:val="28"/>
          <w:sz w:val="20"/>
          <w:szCs w:val="20"/>
        </w:rPr>
        <w:t>PROFIL</w:t>
      </w:r>
    </w:p>
    <w:p w14:paraId="0AEAA31F" w14:textId="469FD450"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Le grade correspond à celui de « Chef de bureau administratif » prévu dans le cadre de la circulaire relative aux principes généraux de la fonction publique locale (circulaire dite RGB).</w:t>
      </w:r>
    </w:p>
    <w:p w14:paraId="6ED1C36A" w14:textId="3311A2D0"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5724A2">
        <w:rPr>
          <w:b/>
          <w:bCs/>
          <w:kern w:val="28"/>
          <w:sz w:val="20"/>
          <w:szCs w:val="20"/>
        </w:rPr>
        <w:t>Les missions du Conseiller en rénovation urbaine sont les suivantes :</w:t>
      </w:r>
    </w:p>
    <w:p w14:paraId="17AAF198" w14:textId="3ECDEF35"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En collaboration avec le responsable du Service urbanisme, le Directeur Général et le Collège communal, la mission principale sera le suivi de la bonne mise en œuvre du projet de rénovation urbaine pour la ville d’</w:t>
      </w:r>
      <w:proofErr w:type="spellStart"/>
      <w:r w:rsidRPr="005724A2">
        <w:rPr>
          <w:kern w:val="28"/>
          <w:sz w:val="20"/>
          <w:szCs w:val="20"/>
        </w:rPr>
        <w:t>Athus</w:t>
      </w:r>
      <w:proofErr w:type="spellEnd"/>
      <w:r w:rsidRPr="005724A2">
        <w:rPr>
          <w:kern w:val="28"/>
          <w:sz w:val="20"/>
          <w:szCs w:val="20"/>
        </w:rPr>
        <w:t>.</w:t>
      </w:r>
    </w:p>
    <w:p w14:paraId="57308AD4" w14:textId="7D5EA5F5"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Le rôle essentiel du Conseiller en rénovation urbaine est de porter le projet, d’en assurer la mise en œuvre pratique.</w:t>
      </w:r>
    </w:p>
    <w:p w14:paraId="59A3F8FD" w14:textId="0DE900BC"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Il devra assurer la coordination et les synergies entre tous les intervenants.</w:t>
      </w:r>
    </w:p>
    <w:p w14:paraId="0293ECFD" w14:textId="77777777"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Le projet de rénovation urbaine se déclinera sous trois aspects :</w:t>
      </w:r>
    </w:p>
    <w:p w14:paraId="7FF748AC" w14:textId="77777777" w:rsidR="005724A2" w:rsidRPr="005724A2" w:rsidRDefault="005724A2" w:rsidP="005724A2">
      <w:pPr>
        <w:widowControl w:val="0"/>
        <w:numPr>
          <w:ilvl w:val="0"/>
          <w:numId w:val="22"/>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 xml:space="preserve">le suivi des fiches projets tel que </w:t>
      </w:r>
      <w:proofErr w:type="spellStart"/>
      <w:r w:rsidRPr="005724A2">
        <w:rPr>
          <w:kern w:val="28"/>
          <w:sz w:val="20"/>
          <w:szCs w:val="20"/>
        </w:rPr>
        <w:t>définit</w:t>
      </w:r>
      <w:proofErr w:type="spellEnd"/>
      <w:r w:rsidRPr="005724A2">
        <w:rPr>
          <w:kern w:val="28"/>
          <w:sz w:val="20"/>
          <w:szCs w:val="20"/>
        </w:rPr>
        <w:t xml:space="preserve"> dans le projet agréé par la Région wallonne ;</w:t>
      </w:r>
    </w:p>
    <w:p w14:paraId="4CABF97A" w14:textId="77777777" w:rsidR="005724A2" w:rsidRPr="005724A2" w:rsidRDefault="005724A2" w:rsidP="005724A2">
      <w:pPr>
        <w:widowControl w:val="0"/>
        <w:numPr>
          <w:ilvl w:val="0"/>
          <w:numId w:val="22"/>
        </w:numPr>
        <w:tabs>
          <w:tab w:val="left" w:pos="360"/>
          <w:tab w:val="left" w:pos="567"/>
          <w:tab w:val="num" w:pos="600"/>
          <w:tab w:val="left" w:pos="1020"/>
        </w:tabs>
        <w:overflowPunct w:val="0"/>
        <w:autoSpaceDE w:val="0"/>
        <w:autoSpaceDN w:val="0"/>
        <w:adjustRightInd w:val="0"/>
        <w:ind w:left="600" w:right="-2" w:hanging="240"/>
        <w:jc w:val="both"/>
        <w:rPr>
          <w:kern w:val="28"/>
          <w:sz w:val="20"/>
          <w:szCs w:val="20"/>
        </w:rPr>
      </w:pPr>
      <w:r w:rsidRPr="005724A2">
        <w:rPr>
          <w:kern w:val="28"/>
          <w:sz w:val="20"/>
          <w:szCs w:val="20"/>
        </w:rPr>
        <w:t>la supervision du projet de remise en ordre des quartiers dans le périmètre de rénovation urbaine (selon la méthode pluridisciplinaire arrêtée) ;</w:t>
      </w:r>
    </w:p>
    <w:p w14:paraId="0868ED9E" w14:textId="59438242" w:rsidR="005724A2" w:rsidRPr="005724A2" w:rsidRDefault="005724A2" w:rsidP="005724A2">
      <w:pPr>
        <w:widowControl w:val="0"/>
        <w:numPr>
          <w:ilvl w:val="0"/>
          <w:numId w:val="22"/>
        </w:numPr>
        <w:tabs>
          <w:tab w:val="left" w:pos="360"/>
          <w:tab w:val="left" w:pos="567"/>
          <w:tab w:val="num" w:pos="600"/>
          <w:tab w:val="left" w:pos="1020"/>
        </w:tabs>
        <w:overflowPunct w:val="0"/>
        <w:autoSpaceDE w:val="0"/>
        <w:autoSpaceDN w:val="0"/>
        <w:adjustRightInd w:val="0"/>
        <w:ind w:left="600" w:right="-2" w:hanging="240"/>
        <w:jc w:val="both"/>
        <w:rPr>
          <w:kern w:val="28"/>
          <w:sz w:val="20"/>
          <w:szCs w:val="20"/>
        </w:rPr>
      </w:pPr>
      <w:r w:rsidRPr="005724A2">
        <w:rPr>
          <w:kern w:val="28"/>
          <w:sz w:val="20"/>
          <w:szCs w:val="20"/>
        </w:rPr>
        <w:t>l’aspect « veille urbanistique et stratégique » du projet (notamment via la recherche de subsides) ainsi que la promotion du projet vis-à-vis des tiers (investisseurs, architectes,…) ;</w:t>
      </w:r>
    </w:p>
    <w:p w14:paraId="3C707EAC" w14:textId="77777777"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D’une part, du côté technique, avec le suivi du montage des projets :</w:t>
      </w:r>
    </w:p>
    <w:p w14:paraId="42B84FC5" w14:textId="77777777" w:rsidR="005724A2" w:rsidRPr="005724A2" w:rsidRDefault="005724A2" w:rsidP="005724A2">
      <w:pPr>
        <w:widowControl w:val="0"/>
        <w:numPr>
          <w:ilvl w:val="0"/>
          <w:numId w:val="21"/>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rédaction des cahiers des charges de marché de services et suivi de la procédure de marché public,</w:t>
      </w:r>
    </w:p>
    <w:p w14:paraId="33D916C1" w14:textId="77777777" w:rsidR="005724A2" w:rsidRPr="005724A2" w:rsidRDefault="005724A2" w:rsidP="005724A2">
      <w:pPr>
        <w:widowControl w:val="0"/>
        <w:numPr>
          <w:ilvl w:val="0"/>
          <w:numId w:val="21"/>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encadrement des auteurs de projet et approbation du projet aux différents stades définis par le CSC,</w:t>
      </w:r>
    </w:p>
    <w:p w14:paraId="0D66C631" w14:textId="497DD025" w:rsidR="005724A2" w:rsidRPr="005724A2" w:rsidRDefault="005724A2" w:rsidP="005724A2">
      <w:pPr>
        <w:widowControl w:val="0"/>
        <w:numPr>
          <w:ilvl w:val="0"/>
          <w:numId w:val="21"/>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présentation Collège et Conseil communal pour approbation.</w:t>
      </w:r>
    </w:p>
    <w:p w14:paraId="3ACE0364" w14:textId="77777777"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D’autre part, le volet administratif, selon les directives de la Région wallonne :</w:t>
      </w:r>
    </w:p>
    <w:p w14:paraId="0C64F902" w14:textId="77777777" w:rsidR="005724A2" w:rsidRPr="005724A2" w:rsidRDefault="005724A2" w:rsidP="005724A2">
      <w:pPr>
        <w:widowControl w:val="0"/>
        <w:numPr>
          <w:ilvl w:val="0"/>
          <w:numId w:val="21"/>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rédaction des conventions annuelles et approbation auprès du Collège et du Conseil communal,</w:t>
      </w:r>
    </w:p>
    <w:p w14:paraId="18B187DD" w14:textId="77777777" w:rsidR="005724A2" w:rsidRPr="005724A2" w:rsidRDefault="005724A2" w:rsidP="005724A2">
      <w:pPr>
        <w:widowControl w:val="0"/>
        <w:numPr>
          <w:ilvl w:val="0"/>
          <w:numId w:val="21"/>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rédaction du rapport d’activités de la rénovation urbaine,</w:t>
      </w:r>
    </w:p>
    <w:p w14:paraId="74F9F579" w14:textId="26A2AC6C" w:rsidR="005724A2" w:rsidRPr="005724A2" w:rsidRDefault="005724A2" w:rsidP="005724A2">
      <w:pPr>
        <w:widowControl w:val="0"/>
        <w:numPr>
          <w:ilvl w:val="0"/>
          <w:numId w:val="21"/>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suivi de l’obtention des subsides.</w:t>
      </w:r>
    </w:p>
    <w:p w14:paraId="344B2841" w14:textId="77777777"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5724A2">
        <w:rPr>
          <w:b/>
          <w:bCs/>
          <w:kern w:val="28"/>
          <w:sz w:val="20"/>
          <w:szCs w:val="20"/>
        </w:rPr>
        <w:t>Compétences informatiques</w:t>
      </w:r>
    </w:p>
    <w:p w14:paraId="31166D81" w14:textId="11095BC9"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Utilisation de toutes les fonctionnalités des logiciels répertoriées comme utiles pour l’exercice de la fonction.</w:t>
      </w:r>
    </w:p>
    <w:p w14:paraId="4473AB14" w14:textId="77777777" w:rsidR="005724A2" w:rsidRPr="005724A2" w:rsidRDefault="005724A2" w:rsidP="005724A2">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5724A2">
        <w:rPr>
          <w:b/>
          <w:bCs/>
          <w:kern w:val="28"/>
          <w:sz w:val="20"/>
          <w:szCs w:val="20"/>
        </w:rPr>
        <w:t>Compétences comportementales</w:t>
      </w:r>
    </w:p>
    <w:p w14:paraId="24770778"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Bonnes compétences relationnelles ;</w:t>
      </w:r>
    </w:p>
    <w:p w14:paraId="05663AF9"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Rigueur ;</w:t>
      </w:r>
    </w:p>
    <w:p w14:paraId="3DF114A9"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Respect de la déontologie et de l’éthique ;</w:t>
      </w:r>
    </w:p>
    <w:p w14:paraId="64B265B1"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Sens aigu de l’organisation ;</w:t>
      </w:r>
    </w:p>
    <w:p w14:paraId="2AF43063"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Esprit d’initiative ;</w:t>
      </w:r>
    </w:p>
    <w:p w14:paraId="74F10DD1"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Qualités communicatives tant orales  (sens de l’écoute, du dialogue…)  qu’écrites  (rédaction de rapports, esprit de synthèse, etc.) ;</w:t>
      </w:r>
    </w:p>
    <w:p w14:paraId="5EAC128B"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Intégration dans l’environnement de travail ;</w:t>
      </w:r>
    </w:p>
    <w:p w14:paraId="0A505603"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Application de la réglementation et des procédures en vigueur dans l’institution ;</w:t>
      </w:r>
    </w:p>
    <w:p w14:paraId="470059B3" w14:textId="77777777"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t>Assurance de la bonne compréhension du message par les interlocuteurs ;</w:t>
      </w:r>
    </w:p>
    <w:p w14:paraId="46AF9593" w14:textId="3B22A83A" w:rsidR="005724A2" w:rsidRPr="005724A2" w:rsidRDefault="005724A2" w:rsidP="005724A2">
      <w:pPr>
        <w:widowControl w:val="0"/>
        <w:numPr>
          <w:ilvl w:val="0"/>
          <w:numId w:val="4"/>
        </w:numPr>
        <w:tabs>
          <w:tab w:val="left" w:pos="360"/>
          <w:tab w:val="left" w:pos="567"/>
          <w:tab w:val="left" w:pos="1020"/>
        </w:tabs>
        <w:overflowPunct w:val="0"/>
        <w:autoSpaceDE w:val="0"/>
        <w:autoSpaceDN w:val="0"/>
        <w:adjustRightInd w:val="0"/>
        <w:ind w:right="-2"/>
        <w:jc w:val="both"/>
        <w:rPr>
          <w:kern w:val="28"/>
          <w:sz w:val="20"/>
          <w:szCs w:val="20"/>
        </w:rPr>
      </w:pPr>
      <w:r w:rsidRPr="005724A2">
        <w:rPr>
          <w:kern w:val="28"/>
          <w:sz w:val="20"/>
          <w:szCs w:val="20"/>
        </w:rPr>
        <w:lastRenderedPageBreak/>
        <w:t>Adaptation à une grande variété de situations ou d’interlocuteurs.</w:t>
      </w:r>
    </w:p>
    <w:p w14:paraId="71A2C392" w14:textId="080CC40B" w:rsidR="005724A2" w:rsidRPr="005724A2" w:rsidRDefault="005724A2" w:rsidP="005724A2">
      <w:pPr>
        <w:widowControl w:val="0"/>
        <w:numPr>
          <w:ilvl w:val="0"/>
          <w:numId w:val="3"/>
        </w:numPr>
        <w:tabs>
          <w:tab w:val="left" w:pos="284"/>
          <w:tab w:val="num" w:pos="567"/>
        </w:tabs>
        <w:overflowPunct w:val="0"/>
        <w:autoSpaceDE w:val="0"/>
        <w:autoSpaceDN w:val="0"/>
        <w:adjustRightInd w:val="0"/>
        <w:ind w:left="0" w:right="-2" w:firstLine="0"/>
        <w:jc w:val="both"/>
        <w:rPr>
          <w:b/>
          <w:bCs/>
          <w:kern w:val="28"/>
          <w:sz w:val="20"/>
          <w:szCs w:val="20"/>
          <w:lang w:val="fr-BE"/>
        </w:rPr>
      </w:pPr>
      <w:r w:rsidRPr="005724A2">
        <w:rPr>
          <w:b/>
          <w:bCs/>
          <w:kern w:val="28"/>
          <w:sz w:val="20"/>
          <w:szCs w:val="20"/>
          <w:lang w:val="fr-BE"/>
        </w:rPr>
        <w:t>de fixer comme suit les conditions de recrutement :</w:t>
      </w:r>
    </w:p>
    <w:p w14:paraId="0C35A5D0" w14:textId="77777777" w:rsidR="005724A2" w:rsidRPr="005724A2" w:rsidRDefault="005724A2" w:rsidP="005724A2">
      <w:pPr>
        <w:widowControl w:val="0"/>
        <w:numPr>
          <w:ilvl w:val="0"/>
          <w:numId w:val="19"/>
        </w:numPr>
        <w:overflowPunct w:val="0"/>
        <w:autoSpaceDE w:val="0"/>
        <w:autoSpaceDN w:val="0"/>
        <w:adjustRightInd w:val="0"/>
        <w:rPr>
          <w:kern w:val="28"/>
          <w:sz w:val="20"/>
          <w:szCs w:val="20"/>
          <w:lang w:val="fr-BE"/>
        </w:rPr>
      </w:pPr>
      <w:r w:rsidRPr="005724A2">
        <w:rPr>
          <w:kern w:val="28"/>
          <w:sz w:val="20"/>
          <w:szCs w:val="20"/>
          <w:lang w:val="fr-BE"/>
        </w:rPr>
        <w:t xml:space="preserve">être belge ou ressortissant ou non de l’Union européenne. Les ressortissants hors de l’Union européenne, restent soumis à la réglementation relative à l’occupation des agents étrangers applicable en Région wallonne ; </w:t>
      </w:r>
    </w:p>
    <w:p w14:paraId="0126D417" w14:textId="77777777" w:rsidR="005724A2" w:rsidRPr="005724A2" w:rsidRDefault="005724A2" w:rsidP="005724A2">
      <w:pPr>
        <w:widowControl w:val="0"/>
        <w:numPr>
          <w:ilvl w:val="0"/>
          <w:numId w:val="19"/>
        </w:numPr>
        <w:overflowPunct w:val="0"/>
        <w:autoSpaceDE w:val="0"/>
        <w:autoSpaceDN w:val="0"/>
        <w:adjustRightInd w:val="0"/>
        <w:ind w:right="-2"/>
        <w:rPr>
          <w:kern w:val="28"/>
          <w:sz w:val="20"/>
          <w:szCs w:val="20"/>
        </w:rPr>
      </w:pPr>
      <w:r w:rsidRPr="005724A2">
        <w:rPr>
          <w:kern w:val="28"/>
          <w:sz w:val="20"/>
          <w:szCs w:val="20"/>
        </w:rPr>
        <w:t>jouir des droits civils et politiques ;</w:t>
      </w:r>
    </w:p>
    <w:p w14:paraId="49A31A52" w14:textId="77777777" w:rsidR="005724A2" w:rsidRPr="005724A2" w:rsidRDefault="005724A2" w:rsidP="005724A2">
      <w:pPr>
        <w:widowControl w:val="0"/>
        <w:numPr>
          <w:ilvl w:val="0"/>
          <w:numId w:val="19"/>
        </w:numPr>
        <w:overflowPunct w:val="0"/>
        <w:autoSpaceDE w:val="0"/>
        <w:autoSpaceDN w:val="0"/>
        <w:adjustRightInd w:val="0"/>
        <w:ind w:right="-2"/>
        <w:rPr>
          <w:kern w:val="28"/>
          <w:sz w:val="20"/>
          <w:szCs w:val="20"/>
        </w:rPr>
      </w:pPr>
      <w:r w:rsidRPr="005724A2">
        <w:rPr>
          <w:kern w:val="28"/>
          <w:sz w:val="20"/>
          <w:szCs w:val="20"/>
        </w:rPr>
        <w:t>être d’une conduite répondant aux exigences de la fonction ;</w:t>
      </w:r>
    </w:p>
    <w:p w14:paraId="11359CD3" w14:textId="77777777" w:rsidR="005724A2" w:rsidRPr="005724A2" w:rsidRDefault="005724A2" w:rsidP="005724A2">
      <w:pPr>
        <w:widowControl w:val="0"/>
        <w:numPr>
          <w:ilvl w:val="0"/>
          <w:numId w:val="19"/>
        </w:numPr>
        <w:overflowPunct w:val="0"/>
        <w:autoSpaceDE w:val="0"/>
        <w:autoSpaceDN w:val="0"/>
        <w:adjustRightInd w:val="0"/>
        <w:ind w:right="-2"/>
        <w:jc w:val="both"/>
        <w:rPr>
          <w:kern w:val="28"/>
          <w:sz w:val="20"/>
          <w:szCs w:val="20"/>
          <w:lang w:val="fr-BE"/>
        </w:rPr>
      </w:pPr>
      <w:r w:rsidRPr="005724A2">
        <w:rPr>
          <w:kern w:val="28"/>
          <w:sz w:val="20"/>
          <w:szCs w:val="20"/>
          <w:lang w:val="fr-BE"/>
        </w:rPr>
        <w:t>avoir une connaissance de la langue de la région linguistique jugée suffisante au regard de la fonction à exercer ;</w:t>
      </w:r>
    </w:p>
    <w:p w14:paraId="50CE1235" w14:textId="77777777" w:rsidR="005724A2" w:rsidRPr="005724A2" w:rsidRDefault="005724A2" w:rsidP="005724A2">
      <w:pPr>
        <w:widowControl w:val="0"/>
        <w:numPr>
          <w:ilvl w:val="0"/>
          <w:numId w:val="19"/>
        </w:numPr>
        <w:overflowPunct w:val="0"/>
        <w:autoSpaceDE w:val="0"/>
        <w:autoSpaceDN w:val="0"/>
        <w:adjustRightInd w:val="0"/>
        <w:ind w:right="-2"/>
        <w:jc w:val="both"/>
        <w:rPr>
          <w:kern w:val="28"/>
          <w:sz w:val="20"/>
          <w:szCs w:val="20"/>
          <w:lang w:val="fr-BE"/>
        </w:rPr>
      </w:pPr>
      <w:r w:rsidRPr="005724A2">
        <w:rPr>
          <w:kern w:val="28"/>
          <w:sz w:val="20"/>
          <w:szCs w:val="20"/>
          <w:lang w:val="fr-BE"/>
        </w:rPr>
        <w:t>être âgé de 18 ans au moins ;</w:t>
      </w:r>
    </w:p>
    <w:p w14:paraId="0D854C7C" w14:textId="166D80F3" w:rsidR="005724A2" w:rsidRPr="005724A2" w:rsidRDefault="005724A2" w:rsidP="005724A2">
      <w:pPr>
        <w:widowControl w:val="0"/>
        <w:numPr>
          <w:ilvl w:val="0"/>
          <w:numId w:val="19"/>
        </w:numPr>
        <w:overflowPunct w:val="0"/>
        <w:autoSpaceDE w:val="0"/>
        <w:autoSpaceDN w:val="0"/>
        <w:adjustRightInd w:val="0"/>
        <w:ind w:right="-2"/>
        <w:jc w:val="both"/>
        <w:rPr>
          <w:kern w:val="28"/>
          <w:sz w:val="20"/>
          <w:szCs w:val="20"/>
          <w:lang w:val="fr-BE"/>
        </w:rPr>
      </w:pPr>
      <w:r w:rsidRPr="005724A2">
        <w:rPr>
          <w:kern w:val="28"/>
          <w:sz w:val="20"/>
          <w:szCs w:val="20"/>
          <w:lang w:val="fr-BE"/>
        </w:rPr>
        <w:t>être porteur d’un Master (ou anciennement Licence). En cas de diplôme(s) étranger(s) fournir l’équivalence délivrée par la Fédération Wallonie-Bruxelles ;</w:t>
      </w:r>
    </w:p>
    <w:p w14:paraId="56C18587" w14:textId="016BE8A3" w:rsidR="005724A2" w:rsidRPr="005724A2" w:rsidRDefault="005724A2" w:rsidP="005724A2">
      <w:pPr>
        <w:widowControl w:val="0"/>
        <w:tabs>
          <w:tab w:val="left" w:pos="567"/>
          <w:tab w:val="left" w:pos="1020"/>
        </w:tabs>
        <w:overflowPunct w:val="0"/>
        <w:autoSpaceDE w:val="0"/>
        <w:autoSpaceDN w:val="0"/>
        <w:adjustRightInd w:val="0"/>
        <w:ind w:right="-2"/>
        <w:jc w:val="both"/>
        <w:rPr>
          <w:kern w:val="28"/>
          <w:sz w:val="20"/>
          <w:szCs w:val="20"/>
          <w:lang w:val="fr-BE"/>
        </w:rPr>
      </w:pPr>
      <w:r w:rsidRPr="005724A2">
        <w:rPr>
          <w:kern w:val="28"/>
          <w:sz w:val="20"/>
          <w:szCs w:val="20"/>
          <w:lang w:val="fr-BE"/>
        </w:rPr>
        <w:t>Toutes les conditions précitées doivent être remplies à la date de clôture des candidatures.</w:t>
      </w:r>
    </w:p>
    <w:p w14:paraId="1B49D2DE" w14:textId="0B003EE4" w:rsidR="005724A2" w:rsidRPr="005724A2" w:rsidRDefault="005724A2" w:rsidP="005724A2">
      <w:pPr>
        <w:widowControl w:val="0"/>
        <w:numPr>
          <w:ilvl w:val="0"/>
          <w:numId w:val="5"/>
        </w:numPr>
        <w:tabs>
          <w:tab w:val="num" w:pos="284"/>
        </w:tabs>
        <w:overflowPunct w:val="0"/>
        <w:autoSpaceDE w:val="0"/>
        <w:autoSpaceDN w:val="0"/>
        <w:adjustRightInd w:val="0"/>
        <w:ind w:left="284" w:right="-2" w:hanging="284"/>
        <w:jc w:val="both"/>
        <w:rPr>
          <w:kern w:val="28"/>
          <w:sz w:val="20"/>
          <w:szCs w:val="20"/>
          <w:lang w:val="fr-BE"/>
        </w:rPr>
      </w:pPr>
      <w:r w:rsidRPr="005724A2">
        <w:rPr>
          <w:kern w:val="28"/>
          <w:sz w:val="20"/>
          <w:szCs w:val="20"/>
          <w:lang w:val="fr-BE"/>
        </w:rPr>
        <w:t>satisfaire à l’examen de recrutement prescrit consistant en un maximum de trois épreuves (article 42 du statut administratif en vigueur) :</w:t>
      </w:r>
    </w:p>
    <w:p w14:paraId="67BD00FF" w14:textId="2466F7BD" w:rsidR="005724A2" w:rsidRPr="005724A2" w:rsidRDefault="005724A2" w:rsidP="005724A2">
      <w:pPr>
        <w:widowControl w:val="0"/>
        <w:numPr>
          <w:ilvl w:val="0"/>
          <w:numId w:val="8"/>
        </w:numPr>
        <w:overflowPunct w:val="0"/>
        <w:autoSpaceDE w:val="0"/>
        <w:autoSpaceDN w:val="0"/>
        <w:adjustRightInd w:val="0"/>
        <w:spacing w:after="27"/>
        <w:jc w:val="both"/>
        <w:rPr>
          <w:kern w:val="28"/>
          <w:sz w:val="20"/>
          <w:szCs w:val="20"/>
          <w:lang w:val="fr-BE"/>
        </w:rPr>
      </w:pPr>
      <w:r w:rsidRPr="005724A2">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58DC1246" w14:textId="77777777" w:rsidR="005724A2" w:rsidRPr="005724A2" w:rsidRDefault="005724A2" w:rsidP="005724A2">
      <w:pPr>
        <w:widowControl w:val="0"/>
        <w:numPr>
          <w:ilvl w:val="0"/>
          <w:numId w:val="8"/>
        </w:numPr>
        <w:overflowPunct w:val="0"/>
        <w:autoSpaceDE w:val="0"/>
        <w:autoSpaceDN w:val="0"/>
        <w:adjustRightInd w:val="0"/>
        <w:jc w:val="both"/>
        <w:rPr>
          <w:kern w:val="28"/>
          <w:sz w:val="20"/>
          <w:szCs w:val="20"/>
          <w:lang w:val="fr-BE"/>
        </w:rPr>
      </w:pPr>
      <w:r w:rsidRPr="005724A2">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0DB5E6E4" w14:textId="77777777" w:rsidR="005724A2" w:rsidRPr="005724A2" w:rsidRDefault="005724A2" w:rsidP="005724A2">
      <w:pPr>
        <w:autoSpaceDE w:val="0"/>
        <w:autoSpaceDN w:val="0"/>
        <w:adjustRightInd w:val="0"/>
        <w:ind w:left="709"/>
        <w:jc w:val="both"/>
        <w:rPr>
          <w:kern w:val="28"/>
          <w:sz w:val="20"/>
          <w:szCs w:val="20"/>
          <w:lang w:val="fr-BE"/>
        </w:rPr>
      </w:pPr>
      <w:r w:rsidRPr="005724A2">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1B0E62DA" w14:textId="23795984" w:rsidR="005724A2" w:rsidRPr="005724A2" w:rsidRDefault="005724A2" w:rsidP="005724A2">
      <w:pPr>
        <w:autoSpaceDE w:val="0"/>
        <w:autoSpaceDN w:val="0"/>
        <w:adjustRightInd w:val="0"/>
        <w:ind w:left="709"/>
        <w:jc w:val="both"/>
        <w:rPr>
          <w:kern w:val="28"/>
          <w:sz w:val="20"/>
          <w:szCs w:val="20"/>
          <w:lang w:val="fr-BE"/>
        </w:rPr>
      </w:pPr>
      <w:r w:rsidRPr="005724A2">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11F30929" w14:textId="77777777" w:rsidR="005724A2" w:rsidRPr="005724A2" w:rsidRDefault="005724A2" w:rsidP="005724A2">
      <w:pPr>
        <w:widowControl w:val="0"/>
        <w:numPr>
          <w:ilvl w:val="0"/>
          <w:numId w:val="9"/>
        </w:numPr>
        <w:overflowPunct w:val="0"/>
        <w:autoSpaceDE w:val="0"/>
        <w:autoSpaceDN w:val="0"/>
        <w:adjustRightInd w:val="0"/>
        <w:jc w:val="both"/>
        <w:rPr>
          <w:kern w:val="28"/>
          <w:sz w:val="20"/>
          <w:szCs w:val="20"/>
          <w:lang w:val="fr-BE"/>
        </w:rPr>
      </w:pPr>
      <w:r w:rsidRPr="005724A2">
        <w:rPr>
          <w:kern w:val="28"/>
          <w:sz w:val="20"/>
          <w:szCs w:val="20"/>
          <w:lang w:val="fr-BE"/>
        </w:rPr>
        <w:t xml:space="preserve">La troisième épreuve se présente sous la forme d’un entretien approfondi mené par les membres de la commission et qui permet: </w:t>
      </w:r>
    </w:p>
    <w:p w14:paraId="33B313B5" w14:textId="77777777" w:rsidR="005724A2" w:rsidRPr="005724A2" w:rsidRDefault="005724A2" w:rsidP="005724A2">
      <w:pPr>
        <w:widowControl w:val="0"/>
        <w:numPr>
          <w:ilvl w:val="0"/>
          <w:numId w:val="10"/>
        </w:numPr>
        <w:overflowPunct w:val="0"/>
        <w:autoSpaceDE w:val="0"/>
        <w:autoSpaceDN w:val="0"/>
        <w:adjustRightInd w:val="0"/>
        <w:jc w:val="both"/>
        <w:rPr>
          <w:kern w:val="28"/>
          <w:sz w:val="20"/>
          <w:szCs w:val="20"/>
          <w:lang w:val="fr-BE"/>
        </w:rPr>
      </w:pPr>
      <w:r w:rsidRPr="005724A2">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14:paraId="7807C7DD" w14:textId="77777777" w:rsidR="005724A2" w:rsidRPr="005724A2" w:rsidRDefault="005724A2" w:rsidP="005724A2">
      <w:pPr>
        <w:widowControl w:val="0"/>
        <w:numPr>
          <w:ilvl w:val="0"/>
          <w:numId w:val="10"/>
        </w:numPr>
        <w:overflowPunct w:val="0"/>
        <w:autoSpaceDE w:val="0"/>
        <w:autoSpaceDN w:val="0"/>
        <w:adjustRightInd w:val="0"/>
        <w:jc w:val="both"/>
        <w:rPr>
          <w:kern w:val="28"/>
          <w:sz w:val="20"/>
          <w:szCs w:val="20"/>
          <w:lang w:val="fr-BE"/>
        </w:rPr>
      </w:pPr>
      <w:r w:rsidRPr="005724A2">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5D8B6391" w14:textId="77777777" w:rsidR="005724A2" w:rsidRPr="005724A2" w:rsidRDefault="005724A2" w:rsidP="005724A2">
      <w:pPr>
        <w:widowControl w:val="0"/>
        <w:numPr>
          <w:ilvl w:val="0"/>
          <w:numId w:val="10"/>
        </w:numPr>
        <w:overflowPunct w:val="0"/>
        <w:autoSpaceDE w:val="0"/>
        <w:autoSpaceDN w:val="0"/>
        <w:adjustRightInd w:val="0"/>
        <w:jc w:val="both"/>
        <w:rPr>
          <w:kern w:val="28"/>
          <w:sz w:val="20"/>
          <w:szCs w:val="20"/>
          <w:lang w:val="fr-BE"/>
        </w:rPr>
      </w:pPr>
      <w:r w:rsidRPr="005724A2">
        <w:rPr>
          <w:kern w:val="28"/>
          <w:sz w:val="20"/>
          <w:szCs w:val="20"/>
          <w:lang w:val="fr-BE"/>
        </w:rPr>
        <w:t xml:space="preserve">d'évaluer ses compétences en analysant formations et expériences pour déterminer le niveau d’adéquation avec les compétences requises par la fonction à pourvoir; </w:t>
      </w:r>
    </w:p>
    <w:p w14:paraId="47779C4C" w14:textId="77777777" w:rsidR="005724A2" w:rsidRPr="005724A2" w:rsidRDefault="005724A2" w:rsidP="005724A2">
      <w:pPr>
        <w:widowControl w:val="0"/>
        <w:numPr>
          <w:ilvl w:val="0"/>
          <w:numId w:val="10"/>
        </w:numPr>
        <w:overflowPunct w:val="0"/>
        <w:autoSpaceDE w:val="0"/>
        <w:autoSpaceDN w:val="0"/>
        <w:adjustRightInd w:val="0"/>
        <w:jc w:val="both"/>
        <w:rPr>
          <w:kern w:val="28"/>
          <w:sz w:val="20"/>
          <w:szCs w:val="20"/>
          <w:lang w:val="fr-BE"/>
        </w:rPr>
      </w:pPr>
      <w:r w:rsidRPr="005724A2">
        <w:rPr>
          <w:kern w:val="28"/>
          <w:sz w:val="20"/>
          <w:szCs w:val="20"/>
          <w:lang w:val="fr-BE"/>
        </w:rPr>
        <w:t>d'évaluer ses aptitudes, à savoir son potentiel évolutif;</w:t>
      </w:r>
    </w:p>
    <w:p w14:paraId="5DCA3306" w14:textId="60B460E6" w:rsidR="005724A2" w:rsidRPr="005724A2" w:rsidRDefault="005724A2" w:rsidP="005724A2">
      <w:pPr>
        <w:widowControl w:val="0"/>
        <w:numPr>
          <w:ilvl w:val="0"/>
          <w:numId w:val="10"/>
        </w:numPr>
        <w:overflowPunct w:val="0"/>
        <w:autoSpaceDE w:val="0"/>
        <w:autoSpaceDN w:val="0"/>
        <w:adjustRightInd w:val="0"/>
        <w:jc w:val="both"/>
        <w:rPr>
          <w:kern w:val="28"/>
          <w:sz w:val="20"/>
          <w:szCs w:val="20"/>
          <w:lang w:val="fr-BE"/>
        </w:rPr>
      </w:pPr>
      <w:r w:rsidRPr="005724A2">
        <w:rPr>
          <w:color w:val="000000"/>
          <w:sz w:val="20"/>
          <w:szCs w:val="20"/>
          <w:lang w:val="fr-BE" w:eastAsia="en-US"/>
        </w:rPr>
        <w:t>d'évaluer son niveau de raisonnement notamment par l’analyse de cas pratiques.</w:t>
      </w:r>
    </w:p>
    <w:p w14:paraId="714BC41E" w14:textId="2D619743" w:rsidR="005724A2" w:rsidRPr="005724A2" w:rsidRDefault="005724A2" w:rsidP="005724A2">
      <w:pPr>
        <w:widowControl w:val="0"/>
        <w:overflowPunct w:val="0"/>
        <w:autoSpaceDE w:val="0"/>
        <w:autoSpaceDN w:val="0"/>
        <w:adjustRightInd w:val="0"/>
        <w:ind w:right="-2"/>
        <w:jc w:val="both"/>
        <w:rPr>
          <w:kern w:val="28"/>
          <w:sz w:val="20"/>
          <w:szCs w:val="20"/>
          <w:lang w:val="fr-BE"/>
        </w:rPr>
      </w:pPr>
      <w:r w:rsidRPr="005724A2">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14:paraId="25970AE3" w14:textId="4217FD6A" w:rsidR="005724A2" w:rsidRPr="005724A2" w:rsidRDefault="005724A2" w:rsidP="005724A2">
      <w:pPr>
        <w:widowControl w:val="0"/>
        <w:numPr>
          <w:ilvl w:val="0"/>
          <w:numId w:val="18"/>
        </w:numPr>
        <w:tabs>
          <w:tab w:val="left" w:pos="426"/>
          <w:tab w:val="left" w:pos="1020"/>
        </w:tabs>
        <w:overflowPunct w:val="0"/>
        <w:autoSpaceDE w:val="0"/>
        <w:autoSpaceDN w:val="0"/>
        <w:adjustRightInd w:val="0"/>
        <w:ind w:right="-2"/>
        <w:jc w:val="both"/>
        <w:rPr>
          <w:b/>
          <w:bCs/>
          <w:kern w:val="28"/>
          <w:sz w:val="20"/>
          <w:szCs w:val="20"/>
          <w:lang w:val="fr-BE"/>
        </w:rPr>
      </w:pPr>
      <w:r w:rsidRPr="005724A2">
        <w:rPr>
          <w:b/>
          <w:bCs/>
          <w:kern w:val="28"/>
          <w:sz w:val="20"/>
          <w:szCs w:val="20"/>
          <w:lang w:val="fr-BE"/>
        </w:rPr>
        <w:t xml:space="preserve">d’arrêter comme suit le mode de constitution de la commission de sélection </w:t>
      </w:r>
      <w:r w:rsidRPr="005724A2">
        <w:rPr>
          <w:kern w:val="28"/>
          <w:sz w:val="20"/>
          <w:szCs w:val="20"/>
          <w:lang w:val="fr-BE"/>
        </w:rPr>
        <w:t>en ce compris les qualifications requises pour y siéger :</w:t>
      </w:r>
    </w:p>
    <w:p w14:paraId="2E8969C1" w14:textId="77777777" w:rsidR="005724A2" w:rsidRPr="005724A2" w:rsidRDefault="005724A2" w:rsidP="005724A2">
      <w:pPr>
        <w:autoSpaceDE w:val="0"/>
        <w:autoSpaceDN w:val="0"/>
        <w:adjustRightInd w:val="0"/>
        <w:jc w:val="both"/>
        <w:rPr>
          <w:kern w:val="28"/>
          <w:sz w:val="20"/>
          <w:szCs w:val="20"/>
          <w:lang w:val="fr-BE"/>
        </w:rPr>
      </w:pPr>
      <w:r w:rsidRPr="005724A2">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68AADFF0" w14:textId="77777777" w:rsidR="005724A2" w:rsidRPr="005724A2" w:rsidRDefault="005724A2" w:rsidP="005724A2">
      <w:pPr>
        <w:autoSpaceDE w:val="0"/>
        <w:autoSpaceDN w:val="0"/>
        <w:adjustRightInd w:val="0"/>
        <w:jc w:val="both"/>
        <w:rPr>
          <w:kern w:val="28"/>
          <w:sz w:val="20"/>
          <w:szCs w:val="20"/>
          <w:lang w:val="fr-BE"/>
        </w:rPr>
      </w:pPr>
      <w:r w:rsidRPr="005724A2">
        <w:rPr>
          <w:kern w:val="28"/>
          <w:sz w:val="20"/>
          <w:szCs w:val="20"/>
          <w:lang w:val="fr-BE"/>
        </w:rPr>
        <w:t>La constitution de celle-ci est confiée au Collège communal.</w:t>
      </w:r>
    </w:p>
    <w:p w14:paraId="7E5DD752" w14:textId="77777777" w:rsidR="005724A2" w:rsidRPr="005724A2" w:rsidRDefault="005724A2" w:rsidP="005724A2">
      <w:pPr>
        <w:autoSpaceDE w:val="0"/>
        <w:autoSpaceDN w:val="0"/>
        <w:adjustRightInd w:val="0"/>
        <w:jc w:val="both"/>
        <w:rPr>
          <w:kern w:val="28"/>
          <w:sz w:val="20"/>
          <w:szCs w:val="20"/>
          <w:lang w:val="fr-BE"/>
        </w:rPr>
      </w:pPr>
      <w:r w:rsidRPr="005724A2">
        <w:rPr>
          <w:kern w:val="28"/>
          <w:sz w:val="20"/>
          <w:szCs w:val="20"/>
          <w:lang w:val="fr-BE"/>
        </w:rPr>
        <w:t xml:space="preserve">La commission de sélection désigne un président en son sein. </w:t>
      </w:r>
    </w:p>
    <w:p w14:paraId="1B5C64B6" w14:textId="4E5E4DDB" w:rsidR="005724A2" w:rsidRPr="005724A2" w:rsidRDefault="005724A2" w:rsidP="005724A2">
      <w:pPr>
        <w:widowControl w:val="0"/>
        <w:tabs>
          <w:tab w:val="left" w:pos="426"/>
        </w:tabs>
        <w:overflowPunct w:val="0"/>
        <w:autoSpaceDE w:val="0"/>
        <w:autoSpaceDN w:val="0"/>
        <w:adjustRightInd w:val="0"/>
        <w:ind w:right="-2"/>
        <w:jc w:val="both"/>
        <w:rPr>
          <w:kern w:val="28"/>
          <w:sz w:val="20"/>
          <w:szCs w:val="20"/>
          <w:lang w:val="fr-BE"/>
        </w:rPr>
      </w:pPr>
      <w:r w:rsidRPr="005724A2">
        <w:rPr>
          <w:kern w:val="28"/>
          <w:sz w:val="20"/>
          <w:szCs w:val="20"/>
          <w:lang w:val="fr-BE"/>
        </w:rPr>
        <w:t>Un agent du service du personnel assure le secrétariat de la Commission de sélection.</w:t>
      </w:r>
    </w:p>
    <w:p w14:paraId="37D1F14D" w14:textId="0F8A795B" w:rsidR="005724A2" w:rsidRPr="005724A2" w:rsidRDefault="005724A2" w:rsidP="005724A2">
      <w:pPr>
        <w:widowControl w:val="0"/>
        <w:tabs>
          <w:tab w:val="left" w:pos="426"/>
        </w:tabs>
        <w:overflowPunct w:val="0"/>
        <w:autoSpaceDE w:val="0"/>
        <w:autoSpaceDN w:val="0"/>
        <w:adjustRightInd w:val="0"/>
        <w:ind w:right="-2"/>
        <w:jc w:val="both"/>
        <w:rPr>
          <w:kern w:val="28"/>
          <w:sz w:val="20"/>
          <w:szCs w:val="20"/>
          <w:lang w:val="fr-BE"/>
        </w:rPr>
      </w:pPr>
      <w:r w:rsidRPr="005724A2">
        <w:rPr>
          <w:kern w:val="28"/>
          <w:sz w:val="20"/>
          <w:szCs w:val="20"/>
          <w:lang w:val="fr-BE"/>
        </w:rPr>
        <w:t>Des membres des Collège et Conseil Communaux d’AUBANGE peuvent assister à l’examen en qualité d’observateur : aucun membre n’a été désigné à cet effet.</w:t>
      </w:r>
    </w:p>
    <w:p w14:paraId="330472AB" w14:textId="55008210" w:rsidR="005724A2" w:rsidRPr="005724A2" w:rsidRDefault="005724A2" w:rsidP="005724A2">
      <w:pPr>
        <w:widowControl w:val="0"/>
        <w:tabs>
          <w:tab w:val="left" w:pos="426"/>
          <w:tab w:val="left" w:pos="1080"/>
        </w:tabs>
        <w:overflowPunct w:val="0"/>
        <w:autoSpaceDE w:val="0"/>
        <w:autoSpaceDN w:val="0"/>
        <w:adjustRightInd w:val="0"/>
        <w:ind w:right="-2"/>
        <w:jc w:val="both"/>
        <w:rPr>
          <w:kern w:val="28"/>
          <w:sz w:val="20"/>
          <w:szCs w:val="20"/>
          <w:lang w:val="fr-BE"/>
        </w:rPr>
      </w:pPr>
      <w:r w:rsidRPr="005724A2">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0FE94726" w14:textId="6C8C14A2" w:rsidR="005724A2" w:rsidRPr="005724A2" w:rsidRDefault="005724A2" w:rsidP="005724A2">
      <w:pPr>
        <w:widowControl w:val="0"/>
        <w:numPr>
          <w:ilvl w:val="0"/>
          <w:numId w:val="3"/>
        </w:numPr>
        <w:overflowPunct w:val="0"/>
        <w:autoSpaceDE w:val="0"/>
        <w:autoSpaceDN w:val="0"/>
        <w:adjustRightInd w:val="0"/>
        <w:ind w:left="284" w:right="-2" w:hanging="284"/>
        <w:jc w:val="both"/>
        <w:rPr>
          <w:b/>
          <w:bCs/>
          <w:kern w:val="28"/>
          <w:sz w:val="20"/>
          <w:szCs w:val="20"/>
          <w:lang w:val="fr-BE"/>
        </w:rPr>
      </w:pPr>
      <w:r w:rsidRPr="005724A2">
        <w:rPr>
          <w:b/>
          <w:bCs/>
          <w:kern w:val="28"/>
          <w:sz w:val="20"/>
          <w:szCs w:val="20"/>
          <w:lang w:val="fr-BE"/>
        </w:rPr>
        <w:t>d’adopter l’offre d’emploi ci-jointe ;</w:t>
      </w:r>
    </w:p>
    <w:p w14:paraId="5F26AB7F" w14:textId="04BAB972" w:rsidR="005724A2" w:rsidRPr="005724A2" w:rsidRDefault="005724A2" w:rsidP="005724A2">
      <w:pPr>
        <w:widowControl w:val="0"/>
        <w:numPr>
          <w:ilvl w:val="0"/>
          <w:numId w:val="3"/>
        </w:numPr>
        <w:overflowPunct w:val="0"/>
        <w:autoSpaceDE w:val="0"/>
        <w:autoSpaceDN w:val="0"/>
        <w:adjustRightInd w:val="0"/>
        <w:ind w:left="284" w:right="-2" w:hanging="284"/>
        <w:jc w:val="both"/>
        <w:rPr>
          <w:b/>
          <w:bCs/>
          <w:kern w:val="28"/>
          <w:sz w:val="20"/>
          <w:szCs w:val="20"/>
          <w:lang w:val="fr-BE"/>
        </w:rPr>
      </w:pPr>
      <w:r w:rsidRPr="005724A2">
        <w:rPr>
          <w:b/>
          <w:bCs/>
          <w:kern w:val="28"/>
          <w:sz w:val="20"/>
          <w:szCs w:val="20"/>
          <w:lang w:val="fr-BE"/>
        </w:rPr>
        <w:t xml:space="preserve">de faire publier cette offre d’emploi pendant </w:t>
      </w:r>
      <w:r w:rsidRPr="005724A2">
        <w:rPr>
          <w:kern w:val="28"/>
          <w:sz w:val="20"/>
          <w:szCs w:val="20"/>
          <w:lang w:val="fr-BE"/>
        </w:rPr>
        <w:t>un mois au moins aux lieux habituels d’affichage situés sur le territoire de la commune, ainsi que dans des journaux locaux. Elle sera également disponible sur les sites Internet de la Commune d’AUBANGE, de l’UVCW et du FOREM.</w:t>
      </w:r>
    </w:p>
    <w:p w14:paraId="698E0612" w14:textId="77777777" w:rsidR="005724A2" w:rsidRPr="005724A2" w:rsidRDefault="005724A2" w:rsidP="005724A2">
      <w:pPr>
        <w:widowControl w:val="0"/>
        <w:numPr>
          <w:ilvl w:val="0"/>
          <w:numId w:val="3"/>
        </w:numPr>
        <w:tabs>
          <w:tab w:val="left" w:pos="284"/>
          <w:tab w:val="left" w:pos="1020"/>
        </w:tabs>
        <w:overflowPunct w:val="0"/>
        <w:autoSpaceDE w:val="0"/>
        <w:autoSpaceDN w:val="0"/>
        <w:adjustRightInd w:val="0"/>
        <w:ind w:left="0" w:right="-2" w:firstLine="0"/>
        <w:jc w:val="both"/>
        <w:rPr>
          <w:b/>
          <w:bCs/>
          <w:kern w:val="28"/>
          <w:sz w:val="20"/>
          <w:szCs w:val="20"/>
          <w:lang w:val="fr-BE"/>
        </w:rPr>
      </w:pPr>
      <w:r w:rsidRPr="005724A2">
        <w:rPr>
          <w:b/>
          <w:bCs/>
          <w:kern w:val="28"/>
          <w:sz w:val="20"/>
          <w:szCs w:val="20"/>
          <w:lang w:val="fr-BE"/>
        </w:rPr>
        <w:t>d’arrêter comme suit les modalités de dépôt des candidatures :</w:t>
      </w:r>
    </w:p>
    <w:p w14:paraId="744603BA" w14:textId="5A99F5D3" w:rsidR="005724A2" w:rsidRPr="005724A2" w:rsidRDefault="005724A2" w:rsidP="005724A2">
      <w:pPr>
        <w:widowControl w:val="0"/>
        <w:tabs>
          <w:tab w:val="left" w:pos="426"/>
          <w:tab w:val="left" w:pos="1020"/>
        </w:tabs>
        <w:overflowPunct w:val="0"/>
        <w:autoSpaceDE w:val="0"/>
        <w:autoSpaceDN w:val="0"/>
        <w:adjustRightInd w:val="0"/>
        <w:ind w:left="400" w:right="-2"/>
        <w:rPr>
          <w:b/>
          <w:bCs/>
          <w:kern w:val="28"/>
          <w:sz w:val="20"/>
          <w:szCs w:val="20"/>
          <w:lang w:val="fr-BE"/>
        </w:rPr>
      </w:pPr>
      <w:r w:rsidRPr="005724A2">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w:t>
      </w:r>
    </w:p>
    <w:p w14:paraId="3D09DE46" w14:textId="77777777" w:rsidR="005724A2" w:rsidRPr="005724A2" w:rsidRDefault="005724A2" w:rsidP="005724A2">
      <w:pPr>
        <w:widowControl w:val="0"/>
        <w:tabs>
          <w:tab w:val="left" w:pos="426"/>
        </w:tabs>
        <w:overflowPunct w:val="0"/>
        <w:autoSpaceDE w:val="0"/>
        <w:autoSpaceDN w:val="0"/>
        <w:adjustRightInd w:val="0"/>
        <w:ind w:left="426" w:right="-2" w:hanging="426"/>
        <w:jc w:val="both"/>
        <w:rPr>
          <w:kern w:val="28"/>
          <w:sz w:val="20"/>
          <w:szCs w:val="20"/>
          <w:lang w:val="fr-BE"/>
        </w:rPr>
      </w:pPr>
      <w:r w:rsidRPr="005724A2">
        <w:rPr>
          <w:kern w:val="28"/>
          <w:sz w:val="20"/>
          <w:szCs w:val="20"/>
          <w:lang w:val="fr-BE"/>
        </w:rPr>
        <w:tab/>
        <w:t xml:space="preserve">Les documents à annexer à l’acte de candidature sont les suivants : </w:t>
      </w:r>
    </w:p>
    <w:p w14:paraId="3EA0E5E4" w14:textId="77777777" w:rsidR="005724A2" w:rsidRPr="005724A2" w:rsidRDefault="005724A2" w:rsidP="005724A2">
      <w:pPr>
        <w:widowControl w:val="0"/>
        <w:numPr>
          <w:ilvl w:val="0"/>
          <w:numId w:val="6"/>
        </w:numPr>
        <w:overflowPunct w:val="0"/>
        <w:autoSpaceDE w:val="0"/>
        <w:autoSpaceDN w:val="0"/>
        <w:adjustRightInd w:val="0"/>
        <w:ind w:right="-2"/>
        <w:rPr>
          <w:kern w:val="28"/>
          <w:sz w:val="20"/>
          <w:szCs w:val="20"/>
          <w:lang w:val="fr-BE"/>
        </w:rPr>
      </w:pPr>
      <w:r w:rsidRPr="005724A2">
        <w:rPr>
          <w:kern w:val="28"/>
          <w:sz w:val="20"/>
          <w:szCs w:val="20"/>
          <w:lang w:val="fr-BE"/>
        </w:rPr>
        <w:t>lettre de motivation ;</w:t>
      </w:r>
    </w:p>
    <w:p w14:paraId="3DA03A17" w14:textId="77777777" w:rsidR="005724A2" w:rsidRPr="005724A2" w:rsidRDefault="005724A2" w:rsidP="005724A2">
      <w:pPr>
        <w:widowControl w:val="0"/>
        <w:numPr>
          <w:ilvl w:val="0"/>
          <w:numId w:val="6"/>
        </w:numPr>
        <w:overflowPunct w:val="0"/>
        <w:autoSpaceDE w:val="0"/>
        <w:autoSpaceDN w:val="0"/>
        <w:adjustRightInd w:val="0"/>
        <w:ind w:right="-2"/>
        <w:rPr>
          <w:kern w:val="28"/>
          <w:sz w:val="20"/>
          <w:szCs w:val="20"/>
        </w:rPr>
      </w:pPr>
      <w:r w:rsidRPr="005724A2">
        <w:rPr>
          <w:kern w:val="28"/>
          <w:sz w:val="20"/>
          <w:szCs w:val="20"/>
          <w:lang w:val="fr-BE"/>
        </w:rPr>
        <w:t>curriculum vitae ;</w:t>
      </w:r>
    </w:p>
    <w:p w14:paraId="46E14B2A" w14:textId="77777777" w:rsidR="005724A2" w:rsidRPr="005724A2" w:rsidRDefault="005724A2" w:rsidP="005724A2">
      <w:pPr>
        <w:widowControl w:val="0"/>
        <w:numPr>
          <w:ilvl w:val="0"/>
          <w:numId w:val="6"/>
        </w:numPr>
        <w:overflowPunct w:val="0"/>
        <w:autoSpaceDE w:val="0"/>
        <w:autoSpaceDN w:val="0"/>
        <w:adjustRightInd w:val="0"/>
        <w:ind w:right="-2"/>
        <w:rPr>
          <w:kern w:val="28"/>
          <w:sz w:val="20"/>
          <w:szCs w:val="20"/>
        </w:rPr>
      </w:pPr>
      <w:r w:rsidRPr="005724A2">
        <w:rPr>
          <w:kern w:val="28"/>
          <w:sz w:val="20"/>
          <w:szCs w:val="20"/>
          <w:lang w:val="fr-BE"/>
        </w:rPr>
        <w:t>copie du diplôme requis ou de l’équivalence ;</w:t>
      </w:r>
    </w:p>
    <w:p w14:paraId="4C0D56AF" w14:textId="77777777" w:rsidR="005724A2" w:rsidRPr="005724A2" w:rsidRDefault="005724A2" w:rsidP="005724A2">
      <w:pPr>
        <w:widowControl w:val="0"/>
        <w:numPr>
          <w:ilvl w:val="0"/>
          <w:numId w:val="6"/>
        </w:numPr>
        <w:overflowPunct w:val="0"/>
        <w:autoSpaceDE w:val="0"/>
        <w:autoSpaceDN w:val="0"/>
        <w:adjustRightInd w:val="0"/>
        <w:ind w:right="-2"/>
        <w:rPr>
          <w:kern w:val="28"/>
          <w:sz w:val="20"/>
          <w:szCs w:val="20"/>
        </w:rPr>
      </w:pPr>
      <w:r w:rsidRPr="005724A2">
        <w:rPr>
          <w:kern w:val="28"/>
          <w:sz w:val="20"/>
          <w:szCs w:val="20"/>
          <w:lang w:val="fr-BE"/>
        </w:rPr>
        <w:t>copie du permis de séjour, le cas échéant ;</w:t>
      </w:r>
    </w:p>
    <w:p w14:paraId="36C35BE7" w14:textId="77777777" w:rsidR="005724A2" w:rsidRPr="005724A2" w:rsidRDefault="005724A2" w:rsidP="005724A2">
      <w:pPr>
        <w:widowControl w:val="0"/>
        <w:numPr>
          <w:ilvl w:val="0"/>
          <w:numId w:val="6"/>
        </w:numPr>
        <w:overflowPunct w:val="0"/>
        <w:autoSpaceDE w:val="0"/>
        <w:autoSpaceDN w:val="0"/>
        <w:adjustRightInd w:val="0"/>
        <w:ind w:right="-2"/>
        <w:rPr>
          <w:kern w:val="28"/>
          <w:sz w:val="20"/>
          <w:szCs w:val="20"/>
        </w:rPr>
      </w:pPr>
      <w:r w:rsidRPr="005724A2">
        <w:rPr>
          <w:kern w:val="28"/>
          <w:sz w:val="20"/>
          <w:szCs w:val="20"/>
          <w:lang w:val="fr-BE"/>
        </w:rPr>
        <w:lastRenderedPageBreak/>
        <w:t>justificatif(s) d’aide à l’emploi, le cas échéant ;</w:t>
      </w:r>
    </w:p>
    <w:p w14:paraId="26E2A3CC" w14:textId="16EB43EF" w:rsidR="005724A2" w:rsidRPr="005724A2" w:rsidRDefault="005724A2" w:rsidP="005724A2">
      <w:pPr>
        <w:widowControl w:val="0"/>
        <w:numPr>
          <w:ilvl w:val="0"/>
          <w:numId w:val="6"/>
        </w:numPr>
        <w:overflowPunct w:val="0"/>
        <w:autoSpaceDE w:val="0"/>
        <w:autoSpaceDN w:val="0"/>
        <w:adjustRightInd w:val="0"/>
        <w:ind w:right="-2"/>
        <w:rPr>
          <w:kern w:val="28"/>
          <w:sz w:val="20"/>
          <w:szCs w:val="20"/>
        </w:rPr>
      </w:pPr>
      <w:r w:rsidRPr="005724A2">
        <w:rPr>
          <w:kern w:val="28"/>
          <w:sz w:val="20"/>
          <w:szCs w:val="20"/>
          <w:lang w:val="fr-BE"/>
        </w:rPr>
        <w:t>justificatif(s) ou attestation(s) d’expérience professionnelle, le cas échéant.</w:t>
      </w:r>
    </w:p>
    <w:p w14:paraId="5DC413C4" w14:textId="576CABE8" w:rsidR="005724A2" w:rsidRPr="005724A2" w:rsidRDefault="005724A2" w:rsidP="005724A2">
      <w:pPr>
        <w:widowControl w:val="0"/>
        <w:overflowPunct w:val="0"/>
        <w:autoSpaceDE w:val="0"/>
        <w:autoSpaceDN w:val="0"/>
        <w:adjustRightInd w:val="0"/>
        <w:ind w:left="426" w:right="-2"/>
        <w:rPr>
          <w:kern w:val="28"/>
          <w:sz w:val="20"/>
          <w:szCs w:val="20"/>
        </w:rPr>
      </w:pPr>
      <w:r w:rsidRPr="005724A2">
        <w:rPr>
          <w:kern w:val="28"/>
          <w:sz w:val="20"/>
          <w:szCs w:val="20"/>
          <w:lang w:val="fr-BE"/>
        </w:rPr>
        <w:t>Tout dossier incomplet à la date de clôture du dépôt des candidatures sera écarté d’office.</w:t>
      </w:r>
    </w:p>
    <w:p w14:paraId="46372CEE" w14:textId="77777777" w:rsidR="005724A2" w:rsidRPr="005724A2" w:rsidRDefault="005724A2" w:rsidP="005724A2">
      <w:pPr>
        <w:widowControl w:val="0"/>
        <w:overflowPunct w:val="0"/>
        <w:autoSpaceDE w:val="0"/>
        <w:autoSpaceDN w:val="0"/>
        <w:adjustRightInd w:val="0"/>
        <w:ind w:left="426" w:right="-2"/>
        <w:rPr>
          <w:kern w:val="28"/>
          <w:sz w:val="20"/>
          <w:szCs w:val="20"/>
        </w:rPr>
      </w:pPr>
      <w:r w:rsidRPr="005724A2">
        <w:rPr>
          <w:kern w:val="28"/>
          <w:sz w:val="20"/>
          <w:szCs w:val="20"/>
          <w:lang w:val="fr-BE"/>
        </w:rPr>
        <w:t>En cas de réussite des épreuves, les candidats devront aussi fournir un :</w:t>
      </w:r>
      <w:r w:rsidRPr="005724A2">
        <w:rPr>
          <w:kern w:val="28"/>
          <w:sz w:val="20"/>
          <w:szCs w:val="20"/>
        </w:rPr>
        <w:t xml:space="preserve"> </w:t>
      </w:r>
    </w:p>
    <w:p w14:paraId="4DC3816C" w14:textId="77777777" w:rsidR="005724A2" w:rsidRPr="005724A2" w:rsidRDefault="005724A2" w:rsidP="005724A2">
      <w:pPr>
        <w:widowControl w:val="0"/>
        <w:numPr>
          <w:ilvl w:val="0"/>
          <w:numId w:val="7"/>
        </w:numPr>
        <w:overflowPunct w:val="0"/>
        <w:autoSpaceDE w:val="0"/>
        <w:autoSpaceDN w:val="0"/>
        <w:adjustRightInd w:val="0"/>
        <w:ind w:right="-2"/>
        <w:rPr>
          <w:kern w:val="28"/>
          <w:sz w:val="20"/>
          <w:szCs w:val="20"/>
        </w:rPr>
      </w:pPr>
      <w:r w:rsidRPr="005724A2">
        <w:rPr>
          <w:kern w:val="28"/>
          <w:sz w:val="20"/>
          <w:szCs w:val="20"/>
          <w:lang w:val="fr-BE"/>
        </w:rPr>
        <w:t>extrait de casier judiciaire daté de moins de 3 mois,</w:t>
      </w:r>
    </w:p>
    <w:p w14:paraId="6048F9B4" w14:textId="77777777" w:rsidR="005724A2" w:rsidRPr="005724A2" w:rsidRDefault="005724A2" w:rsidP="005724A2">
      <w:pPr>
        <w:widowControl w:val="0"/>
        <w:numPr>
          <w:ilvl w:val="0"/>
          <w:numId w:val="7"/>
        </w:numPr>
        <w:overflowPunct w:val="0"/>
        <w:autoSpaceDE w:val="0"/>
        <w:autoSpaceDN w:val="0"/>
        <w:adjustRightInd w:val="0"/>
        <w:ind w:right="-2"/>
        <w:rPr>
          <w:kern w:val="28"/>
          <w:sz w:val="20"/>
          <w:szCs w:val="20"/>
        </w:rPr>
      </w:pPr>
      <w:r w:rsidRPr="005724A2">
        <w:rPr>
          <w:kern w:val="28"/>
          <w:sz w:val="20"/>
          <w:szCs w:val="20"/>
          <w:lang w:val="fr-BE"/>
        </w:rPr>
        <w:t>extrait d’acte de naissance,</w:t>
      </w:r>
    </w:p>
    <w:p w14:paraId="242A9826" w14:textId="2ED5B425" w:rsidR="005724A2" w:rsidRPr="005724A2" w:rsidRDefault="005724A2" w:rsidP="005724A2">
      <w:pPr>
        <w:widowControl w:val="0"/>
        <w:numPr>
          <w:ilvl w:val="0"/>
          <w:numId w:val="7"/>
        </w:numPr>
        <w:overflowPunct w:val="0"/>
        <w:autoSpaceDE w:val="0"/>
        <w:autoSpaceDN w:val="0"/>
        <w:adjustRightInd w:val="0"/>
        <w:ind w:right="-2"/>
        <w:rPr>
          <w:kern w:val="28"/>
          <w:sz w:val="20"/>
          <w:szCs w:val="20"/>
        </w:rPr>
      </w:pPr>
      <w:r w:rsidRPr="005724A2">
        <w:rPr>
          <w:kern w:val="28"/>
          <w:sz w:val="20"/>
          <w:szCs w:val="20"/>
          <w:lang w:val="fr-BE"/>
        </w:rPr>
        <w:t>certificat de domicile et de nationalité daté de moins de 3 mois.</w:t>
      </w:r>
    </w:p>
    <w:p w14:paraId="6CE633E2" w14:textId="67D7D9ED" w:rsidR="005724A2" w:rsidRPr="005724A2" w:rsidRDefault="005724A2" w:rsidP="005724A2">
      <w:pPr>
        <w:widowControl w:val="0"/>
        <w:numPr>
          <w:ilvl w:val="0"/>
          <w:numId w:val="3"/>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5724A2">
        <w:rPr>
          <w:b/>
          <w:bCs/>
          <w:kern w:val="28"/>
          <w:sz w:val="20"/>
          <w:szCs w:val="20"/>
          <w:lang w:val="fr-BE"/>
        </w:rPr>
        <w:t>d’apporter les précisions suivantes :</w:t>
      </w:r>
    </w:p>
    <w:p w14:paraId="70FC9891" w14:textId="5ED046A4" w:rsidR="005724A2" w:rsidRPr="005724A2" w:rsidRDefault="005724A2" w:rsidP="005724A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5724A2">
        <w:rPr>
          <w:kern w:val="28"/>
          <w:sz w:val="20"/>
          <w:szCs w:val="20"/>
          <w:lang w:val="fr-BE"/>
        </w:rPr>
        <w:t xml:space="preserve">L’article 37 du statut administratif approuvé n’est pas d’application pour ce recrutement spécifique. </w:t>
      </w:r>
    </w:p>
    <w:p w14:paraId="36B1AD8E" w14:textId="7CF9635D" w:rsidR="005724A2" w:rsidRPr="005724A2" w:rsidRDefault="005724A2" w:rsidP="005724A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5724A2">
        <w:rPr>
          <w:kern w:val="28"/>
          <w:sz w:val="20"/>
          <w:szCs w:val="20"/>
          <w:lang w:val="fr-BE"/>
        </w:rPr>
        <w:t>L’emploi sera rétribué au barème A1 de départ de la R.G.B. selon ancienneté pécuniaire utile et admissible.</w:t>
      </w:r>
    </w:p>
    <w:p w14:paraId="384F9D05" w14:textId="36412A1D" w:rsidR="005724A2" w:rsidRPr="005724A2" w:rsidRDefault="005724A2" w:rsidP="005724A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5724A2">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14D031DA" w14:textId="3C8E32D7" w:rsidR="005724A2" w:rsidRPr="005724A2" w:rsidRDefault="005724A2" w:rsidP="005724A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5724A2">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52EB43A1" w14:textId="3B7CC494" w:rsidR="005724A2" w:rsidRPr="005724A2" w:rsidRDefault="005724A2" w:rsidP="005724A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5724A2">
        <w:rPr>
          <w:kern w:val="28"/>
          <w:sz w:val="20"/>
          <w:szCs w:val="20"/>
          <w:lang w:val="fr-BE"/>
        </w:rPr>
        <w:t>Le chapitre V (Recrutement) du statut administratif attaché au personnel communal non enseignant de la Commune d’Aubange en vigueur détaille la procédure applicable.</w:t>
      </w:r>
    </w:p>
    <w:p w14:paraId="268E486A" w14:textId="77777777" w:rsidR="005724A2" w:rsidRPr="005724A2" w:rsidRDefault="005724A2" w:rsidP="005724A2">
      <w:pPr>
        <w:widowControl w:val="0"/>
        <w:numPr>
          <w:ilvl w:val="0"/>
          <w:numId w:val="3"/>
        </w:numPr>
        <w:tabs>
          <w:tab w:val="left" w:pos="426"/>
        </w:tabs>
        <w:overflowPunct w:val="0"/>
        <w:autoSpaceDE w:val="0"/>
        <w:autoSpaceDN w:val="0"/>
        <w:adjustRightInd w:val="0"/>
        <w:ind w:left="426" w:right="-2" w:hanging="426"/>
        <w:jc w:val="both"/>
        <w:rPr>
          <w:b/>
          <w:bCs/>
          <w:kern w:val="28"/>
          <w:sz w:val="20"/>
          <w:szCs w:val="20"/>
          <w:lang w:val="fr-BE"/>
        </w:rPr>
      </w:pPr>
      <w:r w:rsidRPr="005724A2">
        <w:rPr>
          <w:b/>
          <w:bCs/>
          <w:kern w:val="28"/>
          <w:sz w:val="20"/>
          <w:szCs w:val="20"/>
          <w:lang w:val="fr-BE"/>
        </w:rPr>
        <w:t>de charger, pour le surplus</w:t>
      </w:r>
      <w:r w:rsidRPr="005724A2">
        <w:rPr>
          <w:kern w:val="28"/>
          <w:sz w:val="20"/>
          <w:szCs w:val="20"/>
          <w:lang w:val="fr-BE"/>
        </w:rPr>
        <w:t>, le Collège Communal de toutes les formalités et démarches requises par la procédure de recrutement, de l’organisation et du déroulement des épreuves d’examen.</w:t>
      </w:r>
    </w:p>
    <w:p w14:paraId="47160968" w14:textId="77777777" w:rsidR="005724A2" w:rsidRPr="00CF6A4F" w:rsidRDefault="005724A2" w:rsidP="00FA786E">
      <w:pPr>
        <w:jc w:val="both"/>
        <w:rPr>
          <w:b/>
          <w:sz w:val="20"/>
          <w:szCs w:val="20"/>
          <w:u w:val="single"/>
        </w:rPr>
      </w:pPr>
    </w:p>
    <w:p w14:paraId="73CCE290" w14:textId="67872B40" w:rsidR="00B30714" w:rsidRPr="00B30714" w:rsidRDefault="00DB4C37" w:rsidP="00B30714">
      <w:pPr>
        <w:rPr>
          <w:b/>
          <w:sz w:val="20"/>
          <w:szCs w:val="20"/>
          <w:u w:val="single"/>
        </w:rPr>
      </w:pPr>
      <w:r>
        <w:rPr>
          <w:b/>
          <w:sz w:val="20"/>
          <w:szCs w:val="20"/>
          <w:u w:val="single"/>
          <w:lang w:val="fr-BE"/>
        </w:rPr>
        <w:t>Point n°24</w:t>
      </w:r>
      <w:r w:rsidR="00516F4E">
        <w:rPr>
          <w:b/>
          <w:sz w:val="20"/>
          <w:szCs w:val="20"/>
          <w:u w:val="single"/>
          <w:lang w:val="fr-BE"/>
        </w:rPr>
        <w:t xml:space="preserve"> – Délibération</w:t>
      </w:r>
      <w:r w:rsidR="00161415" w:rsidRPr="00033535">
        <w:rPr>
          <w:b/>
          <w:sz w:val="20"/>
          <w:szCs w:val="20"/>
          <w:u w:val="single"/>
          <w:lang w:val="fr-BE"/>
        </w:rPr>
        <w:t xml:space="preserve"> n°</w:t>
      </w:r>
      <w:r w:rsidR="00D01EF3">
        <w:rPr>
          <w:b/>
          <w:sz w:val="20"/>
          <w:szCs w:val="20"/>
          <w:u w:val="single"/>
          <w:lang w:val="fr-BE"/>
        </w:rPr>
        <w:t>879</w:t>
      </w:r>
      <w:r w:rsidR="00516F4E" w:rsidRPr="00643C77">
        <w:rPr>
          <w:b/>
          <w:sz w:val="20"/>
          <w:szCs w:val="20"/>
          <w:u w:val="single"/>
          <w:lang w:val="fr-BE"/>
        </w:rPr>
        <w:t> :</w:t>
      </w:r>
      <w:r w:rsidR="00525E31" w:rsidRPr="00D564BD">
        <w:rPr>
          <w:b/>
          <w:sz w:val="20"/>
          <w:szCs w:val="20"/>
          <w:u w:val="single"/>
          <w:lang w:val="fr-BE"/>
        </w:rPr>
        <w:t xml:space="preserve"> </w:t>
      </w:r>
      <w:r w:rsidR="00B30714" w:rsidRPr="00B30714">
        <w:rPr>
          <w:b/>
          <w:sz w:val="20"/>
          <w:szCs w:val="20"/>
          <w:u w:val="single"/>
        </w:rPr>
        <w:t>Prise à charge du budget communal de 2 périodes/semaine de traitement de maître(</w:t>
      </w:r>
      <w:proofErr w:type="spellStart"/>
      <w:r w:rsidR="00B30714" w:rsidRPr="00B30714">
        <w:rPr>
          <w:b/>
          <w:sz w:val="20"/>
          <w:szCs w:val="20"/>
          <w:u w:val="single"/>
        </w:rPr>
        <w:t>sse</w:t>
      </w:r>
      <w:proofErr w:type="spellEnd"/>
      <w:r w:rsidR="00B30714" w:rsidRPr="00B30714">
        <w:rPr>
          <w:b/>
          <w:sz w:val="20"/>
          <w:szCs w:val="20"/>
          <w:u w:val="single"/>
        </w:rPr>
        <w:t>) de psychomotricité, pour la période du 1er octobre 2020 au 30 juin 2021 inclus, aux écoles communales de l’entité d’Aubange.</w:t>
      </w:r>
    </w:p>
    <w:p w14:paraId="70AB4BFC" w14:textId="3479C8A8"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Le Conseil siégeant publiquement,</w:t>
      </w:r>
      <w:r w:rsidRPr="009A644A">
        <w:rPr>
          <w:kern w:val="28"/>
          <w:sz w:val="20"/>
          <w:szCs w:val="20"/>
        </w:rPr>
        <w:t xml:space="preserve">                                           </w:t>
      </w:r>
    </w:p>
    <w:p w14:paraId="768F055E" w14:textId="3F13AB33"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Vu le décret du 13 juillet 1998 applicable au 1</w:t>
      </w:r>
      <w:r w:rsidRPr="009A644A">
        <w:rPr>
          <w:kern w:val="28"/>
          <w:sz w:val="20"/>
          <w:szCs w:val="20"/>
          <w:vertAlign w:val="superscript"/>
          <w:lang w:val="fr-BE"/>
        </w:rPr>
        <w:t>er</w:t>
      </w:r>
      <w:r w:rsidRPr="009A644A">
        <w:rPr>
          <w:kern w:val="28"/>
          <w:sz w:val="20"/>
          <w:szCs w:val="20"/>
          <w:lang w:val="fr-BE"/>
        </w:rPr>
        <w:t xml:space="preserve"> octobre 1998 portant organisation de l’enseignement maternel et primaire ordinaire et modifiant la réglementation de l’enseignement tel que modifié ;</w:t>
      </w:r>
    </w:p>
    <w:p w14:paraId="620BAF9D" w14:textId="709B9905"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Vu plus précisément les articles 41 à 48 traitant du calcul de l'encadrement dans l'enseignement maternel ;</w:t>
      </w:r>
    </w:p>
    <w:p w14:paraId="0A0D49AA" w14:textId="1C4A3853"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Considérant que les périodes subventionnées utilisables durant la période de 1</w:t>
      </w:r>
      <w:r w:rsidRPr="009A644A">
        <w:rPr>
          <w:kern w:val="28"/>
          <w:sz w:val="20"/>
          <w:szCs w:val="20"/>
          <w:vertAlign w:val="superscript"/>
          <w:lang w:val="fr-BE"/>
        </w:rPr>
        <w:t>er</w:t>
      </w:r>
      <w:r w:rsidRPr="009A644A">
        <w:rPr>
          <w:kern w:val="28"/>
          <w:sz w:val="20"/>
          <w:szCs w:val="20"/>
          <w:lang w:val="fr-BE"/>
        </w:rPr>
        <w:t xml:space="preserve"> octobre 2020 au 30 septembre 2021</w:t>
      </w:r>
      <w:r w:rsidRPr="009A644A">
        <w:rPr>
          <w:b/>
          <w:kern w:val="28"/>
          <w:sz w:val="20"/>
          <w:szCs w:val="20"/>
          <w:lang w:val="fr-BE"/>
        </w:rPr>
        <w:t xml:space="preserve"> </w:t>
      </w:r>
      <w:r w:rsidRPr="009A644A">
        <w:rPr>
          <w:kern w:val="28"/>
          <w:sz w:val="20"/>
          <w:szCs w:val="20"/>
          <w:lang w:val="fr-BE"/>
        </w:rPr>
        <w:t xml:space="preserve">(générées par les chiffres de la population scolaire au 30 septembre 2020) à l’Ecole communale fondamentale d’AUBANGE sont au nombre de </w:t>
      </w:r>
      <w:r w:rsidRPr="009A644A">
        <w:rPr>
          <w:bCs/>
          <w:kern w:val="28"/>
          <w:sz w:val="20"/>
          <w:szCs w:val="20"/>
        </w:rPr>
        <w:t>4</w:t>
      </w:r>
      <w:r w:rsidRPr="009A644A">
        <w:rPr>
          <w:kern w:val="28"/>
          <w:sz w:val="20"/>
          <w:szCs w:val="20"/>
          <w:lang w:val="fr-BE"/>
        </w:rPr>
        <w:t>/26</w:t>
      </w:r>
      <w:r w:rsidRPr="009A644A">
        <w:rPr>
          <w:kern w:val="28"/>
          <w:sz w:val="20"/>
          <w:szCs w:val="20"/>
          <w:vertAlign w:val="superscript"/>
          <w:lang w:val="fr-BE"/>
        </w:rPr>
        <w:t>e</w:t>
      </w:r>
      <w:r w:rsidRPr="009A644A">
        <w:rPr>
          <w:kern w:val="28"/>
          <w:sz w:val="20"/>
          <w:szCs w:val="20"/>
          <w:lang w:val="fr-BE"/>
        </w:rPr>
        <w:t xml:space="preserve"> de maître(</w:t>
      </w:r>
      <w:proofErr w:type="spellStart"/>
      <w:r w:rsidRPr="009A644A">
        <w:rPr>
          <w:kern w:val="28"/>
          <w:sz w:val="20"/>
          <w:szCs w:val="20"/>
          <w:lang w:val="fr-BE"/>
        </w:rPr>
        <w:t>sse</w:t>
      </w:r>
      <w:proofErr w:type="spellEnd"/>
      <w:r w:rsidRPr="009A644A">
        <w:rPr>
          <w:kern w:val="28"/>
          <w:sz w:val="20"/>
          <w:szCs w:val="20"/>
          <w:lang w:val="fr-BE"/>
        </w:rPr>
        <w:t>) de psychomotricité, soit 2 périodes par groupe ;</w:t>
      </w:r>
    </w:p>
    <w:p w14:paraId="4B0CCF74" w14:textId="665F8405"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Considérant que le nombre d’élèves est trop important pour les répartir en 2 groupes et qu’il serait alors nécessaire de prévoir un groupe supplémentaire en psychomotricité ;</w:t>
      </w:r>
    </w:p>
    <w:p w14:paraId="4641544D" w14:textId="795892AC"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rPr>
        <w:t xml:space="preserve">Vu la proposition de la COPALOC du 13 octobre 2020 tendant à prendre à charge </w:t>
      </w:r>
      <w:r w:rsidRPr="009A644A">
        <w:rPr>
          <w:kern w:val="28"/>
          <w:sz w:val="20"/>
          <w:szCs w:val="20"/>
          <w:lang w:val="fr-BE"/>
        </w:rPr>
        <w:t>du budget communal, pour la période du 1</w:t>
      </w:r>
      <w:r w:rsidRPr="009A644A">
        <w:rPr>
          <w:kern w:val="28"/>
          <w:sz w:val="20"/>
          <w:szCs w:val="20"/>
          <w:vertAlign w:val="superscript"/>
          <w:lang w:val="fr-BE"/>
        </w:rPr>
        <w:t>er</w:t>
      </w:r>
      <w:r w:rsidRPr="009A644A">
        <w:rPr>
          <w:kern w:val="28"/>
          <w:sz w:val="20"/>
          <w:szCs w:val="20"/>
          <w:lang w:val="fr-BE"/>
        </w:rPr>
        <w:t xml:space="preserve"> octobre 2020 au 30 juin 2021 inclus, </w:t>
      </w:r>
      <w:r w:rsidRPr="009A644A">
        <w:rPr>
          <w:bCs/>
          <w:kern w:val="28"/>
          <w:sz w:val="20"/>
          <w:szCs w:val="20"/>
        </w:rPr>
        <w:t xml:space="preserve">2 </w:t>
      </w:r>
      <w:r w:rsidRPr="009A644A">
        <w:rPr>
          <w:kern w:val="28"/>
          <w:sz w:val="20"/>
          <w:szCs w:val="20"/>
          <w:lang w:val="fr-BE"/>
        </w:rPr>
        <w:t>périodes/semaine de traitement de maître(</w:t>
      </w:r>
      <w:proofErr w:type="spellStart"/>
      <w:r w:rsidRPr="009A644A">
        <w:rPr>
          <w:kern w:val="28"/>
          <w:sz w:val="20"/>
          <w:szCs w:val="20"/>
          <w:lang w:val="fr-BE"/>
        </w:rPr>
        <w:t>sse</w:t>
      </w:r>
      <w:proofErr w:type="spellEnd"/>
      <w:r w:rsidRPr="009A644A">
        <w:rPr>
          <w:kern w:val="28"/>
          <w:sz w:val="20"/>
          <w:szCs w:val="20"/>
          <w:lang w:val="fr-BE"/>
        </w:rPr>
        <w:t>) de psychomotricité ;</w:t>
      </w:r>
    </w:p>
    <w:p w14:paraId="23679875" w14:textId="55FFCF0A"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 xml:space="preserve">Vu l’avis favorable du Directeur financier remis en date du 16 octobre 2020 ; </w:t>
      </w:r>
    </w:p>
    <w:p w14:paraId="26917B67" w14:textId="51B68487"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Vu l’intérêt supérieur de l’enseignement ;</w:t>
      </w:r>
    </w:p>
    <w:p w14:paraId="18FA3328" w14:textId="62071D56"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rPr>
      </w:pPr>
      <w:r w:rsidRPr="009A644A">
        <w:rPr>
          <w:kern w:val="28"/>
          <w:sz w:val="20"/>
          <w:szCs w:val="20"/>
        </w:rPr>
        <w:t>Après en avoir délibéré ;</w:t>
      </w:r>
    </w:p>
    <w:p w14:paraId="3FF49192" w14:textId="229E4C79" w:rsidR="009A644A" w:rsidRPr="009A644A" w:rsidRDefault="009A644A" w:rsidP="009A644A">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A l’unanimité ;</w:t>
      </w:r>
    </w:p>
    <w:p w14:paraId="15C839E7" w14:textId="2DE87F5F" w:rsidR="009A644A" w:rsidRPr="009A644A" w:rsidRDefault="009A644A" w:rsidP="009A644A">
      <w:pPr>
        <w:tabs>
          <w:tab w:val="left" w:pos="720"/>
        </w:tabs>
        <w:overflowPunct w:val="0"/>
        <w:autoSpaceDE w:val="0"/>
        <w:autoSpaceDN w:val="0"/>
        <w:adjustRightInd w:val="0"/>
        <w:ind w:right="-57"/>
        <w:jc w:val="both"/>
        <w:textAlignment w:val="baseline"/>
        <w:rPr>
          <w:b/>
          <w:kern w:val="28"/>
          <w:sz w:val="20"/>
          <w:szCs w:val="20"/>
          <w:lang w:val="fr-BE"/>
        </w:rPr>
      </w:pPr>
      <w:r w:rsidRPr="009A644A">
        <w:rPr>
          <w:b/>
          <w:kern w:val="28"/>
          <w:sz w:val="20"/>
          <w:szCs w:val="20"/>
          <w:lang w:val="fr-BE"/>
        </w:rPr>
        <w:t>D E C I D E :</w:t>
      </w:r>
    </w:p>
    <w:p w14:paraId="2FCD03D2" w14:textId="4B6B28F1" w:rsidR="009A644A" w:rsidRDefault="009A644A" w:rsidP="00FA786E">
      <w:pPr>
        <w:tabs>
          <w:tab w:val="left" w:pos="720"/>
        </w:tabs>
        <w:overflowPunct w:val="0"/>
        <w:autoSpaceDE w:val="0"/>
        <w:autoSpaceDN w:val="0"/>
        <w:adjustRightInd w:val="0"/>
        <w:ind w:right="-57"/>
        <w:jc w:val="both"/>
        <w:textAlignment w:val="baseline"/>
        <w:rPr>
          <w:kern w:val="28"/>
          <w:sz w:val="20"/>
          <w:szCs w:val="20"/>
          <w:lang w:val="fr-BE"/>
        </w:rPr>
      </w:pPr>
      <w:r w:rsidRPr="009A644A">
        <w:rPr>
          <w:kern w:val="28"/>
          <w:sz w:val="20"/>
          <w:szCs w:val="20"/>
          <w:lang w:val="fr-BE"/>
        </w:rPr>
        <w:t>de prendre à charge du budget communal, pour la période du 1</w:t>
      </w:r>
      <w:r w:rsidRPr="009A644A">
        <w:rPr>
          <w:kern w:val="28"/>
          <w:sz w:val="20"/>
          <w:szCs w:val="20"/>
          <w:vertAlign w:val="superscript"/>
          <w:lang w:val="fr-BE"/>
        </w:rPr>
        <w:t>er</w:t>
      </w:r>
      <w:r w:rsidRPr="009A644A">
        <w:rPr>
          <w:kern w:val="28"/>
          <w:sz w:val="20"/>
          <w:szCs w:val="20"/>
          <w:lang w:val="fr-BE"/>
        </w:rPr>
        <w:t xml:space="preserve"> octobre 2020 au 30 juin 2021 inclus, </w:t>
      </w:r>
      <w:r w:rsidRPr="009A644A">
        <w:rPr>
          <w:bCs/>
          <w:kern w:val="28"/>
          <w:sz w:val="20"/>
          <w:szCs w:val="20"/>
        </w:rPr>
        <w:t xml:space="preserve">2 </w:t>
      </w:r>
      <w:r w:rsidRPr="009A644A">
        <w:rPr>
          <w:kern w:val="28"/>
          <w:sz w:val="20"/>
          <w:szCs w:val="20"/>
          <w:lang w:val="fr-BE"/>
        </w:rPr>
        <w:t>périodes/semaine de traitement de maître(</w:t>
      </w:r>
      <w:proofErr w:type="spellStart"/>
      <w:r w:rsidRPr="009A644A">
        <w:rPr>
          <w:kern w:val="28"/>
          <w:sz w:val="20"/>
          <w:szCs w:val="20"/>
          <w:lang w:val="fr-BE"/>
        </w:rPr>
        <w:t>sse</w:t>
      </w:r>
      <w:proofErr w:type="spellEnd"/>
      <w:r w:rsidRPr="009A644A">
        <w:rPr>
          <w:kern w:val="28"/>
          <w:sz w:val="20"/>
          <w:szCs w:val="20"/>
          <w:lang w:val="fr-BE"/>
        </w:rPr>
        <w:t>) de</w:t>
      </w:r>
      <w:r w:rsidRPr="009A644A">
        <w:rPr>
          <w:b/>
          <w:kern w:val="28"/>
          <w:sz w:val="20"/>
          <w:szCs w:val="20"/>
          <w:lang w:val="fr-BE"/>
        </w:rPr>
        <w:t xml:space="preserve"> </w:t>
      </w:r>
      <w:r w:rsidRPr="009A644A">
        <w:rPr>
          <w:kern w:val="28"/>
          <w:sz w:val="20"/>
          <w:szCs w:val="20"/>
          <w:lang w:val="fr-BE"/>
        </w:rPr>
        <w:t>psychomotricité</w:t>
      </w:r>
      <w:r w:rsidRPr="009A644A">
        <w:rPr>
          <w:b/>
          <w:kern w:val="28"/>
          <w:sz w:val="20"/>
          <w:szCs w:val="20"/>
          <w:lang w:val="fr-BE"/>
        </w:rPr>
        <w:t xml:space="preserve"> </w:t>
      </w:r>
      <w:r w:rsidRPr="009A644A">
        <w:rPr>
          <w:kern w:val="28"/>
          <w:sz w:val="20"/>
          <w:szCs w:val="20"/>
          <w:lang w:val="fr-BE"/>
        </w:rPr>
        <w:t>afin de maintenir un enseignement de qualité dans les Ecoles Communales de l’entité d’Aubange.</w:t>
      </w:r>
    </w:p>
    <w:p w14:paraId="6718520C" w14:textId="77777777" w:rsidR="009A644A" w:rsidRDefault="009A644A" w:rsidP="00FA786E">
      <w:pPr>
        <w:tabs>
          <w:tab w:val="left" w:pos="720"/>
        </w:tabs>
        <w:overflowPunct w:val="0"/>
        <w:autoSpaceDE w:val="0"/>
        <w:autoSpaceDN w:val="0"/>
        <w:adjustRightInd w:val="0"/>
        <w:ind w:right="-57"/>
        <w:jc w:val="both"/>
        <w:textAlignment w:val="baseline"/>
        <w:rPr>
          <w:b/>
          <w:sz w:val="20"/>
          <w:szCs w:val="20"/>
          <w:u w:val="single"/>
          <w:lang w:val="fr-BE"/>
        </w:rPr>
      </w:pPr>
    </w:p>
    <w:p w14:paraId="4C89704F" w14:textId="73218E64" w:rsidR="001E1659" w:rsidRPr="001E1659" w:rsidRDefault="00DB4C37" w:rsidP="001E1659">
      <w:pPr>
        <w:tabs>
          <w:tab w:val="left" w:pos="720"/>
        </w:tabs>
        <w:overflowPunct w:val="0"/>
        <w:autoSpaceDE w:val="0"/>
        <w:autoSpaceDN w:val="0"/>
        <w:adjustRightInd w:val="0"/>
        <w:ind w:right="-57"/>
        <w:textAlignment w:val="baseline"/>
        <w:rPr>
          <w:rFonts w:eastAsiaTheme="minorHAnsi"/>
          <w:b/>
          <w:bCs/>
          <w:sz w:val="20"/>
          <w:szCs w:val="20"/>
          <w:u w:val="single"/>
          <w:lang w:eastAsia="en-US"/>
        </w:rPr>
      </w:pPr>
      <w:r>
        <w:rPr>
          <w:b/>
          <w:sz w:val="20"/>
          <w:szCs w:val="20"/>
          <w:u w:val="single"/>
          <w:lang w:val="fr-BE"/>
        </w:rPr>
        <w:t>Point n°25</w:t>
      </w:r>
      <w:r w:rsidRPr="00643C77">
        <w:rPr>
          <w:b/>
          <w:sz w:val="20"/>
          <w:szCs w:val="20"/>
          <w:u w:val="single"/>
          <w:lang w:val="fr-BE"/>
        </w:rPr>
        <w:t xml:space="preserve"> – Délibération n°</w:t>
      </w:r>
      <w:r w:rsidR="00D01EF3">
        <w:rPr>
          <w:b/>
          <w:sz w:val="20"/>
          <w:szCs w:val="20"/>
          <w:u w:val="single"/>
          <w:lang w:val="fr-BE"/>
        </w:rPr>
        <w:t>880</w:t>
      </w:r>
      <w:r w:rsidRPr="00643C77">
        <w:rPr>
          <w:b/>
          <w:sz w:val="20"/>
          <w:szCs w:val="20"/>
          <w:u w:val="single"/>
          <w:lang w:val="fr-BE"/>
        </w:rPr>
        <w:t> </w:t>
      </w:r>
      <w:r w:rsidRPr="00D36209">
        <w:rPr>
          <w:b/>
          <w:sz w:val="20"/>
          <w:szCs w:val="20"/>
          <w:u w:val="single"/>
          <w:lang w:val="fr-BE"/>
        </w:rPr>
        <w:t>:</w:t>
      </w:r>
      <w:r w:rsidRPr="00D36209">
        <w:rPr>
          <w:rFonts w:eastAsiaTheme="minorHAnsi"/>
          <w:b/>
          <w:bCs/>
          <w:sz w:val="20"/>
          <w:szCs w:val="20"/>
          <w:u w:val="single"/>
          <w:lang w:val="fr-BE" w:eastAsia="en-US"/>
        </w:rPr>
        <w:t xml:space="preserve"> </w:t>
      </w:r>
      <w:r w:rsidR="001E1659" w:rsidRPr="001E1659">
        <w:rPr>
          <w:rFonts w:eastAsiaTheme="minorHAnsi"/>
          <w:b/>
          <w:bCs/>
          <w:sz w:val="20"/>
          <w:szCs w:val="20"/>
          <w:u w:val="single"/>
          <w:lang w:eastAsia="en-US"/>
        </w:rPr>
        <w:t>Prise à charge du budget communal de 37 périodes/semaine réparties comme suit : 28 périodes/semaine de traitement d’enseignant(e) primaire, 4 périodes/semaine de traitement d’un(e) maître(</w:t>
      </w:r>
      <w:proofErr w:type="spellStart"/>
      <w:r w:rsidR="001E1659" w:rsidRPr="001E1659">
        <w:rPr>
          <w:rFonts w:eastAsiaTheme="minorHAnsi"/>
          <w:b/>
          <w:bCs/>
          <w:sz w:val="20"/>
          <w:szCs w:val="20"/>
          <w:u w:val="single"/>
          <w:lang w:eastAsia="en-US"/>
        </w:rPr>
        <w:t>sse</w:t>
      </w:r>
      <w:proofErr w:type="spellEnd"/>
      <w:r w:rsidR="001E1659" w:rsidRPr="001E1659">
        <w:rPr>
          <w:rFonts w:eastAsiaTheme="minorHAnsi"/>
          <w:b/>
          <w:bCs/>
          <w:sz w:val="20"/>
          <w:szCs w:val="20"/>
          <w:u w:val="single"/>
          <w:lang w:eastAsia="en-US"/>
        </w:rPr>
        <w:t>) d’éducation physique, 3 périodes/semaine de traitement d’un(e) maître(</w:t>
      </w:r>
      <w:proofErr w:type="spellStart"/>
      <w:r w:rsidR="001E1659" w:rsidRPr="001E1659">
        <w:rPr>
          <w:rFonts w:eastAsiaTheme="minorHAnsi"/>
          <w:b/>
          <w:bCs/>
          <w:sz w:val="20"/>
          <w:szCs w:val="20"/>
          <w:u w:val="single"/>
          <w:lang w:eastAsia="en-US"/>
        </w:rPr>
        <w:t>sse</w:t>
      </w:r>
      <w:proofErr w:type="spellEnd"/>
      <w:r w:rsidR="001E1659" w:rsidRPr="001E1659">
        <w:rPr>
          <w:rFonts w:eastAsiaTheme="minorHAnsi"/>
          <w:b/>
          <w:bCs/>
          <w:sz w:val="20"/>
          <w:szCs w:val="20"/>
          <w:u w:val="single"/>
          <w:lang w:eastAsia="en-US"/>
        </w:rPr>
        <w:t>) de philosophie et citoyenneté, 1 période/semaine de traitement d’un(e) maître(</w:t>
      </w:r>
      <w:proofErr w:type="spellStart"/>
      <w:r w:rsidR="001E1659" w:rsidRPr="001E1659">
        <w:rPr>
          <w:rFonts w:eastAsiaTheme="minorHAnsi"/>
          <w:b/>
          <w:bCs/>
          <w:sz w:val="20"/>
          <w:szCs w:val="20"/>
          <w:u w:val="single"/>
          <w:lang w:eastAsia="en-US"/>
        </w:rPr>
        <w:t>sse</w:t>
      </w:r>
      <w:proofErr w:type="spellEnd"/>
      <w:r w:rsidR="001E1659" w:rsidRPr="001E1659">
        <w:rPr>
          <w:rFonts w:eastAsiaTheme="minorHAnsi"/>
          <w:b/>
          <w:bCs/>
          <w:sz w:val="20"/>
          <w:szCs w:val="20"/>
          <w:u w:val="single"/>
          <w:lang w:eastAsia="en-US"/>
        </w:rPr>
        <w:t>) de religion catholique et 1 période/semaine de traitement d’un(e) maître(</w:t>
      </w:r>
      <w:proofErr w:type="spellStart"/>
      <w:r w:rsidR="001E1659" w:rsidRPr="001E1659">
        <w:rPr>
          <w:rFonts w:eastAsiaTheme="minorHAnsi"/>
          <w:b/>
          <w:bCs/>
          <w:sz w:val="20"/>
          <w:szCs w:val="20"/>
          <w:u w:val="single"/>
          <w:lang w:eastAsia="en-US"/>
        </w:rPr>
        <w:t>sse</w:t>
      </w:r>
      <w:proofErr w:type="spellEnd"/>
      <w:r w:rsidR="001E1659" w:rsidRPr="001E1659">
        <w:rPr>
          <w:rFonts w:eastAsiaTheme="minorHAnsi"/>
          <w:b/>
          <w:bCs/>
          <w:sz w:val="20"/>
          <w:szCs w:val="20"/>
          <w:u w:val="single"/>
          <w:lang w:eastAsia="en-US"/>
        </w:rPr>
        <w:t>) de morale, pour la période du 1er octobre 2020 au 30 juin 2021 inclus, aux écoles communales de l’entité d’Aubange.</w:t>
      </w:r>
    </w:p>
    <w:p w14:paraId="0BA52F46" w14:textId="77777777"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Le Conseil siégeant publiquement,</w:t>
      </w:r>
    </w:p>
    <w:p w14:paraId="7641C63A" w14:textId="1F6FDBFA"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le décret du 13 juillet 1998 applicable au 1</w:t>
      </w:r>
      <w:r w:rsidRPr="00711C47">
        <w:rPr>
          <w:bCs/>
          <w:noProof/>
          <w:sz w:val="20"/>
          <w:szCs w:val="20"/>
          <w:vertAlign w:val="superscript"/>
          <w:lang w:val="fr-BE"/>
        </w:rPr>
        <w:t>er</w:t>
      </w:r>
      <w:r w:rsidRPr="00711C47">
        <w:rPr>
          <w:bCs/>
          <w:noProof/>
          <w:sz w:val="20"/>
          <w:szCs w:val="20"/>
          <w:lang w:val="fr-BE"/>
        </w:rPr>
        <w:t xml:space="preserve"> octobre 1998 portant organisation de l’enseignement maternel et primaire ordinaire et modifiant la réglementation de l’enseignement ;</w:t>
      </w:r>
    </w:p>
    <w:p w14:paraId="49BB58A9" w14:textId="2156C9DB"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plus précisément les articles 26 à 38 traitant du capital-périodes ;</w:t>
      </w:r>
    </w:p>
    <w:p w14:paraId="002ACF88" w14:textId="198AADB4"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Considérant que, par suite de recomptage, ce sont les chiffres de la population scolaire au 30 septembre 2020 qui déterminent, en fonction du capital-périodes subventionné, l’encadrement pédagogique pour la période du 1</w:t>
      </w:r>
      <w:r w:rsidRPr="00711C47">
        <w:rPr>
          <w:bCs/>
          <w:noProof/>
          <w:sz w:val="20"/>
          <w:szCs w:val="20"/>
          <w:vertAlign w:val="superscript"/>
          <w:lang w:val="fr-BE"/>
        </w:rPr>
        <w:t>er</w:t>
      </w:r>
      <w:r w:rsidRPr="00711C47">
        <w:rPr>
          <w:bCs/>
          <w:noProof/>
          <w:sz w:val="20"/>
          <w:szCs w:val="20"/>
          <w:lang w:val="fr-BE"/>
        </w:rPr>
        <w:t xml:space="preserve"> octobre 2020 au 30 juin 2021 inclus pour le niveau primaire ;</w:t>
      </w:r>
    </w:p>
    <w:p w14:paraId="0C1EE057" w14:textId="78368F61"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les mesures relatives à l’amélioration de l’encadrement dans l’enseignement primaire d’application depuis le 1</w:t>
      </w:r>
      <w:r w:rsidRPr="00711C47">
        <w:rPr>
          <w:bCs/>
          <w:noProof/>
          <w:sz w:val="20"/>
          <w:szCs w:val="20"/>
          <w:vertAlign w:val="superscript"/>
          <w:lang w:val="fr-BE"/>
        </w:rPr>
        <w:t>er</w:t>
      </w:r>
      <w:r w:rsidRPr="00711C47">
        <w:rPr>
          <w:bCs/>
          <w:noProof/>
          <w:sz w:val="20"/>
          <w:szCs w:val="20"/>
          <w:lang w:val="fr-BE"/>
        </w:rPr>
        <w:t xml:space="preserve"> octobre 2006 ;</w:t>
      </w:r>
    </w:p>
    <w:p w14:paraId="1FC0C881" w14:textId="6509165E"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Vu le calcul effectué sur base des chiffres au 30 septembre 2020 et des dispositions relatives à l’encadrement dans l’enseignement primaire permettant d’évaluer le capital-périodes subventionné et les emplois engendrés à partir du 1</w:t>
      </w:r>
      <w:r w:rsidRPr="00711C47">
        <w:rPr>
          <w:bCs/>
          <w:noProof/>
          <w:sz w:val="20"/>
          <w:szCs w:val="20"/>
          <w:vertAlign w:val="superscript"/>
        </w:rPr>
        <w:t>er</w:t>
      </w:r>
      <w:r w:rsidRPr="00711C47">
        <w:rPr>
          <w:bCs/>
          <w:noProof/>
          <w:sz w:val="20"/>
          <w:szCs w:val="20"/>
        </w:rPr>
        <w:t xml:space="preserve"> octobre 2020, à savoir </w:t>
      </w:r>
      <w:r w:rsidRPr="00711C47">
        <w:rPr>
          <w:bCs/>
          <w:noProof/>
          <w:sz w:val="20"/>
          <w:szCs w:val="20"/>
          <w:lang w:val="fr-BE"/>
        </w:rPr>
        <w:t xml:space="preserve">un total de </w:t>
      </w:r>
      <w:r w:rsidRPr="00711C47">
        <w:rPr>
          <w:bCs/>
          <w:noProof/>
          <w:sz w:val="20"/>
          <w:szCs w:val="20"/>
        </w:rPr>
        <w:t xml:space="preserve">618 </w:t>
      </w:r>
      <w:r w:rsidRPr="00711C47">
        <w:rPr>
          <w:bCs/>
          <w:noProof/>
          <w:sz w:val="20"/>
          <w:szCs w:val="20"/>
          <w:lang w:val="fr-BE"/>
        </w:rPr>
        <w:t xml:space="preserve">périodes subventionnées </w:t>
      </w:r>
      <w:r w:rsidRPr="00711C47">
        <w:rPr>
          <w:bCs/>
          <w:noProof/>
          <w:sz w:val="20"/>
          <w:szCs w:val="20"/>
        </w:rPr>
        <w:t>:</w:t>
      </w:r>
    </w:p>
    <w:p w14:paraId="41D8AD88"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520 périodes pour 20 classes</w:t>
      </w:r>
    </w:p>
    <w:p w14:paraId="30860021"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6 périodes P1/P2 à AIX-SUR-CLOIE</w:t>
      </w:r>
    </w:p>
    <w:p w14:paraId="1FBFB953"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lastRenderedPageBreak/>
        <w:t>6 périodes P1/P2 à AUBANGE</w:t>
      </w:r>
    </w:p>
    <w:p w14:paraId="193555A2"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9 périodes P1/P2 à RACHECOURT</w:t>
      </w:r>
    </w:p>
    <w:p w14:paraId="2E22EF56"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23 périodes de complément de direction à AIX-SUR-CLOIE</w:t>
      </w:r>
    </w:p>
    <w:p w14:paraId="0D4474A9"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15 périodes de complément de direction à RACHECOURT</w:t>
      </w:r>
    </w:p>
    <w:p w14:paraId="163C36A3"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14 périodes de reliquat à AIX-SUR-CLOIE</w:t>
      </w:r>
    </w:p>
    <w:p w14:paraId="1F08CA62"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15 périodes de reliquat à AUBANGE</w:t>
      </w:r>
    </w:p>
    <w:p w14:paraId="2F48C9CD" w14:textId="77777777" w:rsidR="00711C47" w:rsidRPr="00711C47" w:rsidRDefault="00711C47" w:rsidP="00711C47">
      <w:pPr>
        <w:numPr>
          <w:ilvl w:val="0"/>
          <w:numId w:val="23"/>
        </w:num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10 périodes de reliquat à RACHECOURT</w:t>
      </w:r>
    </w:p>
    <w:p w14:paraId="40B71CB0" w14:textId="28ABF28F"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lang w:val="fr-BE"/>
        </w:rPr>
        <w:t>Etant donné que, par classe, il faut entendre 26 périodes soit 24 périodes de cours par les titulaires + 2 périodes de cours d’éducation physique ;</w:t>
      </w:r>
    </w:p>
    <w:p w14:paraId="301D4046" w14:textId="67852CB1"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 xml:space="preserve">Considérant que, pour la qualité et le bien de l'enseignement communal, un encadrement de 650 périodes serait nécessaire : </w:t>
      </w:r>
    </w:p>
    <w:p w14:paraId="6D378FA0" w14:textId="77777777" w:rsidR="00711C47" w:rsidRPr="00711C47" w:rsidRDefault="00711C47" w:rsidP="00711C47">
      <w:pPr>
        <w:numPr>
          <w:ilvl w:val="0"/>
          <w:numId w:val="26"/>
        </w:num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 xml:space="preserve">6 classes à AIX-SUR-CLOIE </w:t>
      </w:r>
      <w:r w:rsidRPr="00711C47">
        <w:rPr>
          <w:bCs/>
          <w:noProof/>
          <w:sz w:val="20"/>
          <w:szCs w:val="20"/>
          <w:lang w:val="fr-BE"/>
        </w:rPr>
        <w:t>complétées des 23 périodes de complément de direction subventionnées</w:t>
      </w:r>
      <w:r w:rsidRPr="00711C47">
        <w:rPr>
          <w:bCs/>
          <w:noProof/>
          <w:sz w:val="20"/>
          <w:szCs w:val="20"/>
        </w:rPr>
        <w:t> + 1 période pour décharger totalement la direction de ses périodes de classe ;</w:t>
      </w:r>
    </w:p>
    <w:p w14:paraId="078DD0EF" w14:textId="77777777" w:rsidR="00711C47" w:rsidRPr="00711C47" w:rsidRDefault="00711C47" w:rsidP="00711C47">
      <w:pPr>
        <w:numPr>
          <w:ilvl w:val="0"/>
          <w:numId w:val="26"/>
        </w:num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12 classes à AUBANGE ;</w:t>
      </w:r>
    </w:p>
    <w:p w14:paraId="66951233" w14:textId="77777777" w:rsidR="00711C47" w:rsidRPr="00711C47" w:rsidRDefault="00711C47" w:rsidP="00711C47">
      <w:pPr>
        <w:numPr>
          <w:ilvl w:val="0"/>
          <w:numId w:val="26"/>
        </w:num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5 classes à RACHECOURT</w:t>
      </w:r>
      <w:r w:rsidRPr="00711C47">
        <w:rPr>
          <w:bCs/>
          <w:noProof/>
          <w:sz w:val="20"/>
          <w:szCs w:val="20"/>
          <w:lang w:val="fr-BE"/>
        </w:rPr>
        <w:t xml:space="preserve"> complétées des 15 périodes de complément de direction subventionnées + 13/24</w:t>
      </w:r>
      <w:r w:rsidRPr="00711C47">
        <w:rPr>
          <w:bCs/>
          <w:noProof/>
          <w:sz w:val="20"/>
          <w:szCs w:val="20"/>
          <w:vertAlign w:val="superscript"/>
          <w:lang w:val="fr-BE"/>
        </w:rPr>
        <w:t>e</w:t>
      </w:r>
      <w:r w:rsidRPr="00711C47">
        <w:rPr>
          <w:bCs/>
          <w:noProof/>
          <w:sz w:val="20"/>
          <w:szCs w:val="20"/>
          <w:lang w:val="fr-BE"/>
        </w:rPr>
        <w:t xml:space="preserve"> en renfort pour la classe de 1</w:t>
      </w:r>
      <w:r w:rsidRPr="00711C47">
        <w:rPr>
          <w:bCs/>
          <w:noProof/>
          <w:sz w:val="20"/>
          <w:szCs w:val="20"/>
          <w:vertAlign w:val="superscript"/>
          <w:lang w:val="fr-BE"/>
        </w:rPr>
        <w:t>ère</w:t>
      </w:r>
      <w:r w:rsidRPr="00711C47">
        <w:rPr>
          <w:bCs/>
          <w:noProof/>
          <w:sz w:val="20"/>
          <w:szCs w:val="20"/>
          <w:lang w:val="fr-BE"/>
        </w:rPr>
        <w:t xml:space="preserve"> et 2</w:t>
      </w:r>
      <w:r w:rsidRPr="00711C47">
        <w:rPr>
          <w:bCs/>
          <w:noProof/>
          <w:sz w:val="20"/>
          <w:szCs w:val="20"/>
          <w:vertAlign w:val="superscript"/>
          <w:lang w:val="fr-BE"/>
        </w:rPr>
        <w:t>e</w:t>
      </w:r>
      <w:r w:rsidRPr="00711C47">
        <w:rPr>
          <w:bCs/>
          <w:noProof/>
          <w:sz w:val="20"/>
          <w:szCs w:val="20"/>
          <w:lang w:val="fr-BE"/>
        </w:rPr>
        <w:t xml:space="preserve"> primaires réunies</w:t>
      </w:r>
      <w:r w:rsidRPr="00711C47">
        <w:rPr>
          <w:bCs/>
          <w:noProof/>
          <w:sz w:val="20"/>
          <w:szCs w:val="20"/>
        </w:rPr>
        <w:t> ;</w:t>
      </w:r>
    </w:p>
    <w:p w14:paraId="079DC165" w14:textId="7B106CD8"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Considérant que le rapport entre le nombre de périodes subventionnées pour l'ensemble des Ecoles Communales de l'entité d’Aubange et le nombre de périodes nécessaires donne un déficit de 32 périodes de cours en primaires ;</w:t>
      </w:r>
    </w:p>
    <w:p w14:paraId="2CB564CD" w14:textId="0BE5B6D6"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Vu la proposition de la COPALOC du 13 octobre 2020 tendant à prendre à charge du budget communal, pour la période du 1er octobre 2020 au 30 juin 2021 inclus, 32 périodes de traitement réparties comme suit :</w:t>
      </w:r>
    </w:p>
    <w:p w14:paraId="45E8DFA5" w14:textId="77777777" w:rsidR="00711C47" w:rsidRPr="00711C47" w:rsidRDefault="00711C47" w:rsidP="00711C47">
      <w:pPr>
        <w:numPr>
          <w:ilvl w:val="0"/>
          <w:numId w:val="24"/>
        </w:num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 xml:space="preserve">28 périodes/semaine de traitement d’enseignant(e) primaire  </w:t>
      </w:r>
    </w:p>
    <w:p w14:paraId="3AEFA16B" w14:textId="39980423" w:rsidR="00711C47" w:rsidRPr="00711C47" w:rsidRDefault="00711C47" w:rsidP="00711C47">
      <w:pPr>
        <w:numPr>
          <w:ilvl w:val="0"/>
          <w:numId w:val="25"/>
        </w:num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4 périodes/semaine de traitement de maître(sse) d’éducation physique ;</w:t>
      </w:r>
    </w:p>
    <w:p w14:paraId="1610591F" w14:textId="77777777" w:rsidR="00711C47" w:rsidRPr="00711C47" w:rsidRDefault="00711C47" w:rsidP="00711C47">
      <w:pPr>
        <w:tabs>
          <w:tab w:val="left" w:pos="720"/>
        </w:tabs>
        <w:overflowPunct w:val="0"/>
        <w:autoSpaceDE w:val="0"/>
        <w:autoSpaceDN w:val="0"/>
        <w:adjustRightInd w:val="0"/>
        <w:ind w:right="-57"/>
        <w:jc w:val="both"/>
        <w:textAlignment w:val="baseline"/>
        <w:rPr>
          <w:b/>
          <w:bCs/>
          <w:noProof/>
          <w:sz w:val="20"/>
          <w:szCs w:val="20"/>
          <w:lang w:val="fr-BE"/>
        </w:rPr>
      </w:pPr>
      <w:r w:rsidRPr="00711C47">
        <w:rPr>
          <w:b/>
          <w:bCs/>
          <w:noProof/>
          <w:sz w:val="20"/>
          <w:szCs w:val="20"/>
          <w:lang w:val="fr-BE"/>
        </w:rPr>
        <w:t>ET</w:t>
      </w:r>
    </w:p>
    <w:p w14:paraId="4DEEAA65" w14:textId="17E37D45"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 xml:space="preserve">Vu le nouveau décret du 13 juillet 2016 </w:t>
      </w:r>
      <w:r w:rsidRPr="00711C47">
        <w:rPr>
          <w:bCs/>
          <w:noProof/>
          <w:sz w:val="20"/>
          <w:szCs w:val="20"/>
        </w:rPr>
        <w:t>relatif à la mise en œuvre d'un cours de philosophie et de citoyenneté dans l'enseignement fondamental ainsi qu'au maintien de l'encadrement pédagogique alternatif dans l'enseignement secondaire, applicable depuis le 1</w:t>
      </w:r>
      <w:r w:rsidRPr="00711C47">
        <w:rPr>
          <w:bCs/>
          <w:noProof/>
          <w:sz w:val="20"/>
          <w:szCs w:val="20"/>
          <w:vertAlign w:val="superscript"/>
        </w:rPr>
        <w:t>er</w:t>
      </w:r>
      <w:r w:rsidRPr="00711C47">
        <w:rPr>
          <w:bCs/>
          <w:noProof/>
          <w:sz w:val="20"/>
          <w:szCs w:val="20"/>
        </w:rPr>
        <w:t xml:space="preserve"> octobre 2016 </w:t>
      </w:r>
      <w:r w:rsidRPr="00711C47">
        <w:rPr>
          <w:bCs/>
          <w:noProof/>
          <w:sz w:val="20"/>
          <w:szCs w:val="20"/>
          <w:lang w:val="fr-BE"/>
        </w:rPr>
        <w:t>;</w:t>
      </w:r>
    </w:p>
    <w:p w14:paraId="54AAA3D0" w14:textId="0D498FA5"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 xml:space="preserve">Considérant que les règles de calcul octroient </w:t>
      </w:r>
      <w:r w:rsidRPr="00711C47">
        <w:rPr>
          <w:bCs/>
          <w:noProof/>
          <w:sz w:val="20"/>
          <w:szCs w:val="20"/>
        </w:rPr>
        <w:t xml:space="preserve">20 </w:t>
      </w:r>
      <w:r w:rsidRPr="00711C47">
        <w:rPr>
          <w:bCs/>
          <w:noProof/>
          <w:sz w:val="20"/>
          <w:szCs w:val="20"/>
          <w:lang w:val="fr-BE"/>
        </w:rPr>
        <w:t>périodes par semaine de cours de philosophie et citoyenneté aux Ecoles Communales de l’entité d’Aubange ;</w:t>
      </w:r>
    </w:p>
    <w:p w14:paraId="139C336E" w14:textId="5A185CAB"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Considérant que la 6</w:t>
      </w:r>
      <w:r w:rsidRPr="00711C47">
        <w:rPr>
          <w:bCs/>
          <w:noProof/>
          <w:sz w:val="20"/>
          <w:szCs w:val="20"/>
          <w:vertAlign w:val="superscript"/>
          <w:lang w:val="fr-BE"/>
        </w:rPr>
        <w:t>e</w:t>
      </w:r>
      <w:r w:rsidRPr="00711C47">
        <w:rPr>
          <w:bCs/>
          <w:noProof/>
          <w:sz w:val="20"/>
          <w:szCs w:val="20"/>
          <w:lang w:val="fr-BE"/>
        </w:rPr>
        <w:t xml:space="preserve"> classe d’Aix-sur-Cloie et la 5</w:t>
      </w:r>
      <w:r w:rsidRPr="00711C47">
        <w:rPr>
          <w:bCs/>
          <w:noProof/>
          <w:sz w:val="20"/>
          <w:szCs w:val="20"/>
          <w:vertAlign w:val="superscript"/>
          <w:lang w:val="fr-BE"/>
        </w:rPr>
        <w:t>e</w:t>
      </w:r>
      <w:r w:rsidRPr="00711C47">
        <w:rPr>
          <w:bCs/>
          <w:noProof/>
          <w:sz w:val="20"/>
          <w:szCs w:val="20"/>
          <w:lang w:val="fr-BE"/>
        </w:rPr>
        <w:t xml:space="preserve"> classe de Rachecourt  ne génèrent pas de périodes de ce cours (car n’étant pas entièrement subventionnées) et qu’il serait nécessaire qu’elles en bénéficient également ;</w:t>
      </w:r>
    </w:p>
    <w:p w14:paraId="0F6F87AE" w14:textId="73A80102"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Considérant également le besoin, à l’école de Rachecourt, de pouvoir dédoubler un groupe trop important en philosophie et citoyenneté ;</w:t>
      </w:r>
    </w:p>
    <w:p w14:paraId="0559D6BD" w14:textId="7B440BA0"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rPr>
        <w:t xml:space="preserve">Vu la proposition de la COPALOC du 13 octobre 2020 tendant à prendre à charge </w:t>
      </w:r>
      <w:r w:rsidRPr="00711C47">
        <w:rPr>
          <w:bCs/>
          <w:noProof/>
          <w:sz w:val="20"/>
          <w:szCs w:val="20"/>
          <w:lang w:val="fr-BE"/>
        </w:rPr>
        <w:t xml:space="preserve">du budget communal, </w:t>
      </w:r>
      <w:r w:rsidRPr="00711C47">
        <w:rPr>
          <w:bCs/>
          <w:noProof/>
          <w:sz w:val="20"/>
          <w:szCs w:val="20"/>
        </w:rPr>
        <w:t>pour la période du 1er octobre 2020 au 30 juin 2021 inclus</w:t>
      </w:r>
      <w:r w:rsidRPr="00711C47">
        <w:rPr>
          <w:bCs/>
          <w:noProof/>
          <w:sz w:val="20"/>
          <w:szCs w:val="20"/>
          <w:lang w:val="fr-BE"/>
        </w:rPr>
        <w:t xml:space="preserve">, </w:t>
      </w:r>
      <w:r w:rsidRPr="00711C47">
        <w:rPr>
          <w:bCs/>
          <w:noProof/>
          <w:sz w:val="20"/>
          <w:szCs w:val="20"/>
        </w:rPr>
        <w:t xml:space="preserve">3 </w:t>
      </w:r>
      <w:r w:rsidRPr="00711C47">
        <w:rPr>
          <w:bCs/>
          <w:noProof/>
          <w:sz w:val="20"/>
          <w:szCs w:val="20"/>
          <w:lang w:val="fr-BE"/>
        </w:rPr>
        <w:t>périodes de traitement de maître(sse) de philosophie et citoyenneté ;</w:t>
      </w:r>
    </w:p>
    <w:p w14:paraId="628FD19F" w14:textId="77777777" w:rsidR="00711C47" w:rsidRPr="00711C47" w:rsidRDefault="00711C47" w:rsidP="00711C47">
      <w:pPr>
        <w:tabs>
          <w:tab w:val="left" w:pos="720"/>
        </w:tabs>
        <w:overflowPunct w:val="0"/>
        <w:autoSpaceDE w:val="0"/>
        <w:autoSpaceDN w:val="0"/>
        <w:adjustRightInd w:val="0"/>
        <w:ind w:right="-57"/>
        <w:jc w:val="both"/>
        <w:textAlignment w:val="baseline"/>
        <w:rPr>
          <w:b/>
          <w:bCs/>
          <w:noProof/>
          <w:sz w:val="20"/>
          <w:szCs w:val="20"/>
          <w:lang w:val="fr-BE"/>
        </w:rPr>
      </w:pPr>
      <w:r w:rsidRPr="00711C47">
        <w:rPr>
          <w:b/>
          <w:bCs/>
          <w:noProof/>
          <w:sz w:val="20"/>
          <w:szCs w:val="20"/>
          <w:lang w:val="fr-BE"/>
        </w:rPr>
        <w:t>ET</w:t>
      </w:r>
    </w:p>
    <w:p w14:paraId="6B22D7AC" w14:textId="7C7EE279"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le décret du 13 juillet 1998 applicable au 1</w:t>
      </w:r>
      <w:r w:rsidRPr="00711C47">
        <w:rPr>
          <w:bCs/>
          <w:noProof/>
          <w:sz w:val="20"/>
          <w:szCs w:val="20"/>
          <w:vertAlign w:val="superscript"/>
          <w:lang w:val="fr-BE"/>
        </w:rPr>
        <w:t>er</w:t>
      </w:r>
      <w:r w:rsidRPr="00711C47">
        <w:rPr>
          <w:bCs/>
          <w:noProof/>
          <w:sz w:val="20"/>
          <w:szCs w:val="20"/>
          <w:lang w:val="fr-BE"/>
        </w:rPr>
        <w:t xml:space="preserve"> octobre 1998 portant organisation de l’enseignement maternel et primaire ordinaire et modifiant la réglementation de l’enseignement tel que modifié ;</w:t>
      </w:r>
    </w:p>
    <w:p w14:paraId="7694F2B0" w14:textId="2AC324C9"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plus précisément l’article 39 traitant des cours de morale non confessionnelle, de religion et de philosophie et citoyenneté ;</w:t>
      </w:r>
    </w:p>
    <w:p w14:paraId="6FFFBB9D" w14:textId="1B66EAFE"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 xml:space="preserve">Considérant que les règles de calcul octroient 5 périodes/semaine de cours de religion catholique et 5 périodes/semaine de cours de morale à l’Ecole Communale Fondamentale d’AUBANGE </w:t>
      </w:r>
      <w:r w:rsidRPr="00711C47">
        <w:rPr>
          <w:bCs/>
          <w:noProof/>
          <w:sz w:val="20"/>
          <w:szCs w:val="20"/>
        </w:rPr>
        <w:t xml:space="preserve">pour la période du 1er octobre 2020 au 30 juin 2021 inclus </w:t>
      </w:r>
      <w:r w:rsidRPr="00711C47">
        <w:rPr>
          <w:bCs/>
          <w:noProof/>
          <w:sz w:val="20"/>
          <w:szCs w:val="20"/>
          <w:lang w:val="fr-BE"/>
        </w:rPr>
        <w:t>;</w:t>
      </w:r>
    </w:p>
    <w:p w14:paraId="22FC0DFA" w14:textId="5651E00C"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Considérant que le nombre d’élèves est trop important pour les répartir en 5 groupes dans chacun de ces cours et qu’il serait alors nécessaire de prévoir un groupe supplémentaire dans chaque matière ;</w:t>
      </w:r>
    </w:p>
    <w:p w14:paraId="34790DD1" w14:textId="1E0D1B08"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rPr>
        <w:t xml:space="preserve">Vu la proposition de la COPALOC du 13 octobre 2020 tendant à prendre à charge </w:t>
      </w:r>
      <w:r w:rsidRPr="00711C47">
        <w:rPr>
          <w:bCs/>
          <w:noProof/>
          <w:sz w:val="20"/>
          <w:szCs w:val="20"/>
          <w:lang w:val="fr-BE"/>
        </w:rPr>
        <w:t xml:space="preserve">du budget communal, </w:t>
      </w:r>
      <w:r w:rsidRPr="00711C47">
        <w:rPr>
          <w:bCs/>
          <w:noProof/>
          <w:sz w:val="20"/>
          <w:szCs w:val="20"/>
        </w:rPr>
        <w:t>pour la période du 1er octobre 2020 au 30 juin 2021 inclus</w:t>
      </w:r>
      <w:r w:rsidRPr="00711C47">
        <w:rPr>
          <w:bCs/>
          <w:noProof/>
          <w:sz w:val="20"/>
          <w:szCs w:val="20"/>
          <w:lang w:val="fr-BE"/>
        </w:rPr>
        <w:t>, 1 période de traitement de maître(sse) de religion catholique et 1 période de traitement de maître(sse) de morale ;</w:t>
      </w:r>
    </w:p>
    <w:p w14:paraId="4DD45E05" w14:textId="77D2C03E"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l’avis favorable du Directeur financier remis en date du 16 octobre 2020 ;</w:t>
      </w:r>
    </w:p>
    <w:p w14:paraId="7CA26E2C" w14:textId="6B260F85"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Vu l’intérêt supérieur de l’enseignement ;</w:t>
      </w:r>
    </w:p>
    <w:p w14:paraId="312A8880" w14:textId="2E2E4B0B"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rPr>
      </w:pPr>
      <w:r w:rsidRPr="00711C47">
        <w:rPr>
          <w:bCs/>
          <w:noProof/>
          <w:sz w:val="20"/>
          <w:szCs w:val="20"/>
        </w:rPr>
        <w:t>Après en avoir délibéré ;</w:t>
      </w:r>
    </w:p>
    <w:p w14:paraId="043900DF" w14:textId="76F817F8"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 xml:space="preserve">Par </w:t>
      </w:r>
      <w:r w:rsidRPr="00711C47">
        <w:rPr>
          <w:bCs/>
          <w:noProof/>
          <w:sz w:val="20"/>
          <w:szCs w:val="20"/>
        </w:rPr>
        <w:t>17</w:t>
      </w:r>
      <w:r w:rsidRPr="00711C47">
        <w:rPr>
          <w:bCs/>
          <w:noProof/>
          <w:sz w:val="20"/>
          <w:szCs w:val="20"/>
          <w:lang w:val="fr-BE"/>
        </w:rPr>
        <w:t xml:space="preserve"> voix pour, </w:t>
      </w:r>
      <w:r w:rsidRPr="00711C47">
        <w:rPr>
          <w:bCs/>
          <w:noProof/>
          <w:sz w:val="20"/>
          <w:szCs w:val="20"/>
        </w:rPr>
        <w:t>2</w:t>
      </w:r>
      <w:r w:rsidRPr="00711C47">
        <w:rPr>
          <w:bCs/>
          <w:noProof/>
          <w:sz w:val="20"/>
          <w:szCs w:val="20"/>
          <w:lang w:val="fr-BE"/>
        </w:rPr>
        <w:t xml:space="preserve"> voix contre, </w:t>
      </w:r>
      <w:r w:rsidRPr="00711C47">
        <w:rPr>
          <w:bCs/>
          <w:noProof/>
          <w:sz w:val="20"/>
          <w:szCs w:val="20"/>
        </w:rPr>
        <w:t>-</w:t>
      </w:r>
      <w:r w:rsidRPr="00711C47">
        <w:rPr>
          <w:bCs/>
          <w:noProof/>
          <w:sz w:val="20"/>
          <w:szCs w:val="20"/>
          <w:lang w:val="fr-BE"/>
        </w:rPr>
        <w:t xml:space="preserve"> bulletin(s) non valable(s) et </w:t>
      </w:r>
      <w:r w:rsidRPr="00711C47">
        <w:rPr>
          <w:bCs/>
          <w:noProof/>
          <w:sz w:val="20"/>
          <w:szCs w:val="20"/>
        </w:rPr>
        <w:t>1</w:t>
      </w:r>
      <w:r w:rsidRPr="00711C47">
        <w:rPr>
          <w:bCs/>
          <w:noProof/>
          <w:sz w:val="20"/>
          <w:szCs w:val="20"/>
          <w:lang w:val="fr-BE"/>
        </w:rPr>
        <w:t xml:space="preserve"> abstention(s), le nombre de votants étant de </w:t>
      </w:r>
      <w:r w:rsidRPr="00711C47">
        <w:rPr>
          <w:bCs/>
          <w:noProof/>
          <w:sz w:val="20"/>
          <w:szCs w:val="20"/>
        </w:rPr>
        <w:t>20</w:t>
      </w:r>
      <w:r w:rsidRPr="00711C47">
        <w:rPr>
          <w:bCs/>
          <w:noProof/>
          <w:sz w:val="20"/>
          <w:szCs w:val="20"/>
          <w:lang w:val="fr-BE"/>
        </w:rPr>
        <w:t xml:space="preserve"> ;</w:t>
      </w:r>
    </w:p>
    <w:p w14:paraId="36946FEC" w14:textId="26BC7843" w:rsidR="00711C47" w:rsidRPr="00711C47" w:rsidRDefault="00711C47" w:rsidP="00711C47">
      <w:pPr>
        <w:tabs>
          <w:tab w:val="left" w:pos="720"/>
        </w:tabs>
        <w:overflowPunct w:val="0"/>
        <w:autoSpaceDE w:val="0"/>
        <w:autoSpaceDN w:val="0"/>
        <w:adjustRightInd w:val="0"/>
        <w:ind w:right="-57"/>
        <w:jc w:val="both"/>
        <w:textAlignment w:val="baseline"/>
        <w:rPr>
          <w:b/>
          <w:bCs/>
          <w:noProof/>
          <w:sz w:val="20"/>
          <w:szCs w:val="20"/>
          <w:lang w:val="fr-BE"/>
        </w:rPr>
      </w:pPr>
      <w:r w:rsidRPr="00711C47">
        <w:rPr>
          <w:b/>
          <w:bCs/>
          <w:noProof/>
          <w:sz w:val="20"/>
          <w:szCs w:val="20"/>
          <w:lang w:val="fr-BE"/>
        </w:rPr>
        <w:t>D E C I D E :</w:t>
      </w:r>
    </w:p>
    <w:p w14:paraId="77968866" w14:textId="77777777" w:rsidR="00711C47" w:rsidRPr="00711C47" w:rsidRDefault="00711C47" w:rsidP="00711C47">
      <w:pPr>
        <w:tabs>
          <w:tab w:val="left" w:pos="720"/>
        </w:tabs>
        <w:overflowPunct w:val="0"/>
        <w:autoSpaceDE w:val="0"/>
        <w:autoSpaceDN w:val="0"/>
        <w:adjustRightInd w:val="0"/>
        <w:ind w:right="-57"/>
        <w:jc w:val="both"/>
        <w:textAlignment w:val="baseline"/>
        <w:rPr>
          <w:bCs/>
          <w:noProof/>
          <w:sz w:val="20"/>
          <w:szCs w:val="20"/>
          <w:lang w:val="fr-BE"/>
        </w:rPr>
      </w:pPr>
      <w:r w:rsidRPr="00711C47">
        <w:rPr>
          <w:bCs/>
          <w:noProof/>
          <w:sz w:val="20"/>
          <w:szCs w:val="20"/>
          <w:lang w:val="fr-BE"/>
        </w:rPr>
        <w:t xml:space="preserve">de prendre à charge du budget communal, </w:t>
      </w:r>
      <w:r w:rsidRPr="00711C47">
        <w:rPr>
          <w:bCs/>
          <w:noProof/>
          <w:sz w:val="20"/>
          <w:szCs w:val="20"/>
        </w:rPr>
        <w:t>pour la période du 1er octobre 2020 au 30 juin 2021 inclus</w:t>
      </w:r>
      <w:r w:rsidRPr="00711C47">
        <w:rPr>
          <w:bCs/>
          <w:noProof/>
          <w:sz w:val="20"/>
          <w:szCs w:val="20"/>
          <w:lang w:val="fr-BE"/>
        </w:rPr>
        <w:t>, 37 périodes/semaine réparties comme suit : 28 périodes/semaine de traitement d’enseignant(e) primaire, 4 périodes/semaine de traitement d’un(e) maître(sse) d’éducation physique, 3 périodes/semaine de traitement d’un(e) maître(sse) de philosophie et citoyenneté, 1 période/semaine de traitement d’un(e) maître(sse) de religion catholique et 1 période/semaine de traitement d’un(e) maître(sse) de morale afin de maintenir un enseignement de qualité dans les Ecoles Communales de l’entité d’Aubange.</w:t>
      </w:r>
    </w:p>
    <w:p w14:paraId="4ACF3EB3" w14:textId="77777777" w:rsidR="00711C47" w:rsidRPr="00643C77" w:rsidRDefault="00711C47" w:rsidP="00FA786E">
      <w:pPr>
        <w:tabs>
          <w:tab w:val="left" w:pos="720"/>
        </w:tabs>
        <w:overflowPunct w:val="0"/>
        <w:autoSpaceDE w:val="0"/>
        <w:autoSpaceDN w:val="0"/>
        <w:adjustRightInd w:val="0"/>
        <w:ind w:right="-57"/>
        <w:jc w:val="both"/>
        <w:textAlignment w:val="baseline"/>
        <w:rPr>
          <w:sz w:val="20"/>
          <w:szCs w:val="20"/>
        </w:rPr>
      </w:pPr>
    </w:p>
    <w:p w14:paraId="6AC1C1F5" w14:textId="3CDD9396" w:rsidR="00563E88" w:rsidRPr="00F16D7B" w:rsidRDefault="00563E88" w:rsidP="00F16D7B">
      <w:pPr>
        <w:overflowPunct w:val="0"/>
        <w:autoSpaceDE w:val="0"/>
        <w:autoSpaceDN w:val="0"/>
        <w:adjustRightInd w:val="0"/>
        <w:jc w:val="both"/>
        <w:textAlignment w:val="baseline"/>
        <w:rPr>
          <w:b/>
          <w:noProof/>
          <w:sz w:val="22"/>
          <w:szCs w:val="22"/>
        </w:rPr>
      </w:pPr>
      <w:r>
        <w:rPr>
          <w:b/>
          <w:sz w:val="20"/>
          <w:szCs w:val="20"/>
          <w:u w:val="single"/>
          <w:lang w:val="fr-BE"/>
        </w:rPr>
        <w:t xml:space="preserve">Point en urgence – </w:t>
      </w:r>
      <w:r w:rsidRPr="00F16D7B">
        <w:rPr>
          <w:b/>
          <w:sz w:val="20"/>
          <w:szCs w:val="20"/>
          <w:u w:val="single"/>
          <w:lang w:val="fr-BE"/>
        </w:rPr>
        <w:t>Délibération n°</w:t>
      </w:r>
      <w:r w:rsidR="00D01EF3" w:rsidRPr="00F16D7B">
        <w:rPr>
          <w:b/>
          <w:sz w:val="20"/>
          <w:szCs w:val="20"/>
          <w:u w:val="single"/>
          <w:lang w:val="fr-BE"/>
        </w:rPr>
        <w:t>881</w:t>
      </w:r>
      <w:r w:rsidRPr="00F16D7B">
        <w:rPr>
          <w:b/>
          <w:sz w:val="20"/>
          <w:szCs w:val="20"/>
          <w:u w:val="single"/>
          <w:lang w:val="fr-BE"/>
        </w:rPr>
        <w:t xml:space="preserve"> : </w:t>
      </w:r>
      <w:r w:rsidR="00F16D7B">
        <w:rPr>
          <w:b/>
          <w:sz w:val="20"/>
          <w:szCs w:val="20"/>
          <w:u w:val="single"/>
          <w:lang w:val="fr-BE"/>
        </w:rPr>
        <w:t>Approbation du projet d’acte relatif à l’échange de terrains initié par la Fabrique d’église de RACHECOURT en vue de réaliser des sentiers de promenade dans le village et une liaison de mobilité douce entre RACHECOURT et GENEVAUX (MUSSON).</w:t>
      </w:r>
    </w:p>
    <w:p w14:paraId="5842CD65" w14:textId="05AEA4B5" w:rsidR="00F16D7B" w:rsidRPr="00F16D7B" w:rsidRDefault="00F16D7B" w:rsidP="00F16D7B">
      <w:pPr>
        <w:tabs>
          <w:tab w:val="left" w:pos="1843"/>
        </w:tabs>
        <w:overflowPunct w:val="0"/>
        <w:autoSpaceDE w:val="0"/>
        <w:autoSpaceDN w:val="0"/>
        <w:adjustRightInd w:val="0"/>
        <w:spacing w:line="280" w:lineRule="atLeast"/>
        <w:ind w:right="-568"/>
        <w:jc w:val="both"/>
        <w:textAlignment w:val="baseline"/>
        <w:rPr>
          <w:sz w:val="20"/>
          <w:szCs w:val="20"/>
        </w:rPr>
      </w:pPr>
      <w:r w:rsidRPr="00F16D7B">
        <w:rPr>
          <w:sz w:val="20"/>
          <w:szCs w:val="20"/>
        </w:rPr>
        <w:t>Le Conseil,</w:t>
      </w:r>
    </w:p>
    <w:p w14:paraId="02DA5C0E"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Vu l’article L1122-34 du Code de la Démocratie Locale et de la Décentralisation ; </w:t>
      </w:r>
    </w:p>
    <w:p w14:paraId="0E0A2AEE"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Vu le décret du 6 février 2014 relatif à la voirie communale ;</w:t>
      </w:r>
    </w:p>
    <w:p w14:paraId="371D9586"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lastRenderedPageBreak/>
        <w:t xml:space="preserve">Vu le décret impérial du 30 décembre 1809 concernant les fabriques d’église ; </w:t>
      </w:r>
    </w:p>
    <w:p w14:paraId="04FE14D8"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Vu la rencontre que le Collège a tenue le 13 janvier 2020 avec Messieurs FELTZ, BRASSEUR représentant la Fabrique d’église de RACHECOURT, ainsi que Messieurs AUBERTIN, Président de la CCATM d’AUBANGE et GUELFF, auteur de projet pour la Ville d’AUBANGE ; </w:t>
      </w:r>
    </w:p>
    <w:p w14:paraId="227249CF"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Vu l’échange de terrains entre la Fabrique d’église de RACHECOURT et la famille DAVID-DECLAYE ; </w:t>
      </w:r>
    </w:p>
    <w:p w14:paraId="15864B8A"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Vu l’intérêt communal à acquérir les diverses emprises dans les parcelles cadastrées 1031a, 1030c, 1034a, 1036c, 1037a, 1073a, 1072a, 1071c, 1053a, 1051, 1053d, 1056, 1057a, 1058b, 1060, M1233a, M1230, 1405c afin de pouvoir réaliser : - d’une part un chemin de liaison lente entre RACHECOURT et GENEVAUX (Commune de MUSSON) ; </w:t>
      </w:r>
    </w:p>
    <w:p w14:paraId="5C0CAF98"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               - d’autre part le bouclage entre la rue de </w:t>
      </w:r>
      <w:proofErr w:type="spellStart"/>
      <w:r w:rsidRPr="00F16D7B">
        <w:rPr>
          <w:sz w:val="20"/>
          <w:szCs w:val="20"/>
        </w:rPr>
        <w:t>Bizeury</w:t>
      </w:r>
      <w:proofErr w:type="spellEnd"/>
      <w:r w:rsidRPr="00F16D7B">
        <w:rPr>
          <w:sz w:val="20"/>
          <w:szCs w:val="20"/>
        </w:rPr>
        <w:t xml:space="preserve"> et la route de MUSSON ; </w:t>
      </w:r>
    </w:p>
    <w:p w14:paraId="6DB9387A"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                 Et enfin d’assurer l’élargissement du chemin communal au centre du village ; </w:t>
      </w:r>
    </w:p>
    <w:p w14:paraId="75B88D7D"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Vu la décision n°719 du Conseil communal du 23/06/2020 décidant : - Le déclassement d’un tronçon de chemin rural (avec déplacement au lieu-dit « Au-dessus des </w:t>
      </w:r>
      <w:proofErr w:type="spellStart"/>
      <w:r w:rsidRPr="00F16D7B">
        <w:rPr>
          <w:sz w:val="20"/>
          <w:szCs w:val="20"/>
        </w:rPr>
        <w:t>Lexires</w:t>
      </w:r>
      <w:proofErr w:type="spellEnd"/>
      <w:r w:rsidRPr="00F16D7B">
        <w:rPr>
          <w:sz w:val="20"/>
          <w:szCs w:val="20"/>
        </w:rPr>
        <w:t xml:space="preserve">) entre A14368b et A1405c ; </w:t>
      </w:r>
    </w:p>
    <w:p w14:paraId="4418E746" w14:textId="77777777" w:rsidR="00F16D7B" w:rsidRPr="00F16D7B" w:rsidRDefault="00F16D7B" w:rsidP="00F16D7B">
      <w:pPr>
        <w:numPr>
          <w:ilvl w:val="0"/>
          <w:numId w:val="28"/>
        </w:numPr>
        <w:overflowPunct w:val="0"/>
        <w:autoSpaceDE w:val="0"/>
        <w:autoSpaceDN w:val="0"/>
        <w:adjustRightInd w:val="0"/>
        <w:jc w:val="both"/>
        <w:textAlignment w:val="baseline"/>
        <w:rPr>
          <w:sz w:val="20"/>
          <w:szCs w:val="20"/>
        </w:rPr>
      </w:pPr>
      <w:r w:rsidRPr="00F16D7B">
        <w:rPr>
          <w:sz w:val="20"/>
          <w:szCs w:val="20"/>
        </w:rPr>
        <w:t xml:space="preserve">Le principe des tracés de nouveaux chemins et sentiers entre les lieux-dits « Au-dessus du pré L’vé » , « A la Pola », «  A la pièce des Moines » et « Au-dessus des </w:t>
      </w:r>
      <w:proofErr w:type="spellStart"/>
      <w:r w:rsidRPr="00F16D7B">
        <w:rPr>
          <w:sz w:val="20"/>
          <w:szCs w:val="20"/>
        </w:rPr>
        <w:t>Lexires</w:t>
      </w:r>
      <w:proofErr w:type="spellEnd"/>
      <w:r w:rsidRPr="00F16D7B">
        <w:rPr>
          <w:sz w:val="20"/>
          <w:szCs w:val="20"/>
        </w:rPr>
        <w:t xml:space="preserve"> » ; </w:t>
      </w:r>
    </w:p>
    <w:p w14:paraId="0A6D53CE" w14:textId="77777777" w:rsidR="00F16D7B" w:rsidRPr="00F16D7B" w:rsidRDefault="00F16D7B" w:rsidP="00F16D7B">
      <w:pPr>
        <w:numPr>
          <w:ilvl w:val="0"/>
          <w:numId w:val="28"/>
        </w:numPr>
        <w:overflowPunct w:val="0"/>
        <w:autoSpaceDE w:val="0"/>
        <w:autoSpaceDN w:val="0"/>
        <w:adjustRightInd w:val="0"/>
        <w:jc w:val="both"/>
        <w:textAlignment w:val="baseline"/>
        <w:rPr>
          <w:sz w:val="20"/>
          <w:szCs w:val="20"/>
        </w:rPr>
      </w:pPr>
      <w:r w:rsidRPr="00F16D7B">
        <w:rPr>
          <w:sz w:val="20"/>
          <w:szCs w:val="20"/>
        </w:rPr>
        <w:t xml:space="preserve">L’acquisition des emprises nécessaires après levé de géomètre pour un montant de 4.103,25 € + frais d’actes, d’enregistrement et de bornage ; </w:t>
      </w:r>
    </w:p>
    <w:p w14:paraId="1F34C47A" w14:textId="77777777" w:rsidR="00F16D7B" w:rsidRPr="00F16D7B" w:rsidRDefault="00F16D7B" w:rsidP="00F16D7B">
      <w:pPr>
        <w:overflowPunct w:val="0"/>
        <w:autoSpaceDE w:val="0"/>
        <w:autoSpaceDN w:val="0"/>
        <w:adjustRightInd w:val="0"/>
        <w:jc w:val="both"/>
        <w:textAlignment w:val="baseline"/>
        <w:rPr>
          <w:sz w:val="20"/>
          <w:szCs w:val="20"/>
        </w:rPr>
      </w:pPr>
      <w:r w:rsidRPr="00F16D7B">
        <w:rPr>
          <w:sz w:val="20"/>
          <w:szCs w:val="20"/>
        </w:rPr>
        <w:t xml:space="preserve">Considérant le projet </w:t>
      </w:r>
      <w:r w:rsidRPr="00F16D7B">
        <w:rPr>
          <w:noProof/>
          <w:sz w:val="20"/>
          <w:szCs w:val="20"/>
          <w:lang w:val="fr-BE"/>
        </w:rPr>
        <w:t xml:space="preserve">par Maître </w:t>
      </w:r>
      <w:r w:rsidRPr="00F16D7B">
        <w:rPr>
          <w:sz w:val="20"/>
          <w:szCs w:val="20"/>
        </w:rPr>
        <w:t>Anne-France HAMES, Notaire, Avenue de la Libération 34 à 6791 - ATHUS</w:t>
      </w:r>
      <w:r w:rsidRPr="00F16D7B">
        <w:rPr>
          <w:noProof/>
          <w:sz w:val="20"/>
          <w:szCs w:val="20"/>
          <w:lang w:val="fr-BE"/>
        </w:rPr>
        <w:t xml:space="preserve"> relatif à l’échange de terrains initié par la Fabrique d’église de RACHECOURT en vue de réaliser des sentiers de promenage dans le village et une liaison de mobilité douce entre RACHECOURT et GENEVAUX (MUSSON) ;</w:t>
      </w:r>
    </w:p>
    <w:p w14:paraId="46625077" w14:textId="77777777" w:rsidR="00F16D7B" w:rsidRPr="00F16D7B" w:rsidRDefault="00F16D7B" w:rsidP="00F16D7B">
      <w:pPr>
        <w:tabs>
          <w:tab w:val="left" w:pos="993"/>
        </w:tabs>
        <w:overflowPunct w:val="0"/>
        <w:autoSpaceDE w:val="0"/>
        <w:autoSpaceDN w:val="0"/>
        <w:adjustRightInd w:val="0"/>
        <w:ind w:right="-1"/>
        <w:jc w:val="both"/>
        <w:textAlignment w:val="baseline"/>
        <w:rPr>
          <w:sz w:val="20"/>
          <w:szCs w:val="20"/>
          <w:lang w:val="fr-BE"/>
        </w:rPr>
      </w:pPr>
      <w:r w:rsidRPr="00F16D7B">
        <w:rPr>
          <w:sz w:val="20"/>
          <w:szCs w:val="20"/>
          <w:lang w:val="fr-BE"/>
        </w:rPr>
        <w:t>Après en avoir délibéré ;</w:t>
      </w:r>
    </w:p>
    <w:p w14:paraId="721BC3D2" w14:textId="545D1DD8" w:rsidR="00F16D7B" w:rsidRPr="00F16D7B" w:rsidRDefault="00F16D7B" w:rsidP="00F16D7B">
      <w:pPr>
        <w:overflowPunct w:val="0"/>
        <w:autoSpaceDE w:val="0"/>
        <w:autoSpaceDN w:val="0"/>
        <w:adjustRightInd w:val="0"/>
        <w:jc w:val="both"/>
        <w:textAlignment w:val="baseline"/>
        <w:rPr>
          <w:noProof/>
          <w:sz w:val="20"/>
          <w:szCs w:val="20"/>
          <w:lang w:val="fr-BE"/>
        </w:rPr>
      </w:pPr>
      <w:r w:rsidRPr="00F16D7B">
        <w:rPr>
          <w:noProof/>
          <w:sz w:val="20"/>
          <w:szCs w:val="20"/>
          <w:lang w:val="fr-BE"/>
        </w:rPr>
        <w:t>A l’unanimité ;</w:t>
      </w:r>
    </w:p>
    <w:p w14:paraId="264DB85E" w14:textId="527E6D96" w:rsidR="00F16D7B" w:rsidRPr="00F16D7B" w:rsidRDefault="00F16D7B" w:rsidP="00F16D7B">
      <w:pPr>
        <w:tabs>
          <w:tab w:val="left" w:pos="993"/>
        </w:tabs>
        <w:overflowPunct w:val="0"/>
        <w:autoSpaceDE w:val="0"/>
        <w:autoSpaceDN w:val="0"/>
        <w:adjustRightInd w:val="0"/>
        <w:ind w:right="-1"/>
        <w:jc w:val="both"/>
        <w:textAlignment w:val="baseline"/>
        <w:rPr>
          <w:b/>
          <w:sz w:val="20"/>
          <w:szCs w:val="20"/>
          <w:lang w:val="fr-BE"/>
        </w:rPr>
      </w:pPr>
      <w:r w:rsidRPr="00F16D7B">
        <w:rPr>
          <w:b/>
          <w:sz w:val="20"/>
          <w:szCs w:val="20"/>
          <w:lang w:val="fr-BE"/>
        </w:rPr>
        <w:t>DECIDE :</w:t>
      </w:r>
    </w:p>
    <w:p w14:paraId="0EA6C7C4" w14:textId="26A1CAD8" w:rsidR="00F16D7B" w:rsidRPr="00787FA5" w:rsidRDefault="00F16D7B" w:rsidP="00F16D7B">
      <w:pPr>
        <w:overflowPunct w:val="0"/>
        <w:autoSpaceDE w:val="0"/>
        <w:autoSpaceDN w:val="0"/>
        <w:adjustRightInd w:val="0"/>
        <w:jc w:val="both"/>
        <w:textAlignment w:val="baseline"/>
        <w:rPr>
          <w:noProof/>
          <w:sz w:val="20"/>
          <w:szCs w:val="20"/>
          <w:lang w:val="fr-BE"/>
        </w:rPr>
      </w:pPr>
      <w:r w:rsidRPr="00F16D7B">
        <w:rPr>
          <w:b/>
          <w:noProof/>
          <w:sz w:val="20"/>
          <w:szCs w:val="20"/>
          <w:u w:val="single"/>
          <w:lang w:val="fr-BE"/>
        </w:rPr>
        <w:t>Article 1er:</w:t>
      </w:r>
      <w:r w:rsidRPr="00F16D7B">
        <w:rPr>
          <w:noProof/>
          <w:sz w:val="20"/>
          <w:szCs w:val="20"/>
          <w:lang w:val="fr-BE"/>
        </w:rPr>
        <w:t xml:space="preserve"> d’approuver le projet d’acte rédigé par Maître </w:t>
      </w:r>
      <w:r w:rsidRPr="00F16D7B">
        <w:rPr>
          <w:sz w:val="20"/>
          <w:szCs w:val="20"/>
        </w:rPr>
        <w:t>Anne-France HAMES, Notaire, Avenue de la Libération 34 à 6791 - ATHUS</w:t>
      </w:r>
      <w:r w:rsidRPr="00F16D7B">
        <w:rPr>
          <w:noProof/>
          <w:sz w:val="20"/>
          <w:szCs w:val="20"/>
          <w:lang w:val="fr-BE"/>
        </w:rPr>
        <w:t xml:space="preserve"> relatif à l’échange de terrains initié par la Fabrique d’église de RACHECOURT en vue de réaliser des sentiers de </w:t>
      </w:r>
      <w:r w:rsidRPr="00787FA5">
        <w:rPr>
          <w:noProof/>
          <w:sz w:val="20"/>
          <w:szCs w:val="20"/>
          <w:lang w:val="fr-BE"/>
        </w:rPr>
        <w:t>promenage dans le village et une liaison de mobilité douce entre RACHECOURT et GENEVAUX (MUSSON);</w:t>
      </w:r>
    </w:p>
    <w:p w14:paraId="67292230" w14:textId="74C1DA9F" w:rsidR="00F16D7B" w:rsidRPr="00787FA5" w:rsidRDefault="00F16D7B" w:rsidP="00F16D7B">
      <w:pPr>
        <w:overflowPunct w:val="0"/>
        <w:autoSpaceDE w:val="0"/>
        <w:autoSpaceDN w:val="0"/>
        <w:adjustRightInd w:val="0"/>
        <w:jc w:val="both"/>
        <w:textAlignment w:val="baseline"/>
        <w:rPr>
          <w:sz w:val="20"/>
          <w:szCs w:val="20"/>
          <w:lang w:val="fr-BE"/>
        </w:rPr>
      </w:pPr>
      <w:r w:rsidRPr="00787FA5">
        <w:rPr>
          <w:b/>
          <w:noProof/>
          <w:sz w:val="20"/>
          <w:szCs w:val="20"/>
          <w:u w:val="single"/>
          <w:lang w:val="fr-BE"/>
        </w:rPr>
        <w:t>Article 2</w:t>
      </w:r>
      <w:r w:rsidRPr="00787FA5">
        <w:rPr>
          <w:noProof/>
          <w:sz w:val="20"/>
          <w:szCs w:val="20"/>
          <w:lang w:val="fr-BE"/>
        </w:rPr>
        <w:t xml:space="preserve"> : de </w:t>
      </w:r>
      <w:r w:rsidRPr="00787FA5">
        <w:rPr>
          <w:sz w:val="20"/>
          <w:szCs w:val="20"/>
          <w:lang w:val="fr-BE"/>
        </w:rPr>
        <w:t>s’engager à intégrer dans le domaine public les parcelles nécessaires à la création des chemins ;</w:t>
      </w:r>
    </w:p>
    <w:p w14:paraId="2F4A66F9" w14:textId="63BC6F12" w:rsidR="00F16D7B" w:rsidRPr="00F16D7B" w:rsidRDefault="00F16D7B" w:rsidP="00F16D7B">
      <w:pPr>
        <w:overflowPunct w:val="0"/>
        <w:autoSpaceDE w:val="0"/>
        <w:autoSpaceDN w:val="0"/>
        <w:adjustRightInd w:val="0"/>
        <w:jc w:val="both"/>
        <w:textAlignment w:val="baseline"/>
        <w:rPr>
          <w:noProof/>
          <w:sz w:val="20"/>
          <w:szCs w:val="20"/>
          <w:lang w:val="fr-BE"/>
        </w:rPr>
      </w:pPr>
      <w:r w:rsidRPr="00787FA5">
        <w:rPr>
          <w:b/>
          <w:noProof/>
          <w:sz w:val="20"/>
          <w:szCs w:val="20"/>
          <w:u w:val="single"/>
          <w:lang w:val="fr-BE"/>
        </w:rPr>
        <w:t>Article 3:</w:t>
      </w:r>
      <w:r w:rsidRPr="00787FA5">
        <w:rPr>
          <w:noProof/>
          <w:sz w:val="20"/>
          <w:szCs w:val="20"/>
          <w:lang w:val="fr-BE"/>
        </w:rPr>
        <w:t xml:space="preserve"> de charger le Collège communal de l’exécution de la présente décision.</w:t>
      </w:r>
      <w:r w:rsidRPr="00F16D7B">
        <w:rPr>
          <w:noProof/>
          <w:sz w:val="20"/>
          <w:szCs w:val="20"/>
          <w:lang w:val="fr-BE"/>
        </w:rPr>
        <w:t xml:space="preserve"> </w:t>
      </w:r>
    </w:p>
    <w:p w14:paraId="19A1368A" w14:textId="77777777" w:rsidR="00F16D7B" w:rsidRDefault="00F16D7B" w:rsidP="00563E88">
      <w:pPr>
        <w:overflowPunct w:val="0"/>
        <w:autoSpaceDE w:val="0"/>
        <w:autoSpaceDN w:val="0"/>
        <w:adjustRightInd w:val="0"/>
        <w:ind w:right="-57"/>
        <w:textAlignment w:val="baseline"/>
        <w:rPr>
          <w:b/>
          <w:sz w:val="20"/>
          <w:szCs w:val="20"/>
          <w:u w:val="single"/>
          <w:lang w:val="fr-BE"/>
        </w:rPr>
      </w:pPr>
    </w:p>
    <w:p w14:paraId="392586DA" w14:textId="3332CC13" w:rsidR="008A39AB" w:rsidRPr="00563E88" w:rsidRDefault="001C3C76" w:rsidP="00563E88">
      <w:pPr>
        <w:overflowPunct w:val="0"/>
        <w:autoSpaceDE w:val="0"/>
        <w:autoSpaceDN w:val="0"/>
        <w:adjustRightInd w:val="0"/>
        <w:ind w:right="-57"/>
        <w:textAlignment w:val="baseline"/>
        <w:rPr>
          <w:rFonts w:eastAsiaTheme="minorHAnsi"/>
          <w:b/>
          <w:bCs/>
          <w:sz w:val="20"/>
          <w:szCs w:val="20"/>
          <w:u w:val="single"/>
          <w:lang w:eastAsia="en-US"/>
        </w:rPr>
      </w:pPr>
      <w:r w:rsidRPr="00643C77">
        <w:rPr>
          <w:b/>
          <w:sz w:val="20"/>
          <w:szCs w:val="20"/>
          <w:u w:val="single"/>
          <w:lang w:val="fr-BE"/>
        </w:rPr>
        <w:t>Point n°26 – Délibération n</w:t>
      </w:r>
      <w:r w:rsidRPr="004346ED">
        <w:rPr>
          <w:b/>
          <w:sz w:val="20"/>
          <w:szCs w:val="20"/>
          <w:u w:val="single"/>
          <w:lang w:val="fr-BE"/>
        </w:rPr>
        <w:t>°</w:t>
      </w:r>
      <w:r w:rsidR="00D01EF3">
        <w:rPr>
          <w:b/>
          <w:sz w:val="20"/>
          <w:szCs w:val="20"/>
          <w:u w:val="single"/>
          <w:lang w:val="fr-BE"/>
        </w:rPr>
        <w:t>882</w:t>
      </w:r>
      <w:r w:rsidRPr="00643C77">
        <w:rPr>
          <w:b/>
          <w:sz w:val="20"/>
          <w:szCs w:val="20"/>
          <w:u w:val="single"/>
          <w:lang w:val="fr-BE"/>
        </w:rPr>
        <w:t> </w:t>
      </w:r>
      <w:r w:rsidRPr="00D36209">
        <w:rPr>
          <w:b/>
          <w:sz w:val="20"/>
          <w:szCs w:val="20"/>
          <w:u w:val="single"/>
          <w:lang w:val="fr-BE"/>
        </w:rPr>
        <w:t>:</w:t>
      </w:r>
      <w:r w:rsidR="006A662F" w:rsidRPr="00D36209">
        <w:rPr>
          <w:rFonts w:eastAsiaTheme="minorHAnsi"/>
          <w:b/>
          <w:bCs/>
          <w:sz w:val="20"/>
          <w:szCs w:val="20"/>
          <w:u w:val="single"/>
          <w:lang w:val="fr-BE" w:eastAsia="en-US"/>
        </w:rPr>
        <w:t xml:space="preserve"> </w:t>
      </w:r>
      <w:r w:rsidR="00BF119A">
        <w:rPr>
          <w:rFonts w:eastAsiaTheme="minorHAnsi"/>
          <w:b/>
          <w:bCs/>
          <w:sz w:val="20"/>
          <w:szCs w:val="20"/>
          <w:u w:val="single"/>
          <w:lang w:val="fr-BE" w:eastAsia="en-US"/>
        </w:rPr>
        <w:t>Communications</w:t>
      </w:r>
      <w:r w:rsidR="00563E88">
        <w:rPr>
          <w:rFonts w:eastAsiaTheme="minorHAnsi"/>
          <w:b/>
          <w:bCs/>
          <w:sz w:val="20"/>
          <w:szCs w:val="20"/>
          <w:u w:val="single"/>
          <w:lang w:val="fr-BE" w:eastAsia="en-US"/>
        </w:rPr>
        <w:t> </w:t>
      </w:r>
      <w:r w:rsidR="00563E88" w:rsidRPr="00563E88">
        <w:rPr>
          <w:rFonts w:eastAsiaTheme="minorHAnsi"/>
          <w:b/>
          <w:bCs/>
          <w:sz w:val="20"/>
          <w:szCs w:val="20"/>
          <w:u w:val="single"/>
          <w:lang w:val="fr-BE" w:eastAsia="en-US"/>
        </w:rPr>
        <w:t>:</w:t>
      </w:r>
      <w:r w:rsidR="00563E88" w:rsidRPr="00563E88">
        <w:rPr>
          <w:rFonts w:asciiTheme="minorHAnsi" w:eastAsiaTheme="minorHAnsi" w:hAnsiTheme="minorHAnsi" w:cstheme="minorHAnsi"/>
          <w:sz w:val="22"/>
          <w:szCs w:val="22"/>
          <w:u w:val="single"/>
          <w:lang w:eastAsia="en-US"/>
        </w:rPr>
        <w:t xml:space="preserve"> </w:t>
      </w:r>
      <w:r w:rsidR="00563E88" w:rsidRPr="00563E88">
        <w:rPr>
          <w:rFonts w:eastAsiaTheme="minorHAnsi"/>
          <w:b/>
          <w:bCs/>
          <w:sz w:val="20"/>
          <w:szCs w:val="20"/>
          <w:u w:val="single"/>
          <w:lang w:eastAsia="en-US"/>
        </w:rPr>
        <w:t>Vérification de caisse du 3 septembre 2020.</w:t>
      </w:r>
    </w:p>
    <w:p w14:paraId="6FB33953" w14:textId="77777777" w:rsidR="00563E88" w:rsidRPr="00563E88" w:rsidRDefault="00563E88" w:rsidP="00563E88">
      <w:pPr>
        <w:tabs>
          <w:tab w:val="left" w:pos="720"/>
        </w:tabs>
        <w:overflowPunct w:val="0"/>
        <w:autoSpaceDE w:val="0"/>
        <w:autoSpaceDN w:val="0"/>
        <w:adjustRightInd w:val="0"/>
        <w:ind w:right="-57"/>
        <w:jc w:val="both"/>
        <w:textAlignment w:val="baseline"/>
        <w:rPr>
          <w:bCs/>
          <w:sz w:val="20"/>
          <w:szCs w:val="20"/>
        </w:rPr>
      </w:pPr>
      <w:r w:rsidRPr="00563E88">
        <w:rPr>
          <w:bCs/>
          <w:sz w:val="20"/>
          <w:szCs w:val="20"/>
        </w:rPr>
        <w:t xml:space="preserve">Le Conseil, </w:t>
      </w:r>
    </w:p>
    <w:p w14:paraId="49AB2714" w14:textId="77777777" w:rsidR="00563E88" w:rsidRDefault="00563E88" w:rsidP="00563E88">
      <w:pPr>
        <w:tabs>
          <w:tab w:val="left" w:pos="720"/>
        </w:tabs>
        <w:overflowPunct w:val="0"/>
        <w:autoSpaceDE w:val="0"/>
        <w:autoSpaceDN w:val="0"/>
        <w:adjustRightInd w:val="0"/>
        <w:ind w:right="-57"/>
        <w:jc w:val="both"/>
        <w:textAlignment w:val="baseline"/>
        <w:rPr>
          <w:bCs/>
          <w:sz w:val="20"/>
          <w:szCs w:val="20"/>
        </w:rPr>
      </w:pPr>
      <w:r w:rsidRPr="00563E88">
        <w:rPr>
          <w:bCs/>
          <w:sz w:val="20"/>
          <w:szCs w:val="20"/>
        </w:rPr>
        <w:t>Prend acte de la communication suivante :</w:t>
      </w:r>
    </w:p>
    <w:p w14:paraId="034F59F4" w14:textId="6632EF9B" w:rsidR="00B14BAA" w:rsidRPr="000E166C" w:rsidRDefault="00563E88" w:rsidP="000E166C">
      <w:pPr>
        <w:tabs>
          <w:tab w:val="left" w:pos="720"/>
        </w:tabs>
        <w:overflowPunct w:val="0"/>
        <w:autoSpaceDE w:val="0"/>
        <w:autoSpaceDN w:val="0"/>
        <w:adjustRightInd w:val="0"/>
        <w:ind w:right="-57"/>
        <w:jc w:val="both"/>
        <w:textAlignment w:val="baseline"/>
        <w:rPr>
          <w:bCs/>
          <w:sz w:val="20"/>
          <w:szCs w:val="20"/>
        </w:rPr>
      </w:pPr>
      <w:r w:rsidRPr="00563E88">
        <w:rPr>
          <w:rFonts w:eastAsiaTheme="minorHAnsi"/>
          <w:bCs/>
          <w:sz w:val="20"/>
          <w:szCs w:val="20"/>
          <w:lang w:eastAsia="en-US"/>
        </w:rPr>
        <w:t>Vérification de caisse du 3 septembre 2020.</w:t>
      </w:r>
    </w:p>
    <w:p w14:paraId="6C43A405" w14:textId="77777777" w:rsidR="003C529D" w:rsidRDefault="003C529D" w:rsidP="00FA786E">
      <w:pPr>
        <w:numPr>
          <w:ilvl w:val="12"/>
          <w:numId w:val="0"/>
        </w:numPr>
        <w:tabs>
          <w:tab w:val="left" w:pos="567"/>
        </w:tabs>
        <w:jc w:val="both"/>
        <w:rPr>
          <w:sz w:val="20"/>
          <w:szCs w:val="20"/>
          <w:lang w:val="fr-BE"/>
        </w:rPr>
      </w:pPr>
    </w:p>
    <w:p w14:paraId="63229717" w14:textId="08475566" w:rsidR="009C71D2" w:rsidRPr="00B0492A" w:rsidRDefault="0026696B" w:rsidP="00FA786E">
      <w:pPr>
        <w:numPr>
          <w:ilvl w:val="12"/>
          <w:numId w:val="0"/>
        </w:numPr>
        <w:tabs>
          <w:tab w:val="left" w:pos="567"/>
        </w:tabs>
        <w:jc w:val="both"/>
        <w:rPr>
          <w:sz w:val="20"/>
          <w:szCs w:val="20"/>
          <w:lang w:val="fr-BE"/>
        </w:rPr>
      </w:pPr>
      <w:r>
        <w:rPr>
          <w:sz w:val="20"/>
          <w:szCs w:val="20"/>
          <w:lang w:val="fr-BE"/>
        </w:rPr>
        <w:t>La séance est levée à</w:t>
      </w:r>
      <w:r w:rsidR="00B14BAA">
        <w:rPr>
          <w:sz w:val="20"/>
          <w:szCs w:val="20"/>
          <w:lang w:val="fr-BE"/>
        </w:rPr>
        <w:t> </w:t>
      </w:r>
      <w:r w:rsidR="000E1982">
        <w:rPr>
          <w:sz w:val="20"/>
          <w:szCs w:val="20"/>
          <w:lang w:val="fr-BE"/>
        </w:rPr>
        <w:t>21h30</w:t>
      </w:r>
      <w:r w:rsidR="00E438CE">
        <w:rPr>
          <w:sz w:val="20"/>
          <w:szCs w:val="20"/>
          <w:lang w:val="fr-BE"/>
        </w:rPr>
        <w:t>.</w:t>
      </w:r>
    </w:p>
    <w:p w14:paraId="410B31D6" w14:textId="77777777" w:rsidR="00D70280" w:rsidRPr="00994E93" w:rsidRDefault="00D70280" w:rsidP="00FA786E">
      <w:pPr>
        <w:jc w:val="both"/>
        <w:rPr>
          <w:sz w:val="20"/>
          <w:szCs w:val="20"/>
          <w:lang w:val="fr-BE"/>
        </w:rPr>
      </w:pPr>
    </w:p>
    <w:sectPr w:rsidR="00D70280" w:rsidRPr="00994E93" w:rsidSect="00F9580B">
      <w:footerReference w:type="default" r:id="rId30"/>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0DEE" w14:textId="77777777" w:rsidR="00FF17EA" w:rsidRDefault="00FF17EA" w:rsidP="00C97126">
      <w:r>
        <w:separator/>
      </w:r>
    </w:p>
  </w:endnote>
  <w:endnote w:type="continuationSeparator" w:id="0">
    <w:p w14:paraId="714A2D91" w14:textId="77777777" w:rsidR="00FF17EA" w:rsidRDefault="00FF17EA"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n-cs">
    <w:altName w:val="Times New Roman"/>
    <w:panose1 w:val="020B0604020202020204"/>
    <w:charset w:val="00"/>
    <w:family w:val="roman"/>
    <w:notTrueType/>
    <w:pitch w:val="default"/>
  </w:font>
  <w:font w:name="Caladea">
    <w:altName w:val="Cambria Math"/>
    <w:panose1 w:val="020B0604020202020204"/>
    <w:charset w:val="00"/>
    <w:family w:val="roman"/>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600774"/>
      <w:docPartObj>
        <w:docPartGallery w:val="Page Numbers (Bottom of Page)"/>
        <w:docPartUnique/>
      </w:docPartObj>
    </w:sdtPr>
    <w:sdtEndPr/>
    <w:sdtContent>
      <w:p w14:paraId="4DEAC1FA" w14:textId="77777777" w:rsidR="00E2101B" w:rsidRDefault="00E2101B">
        <w:pPr>
          <w:pStyle w:val="Pieddepage"/>
          <w:jc w:val="right"/>
        </w:pPr>
        <w:r>
          <w:fldChar w:fldCharType="begin"/>
        </w:r>
        <w:r>
          <w:instrText>PAGE   \* MERGEFORMAT</w:instrText>
        </w:r>
        <w:r>
          <w:fldChar w:fldCharType="separate"/>
        </w:r>
        <w:r w:rsidR="000E166C">
          <w:rPr>
            <w:noProof/>
          </w:rPr>
          <w:t>30</w:t>
        </w:r>
        <w:r>
          <w:fldChar w:fldCharType="end"/>
        </w:r>
      </w:p>
    </w:sdtContent>
  </w:sdt>
  <w:p w14:paraId="42206857" w14:textId="77777777" w:rsidR="00E2101B" w:rsidRDefault="00E210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3E4CE" w14:textId="77777777" w:rsidR="00FF17EA" w:rsidRDefault="00FF17EA" w:rsidP="00C97126">
      <w:r>
        <w:separator/>
      </w:r>
    </w:p>
  </w:footnote>
  <w:footnote w:type="continuationSeparator" w:id="0">
    <w:p w14:paraId="6DC97C67" w14:textId="77777777" w:rsidR="00FF17EA" w:rsidRDefault="00FF17EA" w:rsidP="00C9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746AA9"/>
    <w:multiLevelType w:val="hybridMultilevel"/>
    <w:tmpl w:val="482417DA"/>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D974C9"/>
    <w:multiLevelType w:val="hybridMultilevel"/>
    <w:tmpl w:val="CB88AD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0374F26"/>
    <w:multiLevelType w:val="hybridMultilevel"/>
    <w:tmpl w:val="9732CD42"/>
    <w:lvl w:ilvl="0" w:tplc="8AA09632">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F20070"/>
    <w:multiLevelType w:val="hybridMultilevel"/>
    <w:tmpl w:val="D7F8E7A0"/>
    <w:lvl w:ilvl="0" w:tplc="9274EC72">
      <w:start w:val="1"/>
      <w:numFmt w:val="upperRoman"/>
      <w:lvlText w:val="%1)"/>
      <w:lvlJc w:val="left"/>
      <w:pPr>
        <w:tabs>
          <w:tab w:val="num" w:pos="1740"/>
        </w:tabs>
        <w:ind w:left="174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4" w15:restartNumberingAfterBreak="0">
    <w:nsid w:val="182A2BAF"/>
    <w:multiLevelType w:val="hybridMultilevel"/>
    <w:tmpl w:val="285A75F6"/>
    <w:lvl w:ilvl="0" w:tplc="8B864038">
      <w:start w:val="13"/>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B9F4EC0"/>
    <w:multiLevelType w:val="hybridMultilevel"/>
    <w:tmpl w:val="E894100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ED7185"/>
    <w:multiLevelType w:val="hybridMultilevel"/>
    <w:tmpl w:val="2EBA255C"/>
    <w:lvl w:ilvl="0" w:tplc="50505B8A">
      <w:numFmt w:val="bullet"/>
      <w:lvlText w:val="-"/>
      <w:lvlJc w:val="left"/>
      <w:pPr>
        <w:ind w:left="720" w:hanging="360"/>
      </w:pPr>
      <w:rPr>
        <w:rFonts w:ascii="Arial" w:eastAsia="Times New Roman" w:hAnsi="Arial"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9" w15:restartNumberingAfterBreak="0">
    <w:nsid w:val="3AE36515"/>
    <w:multiLevelType w:val="hybridMultilevel"/>
    <w:tmpl w:val="2D3A5BA6"/>
    <w:lvl w:ilvl="0" w:tplc="5A90B6EC">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0F562E"/>
    <w:multiLevelType w:val="hybridMultilevel"/>
    <w:tmpl w:val="B3DC96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1539"/>
    <w:multiLevelType w:val="hybridMultilevel"/>
    <w:tmpl w:val="6EBED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3" w15:restartNumberingAfterBreak="0">
    <w:nsid w:val="540467B1"/>
    <w:multiLevelType w:val="hybridMultilevel"/>
    <w:tmpl w:val="75300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6A662DB"/>
    <w:multiLevelType w:val="hybridMultilevel"/>
    <w:tmpl w:val="4CA255FA"/>
    <w:lvl w:ilvl="0" w:tplc="02AAAD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01356"/>
    <w:multiLevelType w:val="hybridMultilevel"/>
    <w:tmpl w:val="EB54A2FC"/>
    <w:lvl w:ilvl="0" w:tplc="AAB43DFE">
      <w:start w:val="2"/>
      <w:numFmt w:val="bullet"/>
      <w:lvlText w:val="-"/>
      <w:lvlJc w:val="left"/>
      <w:pPr>
        <w:tabs>
          <w:tab w:val="num" w:pos="360"/>
        </w:tabs>
        <w:ind w:left="360" w:hanging="360"/>
      </w:pPr>
      <w:rPr>
        <w:rFonts w:ascii="Calibri" w:eastAsia="Times New Roman" w:hAnsi="Calibri" w:hint="default"/>
      </w:rPr>
    </w:lvl>
    <w:lvl w:ilvl="1" w:tplc="1B12F9C2">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34C34C9"/>
    <w:multiLevelType w:val="hybridMultilevel"/>
    <w:tmpl w:val="5290B3AC"/>
    <w:lvl w:ilvl="0" w:tplc="6B1A4E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0"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7153DD5"/>
    <w:multiLevelType w:val="hybridMultilevel"/>
    <w:tmpl w:val="A984B5BA"/>
    <w:lvl w:ilvl="0" w:tplc="AAB43DFE">
      <w:start w:val="2"/>
      <w:numFmt w:val="bullet"/>
      <w:lvlText w:val="-"/>
      <w:lvlJc w:val="left"/>
      <w:pPr>
        <w:ind w:left="1120" w:hanging="360"/>
      </w:pPr>
      <w:rPr>
        <w:rFonts w:ascii="Calibri" w:eastAsia="Times New Roman" w:hAnsi="Calibri" w:hint="default"/>
        <w:color w:val="auto"/>
      </w:rPr>
    </w:lvl>
    <w:lvl w:ilvl="1" w:tplc="080C0003" w:tentative="1">
      <w:start w:val="1"/>
      <w:numFmt w:val="bullet"/>
      <w:lvlText w:val="o"/>
      <w:lvlJc w:val="left"/>
      <w:pPr>
        <w:ind w:left="1840" w:hanging="360"/>
      </w:pPr>
      <w:rPr>
        <w:rFonts w:ascii="Courier New" w:hAnsi="Courier New" w:cs="Courier New" w:hint="default"/>
      </w:rPr>
    </w:lvl>
    <w:lvl w:ilvl="2" w:tplc="080C0005" w:tentative="1">
      <w:start w:val="1"/>
      <w:numFmt w:val="bullet"/>
      <w:lvlText w:val=""/>
      <w:lvlJc w:val="left"/>
      <w:pPr>
        <w:ind w:left="2560" w:hanging="360"/>
      </w:pPr>
      <w:rPr>
        <w:rFonts w:ascii="Wingdings" w:hAnsi="Wingdings" w:hint="default"/>
      </w:rPr>
    </w:lvl>
    <w:lvl w:ilvl="3" w:tplc="080C0001" w:tentative="1">
      <w:start w:val="1"/>
      <w:numFmt w:val="bullet"/>
      <w:lvlText w:val=""/>
      <w:lvlJc w:val="left"/>
      <w:pPr>
        <w:ind w:left="3280" w:hanging="360"/>
      </w:pPr>
      <w:rPr>
        <w:rFonts w:ascii="Symbol" w:hAnsi="Symbol" w:hint="default"/>
      </w:rPr>
    </w:lvl>
    <w:lvl w:ilvl="4" w:tplc="080C0003" w:tentative="1">
      <w:start w:val="1"/>
      <w:numFmt w:val="bullet"/>
      <w:lvlText w:val="o"/>
      <w:lvlJc w:val="left"/>
      <w:pPr>
        <w:ind w:left="4000" w:hanging="360"/>
      </w:pPr>
      <w:rPr>
        <w:rFonts w:ascii="Courier New" w:hAnsi="Courier New" w:cs="Courier New" w:hint="default"/>
      </w:rPr>
    </w:lvl>
    <w:lvl w:ilvl="5" w:tplc="080C0005" w:tentative="1">
      <w:start w:val="1"/>
      <w:numFmt w:val="bullet"/>
      <w:lvlText w:val=""/>
      <w:lvlJc w:val="left"/>
      <w:pPr>
        <w:ind w:left="4720" w:hanging="360"/>
      </w:pPr>
      <w:rPr>
        <w:rFonts w:ascii="Wingdings" w:hAnsi="Wingdings" w:hint="default"/>
      </w:rPr>
    </w:lvl>
    <w:lvl w:ilvl="6" w:tplc="080C0001" w:tentative="1">
      <w:start w:val="1"/>
      <w:numFmt w:val="bullet"/>
      <w:lvlText w:val=""/>
      <w:lvlJc w:val="left"/>
      <w:pPr>
        <w:ind w:left="5440" w:hanging="360"/>
      </w:pPr>
      <w:rPr>
        <w:rFonts w:ascii="Symbol" w:hAnsi="Symbol" w:hint="default"/>
      </w:rPr>
    </w:lvl>
    <w:lvl w:ilvl="7" w:tplc="080C0003" w:tentative="1">
      <w:start w:val="1"/>
      <w:numFmt w:val="bullet"/>
      <w:lvlText w:val="o"/>
      <w:lvlJc w:val="left"/>
      <w:pPr>
        <w:ind w:left="6160" w:hanging="360"/>
      </w:pPr>
      <w:rPr>
        <w:rFonts w:ascii="Courier New" w:hAnsi="Courier New" w:cs="Courier New" w:hint="default"/>
      </w:rPr>
    </w:lvl>
    <w:lvl w:ilvl="8" w:tplc="080C0005" w:tentative="1">
      <w:start w:val="1"/>
      <w:numFmt w:val="bullet"/>
      <w:lvlText w:val=""/>
      <w:lvlJc w:val="left"/>
      <w:pPr>
        <w:ind w:left="6880" w:hanging="360"/>
      </w:pPr>
      <w:rPr>
        <w:rFonts w:ascii="Wingdings" w:hAnsi="Wingdings" w:hint="default"/>
      </w:rPr>
    </w:lvl>
  </w:abstractNum>
  <w:abstractNum w:abstractNumId="32" w15:restartNumberingAfterBreak="0">
    <w:nsid w:val="7AF1385B"/>
    <w:multiLevelType w:val="hybridMultilevel"/>
    <w:tmpl w:val="563C9E46"/>
    <w:lvl w:ilvl="0" w:tplc="02AAAD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12"/>
  </w:num>
  <w:num w:numId="2">
    <w:abstractNumId w:val="21"/>
  </w:num>
  <w:num w:numId="3">
    <w:abstractNumId w:val="13"/>
  </w:num>
  <w:num w:numId="4">
    <w:abstractNumId w:val="28"/>
  </w:num>
  <w:num w:numId="5">
    <w:abstractNumId w:val="16"/>
  </w:num>
  <w:num w:numId="6">
    <w:abstractNumId w:val="18"/>
  </w:num>
  <w:num w:numId="7">
    <w:abstractNumId w:val="29"/>
  </w:num>
  <w:num w:numId="8">
    <w:abstractNumId w:val="30"/>
  </w:num>
  <w:num w:numId="9">
    <w:abstractNumId w:val="6"/>
  </w:num>
  <w:num w:numId="10">
    <w:abstractNumId w:val="7"/>
  </w:num>
  <w:num w:numId="11">
    <w:abstractNumId w:val="32"/>
  </w:num>
  <w:num w:numId="12">
    <w:abstractNumId w:val="24"/>
  </w:num>
  <w:num w:numId="13">
    <w:abstractNumId w:val="10"/>
  </w:num>
  <w:num w:numId="14">
    <w:abstractNumId w:val="8"/>
  </w:num>
  <w:num w:numId="15">
    <w:abstractNumId w:val="25"/>
  </w:num>
  <w:num w:numId="16">
    <w:abstractNumId w:val="17"/>
  </w:num>
  <w:num w:numId="17">
    <w:abstractNumId w:val="20"/>
  </w:num>
  <w:num w:numId="18">
    <w:abstractNumId w:val="26"/>
  </w:num>
  <w:num w:numId="19">
    <w:abstractNumId w:val="33"/>
  </w:num>
  <w:num w:numId="20">
    <w:abstractNumId w:val="31"/>
  </w:num>
  <w:num w:numId="21">
    <w:abstractNumId w:val="19"/>
  </w:num>
  <w:num w:numId="22">
    <w:abstractNumId w:val="14"/>
  </w:num>
  <w:num w:numId="23">
    <w:abstractNumId w:val="9"/>
  </w:num>
  <w:num w:numId="24">
    <w:abstractNumId w:val="23"/>
  </w:num>
  <w:num w:numId="25">
    <w:abstractNumId w:val="15"/>
  </w:num>
  <w:num w:numId="26">
    <w:abstractNumId w:val="22"/>
  </w:num>
  <w:num w:numId="27">
    <w:abstractNumId w:val="1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DB"/>
    <w:rsid w:val="000010DF"/>
    <w:rsid w:val="00004B6B"/>
    <w:rsid w:val="00010063"/>
    <w:rsid w:val="00010CA7"/>
    <w:rsid w:val="00013D12"/>
    <w:rsid w:val="000143CD"/>
    <w:rsid w:val="00023E07"/>
    <w:rsid w:val="00030929"/>
    <w:rsid w:val="000311F2"/>
    <w:rsid w:val="00031772"/>
    <w:rsid w:val="00032016"/>
    <w:rsid w:val="00032454"/>
    <w:rsid w:val="000325B6"/>
    <w:rsid w:val="00033535"/>
    <w:rsid w:val="000358AE"/>
    <w:rsid w:val="0003626F"/>
    <w:rsid w:val="00040257"/>
    <w:rsid w:val="00040D75"/>
    <w:rsid w:val="00043B8A"/>
    <w:rsid w:val="000462EB"/>
    <w:rsid w:val="000468CD"/>
    <w:rsid w:val="000511C8"/>
    <w:rsid w:val="00051708"/>
    <w:rsid w:val="0005551D"/>
    <w:rsid w:val="00055677"/>
    <w:rsid w:val="0005798F"/>
    <w:rsid w:val="0006030C"/>
    <w:rsid w:val="0006099B"/>
    <w:rsid w:val="00061B22"/>
    <w:rsid w:val="00062A40"/>
    <w:rsid w:val="000661B8"/>
    <w:rsid w:val="000674D8"/>
    <w:rsid w:val="000716A7"/>
    <w:rsid w:val="000719BD"/>
    <w:rsid w:val="0007244F"/>
    <w:rsid w:val="00075823"/>
    <w:rsid w:val="00080075"/>
    <w:rsid w:val="00090C84"/>
    <w:rsid w:val="00090E86"/>
    <w:rsid w:val="00092C15"/>
    <w:rsid w:val="00093311"/>
    <w:rsid w:val="0009390F"/>
    <w:rsid w:val="0009632D"/>
    <w:rsid w:val="000974F1"/>
    <w:rsid w:val="00097F82"/>
    <w:rsid w:val="000A01C8"/>
    <w:rsid w:val="000A761F"/>
    <w:rsid w:val="000B5B00"/>
    <w:rsid w:val="000C07A9"/>
    <w:rsid w:val="000C2CA4"/>
    <w:rsid w:val="000C3656"/>
    <w:rsid w:val="000C3E71"/>
    <w:rsid w:val="000D1835"/>
    <w:rsid w:val="000D4193"/>
    <w:rsid w:val="000D515B"/>
    <w:rsid w:val="000D5333"/>
    <w:rsid w:val="000D7331"/>
    <w:rsid w:val="000D7A32"/>
    <w:rsid w:val="000E050B"/>
    <w:rsid w:val="000E166C"/>
    <w:rsid w:val="000E1982"/>
    <w:rsid w:val="000E2380"/>
    <w:rsid w:val="000E2F28"/>
    <w:rsid w:val="000E341B"/>
    <w:rsid w:val="000E352A"/>
    <w:rsid w:val="000E3AF2"/>
    <w:rsid w:val="000E41F2"/>
    <w:rsid w:val="000F1813"/>
    <w:rsid w:val="000F1CC7"/>
    <w:rsid w:val="000F4EF2"/>
    <w:rsid w:val="000F7937"/>
    <w:rsid w:val="00101076"/>
    <w:rsid w:val="00102049"/>
    <w:rsid w:val="00102DC4"/>
    <w:rsid w:val="00103235"/>
    <w:rsid w:val="00103B54"/>
    <w:rsid w:val="00105489"/>
    <w:rsid w:val="001068C7"/>
    <w:rsid w:val="00106BF1"/>
    <w:rsid w:val="001074BB"/>
    <w:rsid w:val="00107E1F"/>
    <w:rsid w:val="0011419E"/>
    <w:rsid w:val="00115F14"/>
    <w:rsid w:val="00121D1E"/>
    <w:rsid w:val="001234EC"/>
    <w:rsid w:val="00124C39"/>
    <w:rsid w:val="0012614A"/>
    <w:rsid w:val="001277D0"/>
    <w:rsid w:val="00133287"/>
    <w:rsid w:val="00136699"/>
    <w:rsid w:val="0013691E"/>
    <w:rsid w:val="00140C47"/>
    <w:rsid w:val="00143429"/>
    <w:rsid w:val="0014588D"/>
    <w:rsid w:val="0015056F"/>
    <w:rsid w:val="00153E4E"/>
    <w:rsid w:val="00160949"/>
    <w:rsid w:val="00160EA6"/>
    <w:rsid w:val="0016135A"/>
    <w:rsid w:val="00161415"/>
    <w:rsid w:val="001653E8"/>
    <w:rsid w:val="00165608"/>
    <w:rsid w:val="00165B83"/>
    <w:rsid w:val="00165F5D"/>
    <w:rsid w:val="001708B3"/>
    <w:rsid w:val="00172BD1"/>
    <w:rsid w:val="00174A36"/>
    <w:rsid w:val="00174A39"/>
    <w:rsid w:val="00175F2C"/>
    <w:rsid w:val="001766DC"/>
    <w:rsid w:val="001771A4"/>
    <w:rsid w:val="00183D10"/>
    <w:rsid w:val="0018423E"/>
    <w:rsid w:val="00187681"/>
    <w:rsid w:val="00187A19"/>
    <w:rsid w:val="00190FB6"/>
    <w:rsid w:val="00192453"/>
    <w:rsid w:val="00192FE5"/>
    <w:rsid w:val="001955E0"/>
    <w:rsid w:val="00195D01"/>
    <w:rsid w:val="001976BB"/>
    <w:rsid w:val="001A00D9"/>
    <w:rsid w:val="001A1246"/>
    <w:rsid w:val="001A5A0D"/>
    <w:rsid w:val="001A5ED9"/>
    <w:rsid w:val="001A7336"/>
    <w:rsid w:val="001B0CEC"/>
    <w:rsid w:val="001B128B"/>
    <w:rsid w:val="001B6C1B"/>
    <w:rsid w:val="001C2571"/>
    <w:rsid w:val="001C2989"/>
    <w:rsid w:val="001C3C76"/>
    <w:rsid w:val="001D2C0F"/>
    <w:rsid w:val="001D3BFB"/>
    <w:rsid w:val="001D6B25"/>
    <w:rsid w:val="001D7ABE"/>
    <w:rsid w:val="001E1659"/>
    <w:rsid w:val="001E1721"/>
    <w:rsid w:val="001E56CF"/>
    <w:rsid w:val="001F1FF5"/>
    <w:rsid w:val="001F24EA"/>
    <w:rsid w:val="001F2554"/>
    <w:rsid w:val="001F2BC3"/>
    <w:rsid w:val="001F3E25"/>
    <w:rsid w:val="001F4682"/>
    <w:rsid w:val="001F4F57"/>
    <w:rsid w:val="001F52F8"/>
    <w:rsid w:val="001F531C"/>
    <w:rsid w:val="001F58D7"/>
    <w:rsid w:val="001F5F2D"/>
    <w:rsid w:val="001F61C4"/>
    <w:rsid w:val="00200B55"/>
    <w:rsid w:val="00200C93"/>
    <w:rsid w:val="00203DDE"/>
    <w:rsid w:val="00210A6B"/>
    <w:rsid w:val="00210D7B"/>
    <w:rsid w:val="0021304B"/>
    <w:rsid w:val="00214AEE"/>
    <w:rsid w:val="002226E0"/>
    <w:rsid w:val="002353EB"/>
    <w:rsid w:val="0023542D"/>
    <w:rsid w:val="00241C90"/>
    <w:rsid w:val="002424CD"/>
    <w:rsid w:val="00243380"/>
    <w:rsid w:val="00244773"/>
    <w:rsid w:val="002525B9"/>
    <w:rsid w:val="0025288A"/>
    <w:rsid w:val="00254D50"/>
    <w:rsid w:val="00256ABE"/>
    <w:rsid w:val="002617FD"/>
    <w:rsid w:val="00262CB6"/>
    <w:rsid w:val="00262FB9"/>
    <w:rsid w:val="00263559"/>
    <w:rsid w:val="002663F9"/>
    <w:rsid w:val="0026696B"/>
    <w:rsid w:val="00270801"/>
    <w:rsid w:val="00273A3B"/>
    <w:rsid w:val="0027662A"/>
    <w:rsid w:val="00280F59"/>
    <w:rsid w:val="00283355"/>
    <w:rsid w:val="002836F3"/>
    <w:rsid w:val="00283DF4"/>
    <w:rsid w:val="00287FCB"/>
    <w:rsid w:val="002927F5"/>
    <w:rsid w:val="00294958"/>
    <w:rsid w:val="002951ED"/>
    <w:rsid w:val="002969F4"/>
    <w:rsid w:val="002A28AF"/>
    <w:rsid w:val="002A5442"/>
    <w:rsid w:val="002A59FB"/>
    <w:rsid w:val="002A788A"/>
    <w:rsid w:val="002B66F9"/>
    <w:rsid w:val="002C2C9C"/>
    <w:rsid w:val="002C374D"/>
    <w:rsid w:val="002C37DD"/>
    <w:rsid w:val="002C630F"/>
    <w:rsid w:val="002C65EA"/>
    <w:rsid w:val="002D220D"/>
    <w:rsid w:val="002D5861"/>
    <w:rsid w:val="002D6278"/>
    <w:rsid w:val="002D6A3D"/>
    <w:rsid w:val="002E290F"/>
    <w:rsid w:val="002E2E94"/>
    <w:rsid w:val="002E3A33"/>
    <w:rsid w:val="002E59D1"/>
    <w:rsid w:val="002F238D"/>
    <w:rsid w:val="002F78C1"/>
    <w:rsid w:val="00300640"/>
    <w:rsid w:val="00300EE0"/>
    <w:rsid w:val="0030175E"/>
    <w:rsid w:val="00303E9A"/>
    <w:rsid w:val="003054DF"/>
    <w:rsid w:val="00306F29"/>
    <w:rsid w:val="00314EDD"/>
    <w:rsid w:val="00315ECB"/>
    <w:rsid w:val="00316FD0"/>
    <w:rsid w:val="00317423"/>
    <w:rsid w:val="003225C1"/>
    <w:rsid w:val="0032447E"/>
    <w:rsid w:val="00324571"/>
    <w:rsid w:val="00325E57"/>
    <w:rsid w:val="00330F93"/>
    <w:rsid w:val="0033155D"/>
    <w:rsid w:val="003323E5"/>
    <w:rsid w:val="00332DC3"/>
    <w:rsid w:val="003366C0"/>
    <w:rsid w:val="00336A3A"/>
    <w:rsid w:val="00337E07"/>
    <w:rsid w:val="00341C70"/>
    <w:rsid w:val="0034287C"/>
    <w:rsid w:val="0035074D"/>
    <w:rsid w:val="00352BA6"/>
    <w:rsid w:val="003548FC"/>
    <w:rsid w:val="0035529D"/>
    <w:rsid w:val="00355581"/>
    <w:rsid w:val="00355EEB"/>
    <w:rsid w:val="003571D6"/>
    <w:rsid w:val="00360A43"/>
    <w:rsid w:val="0036359D"/>
    <w:rsid w:val="00363A96"/>
    <w:rsid w:val="003710C5"/>
    <w:rsid w:val="0037232C"/>
    <w:rsid w:val="00372678"/>
    <w:rsid w:val="0037398A"/>
    <w:rsid w:val="003808E1"/>
    <w:rsid w:val="0038312A"/>
    <w:rsid w:val="0038516B"/>
    <w:rsid w:val="00386BD4"/>
    <w:rsid w:val="003902BD"/>
    <w:rsid w:val="003910DA"/>
    <w:rsid w:val="00391738"/>
    <w:rsid w:val="0039272D"/>
    <w:rsid w:val="00392799"/>
    <w:rsid w:val="00392A0B"/>
    <w:rsid w:val="00394EFD"/>
    <w:rsid w:val="00396C34"/>
    <w:rsid w:val="00396E47"/>
    <w:rsid w:val="003B0AB8"/>
    <w:rsid w:val="003B0B78"/>
    <w:rsid w:val="003B5F4B"/>
    <w:rsid w:val="003C04E1"/>
    <w:rsid w:val="003C1C22"/>
    <w:rsid w:val="003C2915"/>
    <w:rsid w:val="003C2933"/>
    <w:rsid w:val="003C440F"/>
    <w:rsid w:val="003C529D"/>
    <w:rsid w:val="003C6CBA"/>
    <w:rsid w:val="003D09CE"/>
    <w:rsid w:val="003D15C5"/>
    <w:rsid w:val="003D3D40"/>
    <w:rsid w:val="003D505F"/>
    <w:rsid w:val="003D7026"/>
    <w:rsid w:val="003D74BD"/>
    <w:rsid w:val="003E0720"/>
    <w:rsid w:val="003E7061"/>
    <w:rsid w:val="003E77EF"/>
    <w:rsid w:val="003E7882"/>
    <w:rsid w:val="003E7A8B"/>
    <w:rsid w:val="003F0517"/>
    <w:rsid w:val="003F06FD"/>
    <w:rsid w:val="003F1AFD"/>
    <w:rsid w:val="003F266D"/>
    <w:rsid w:val="003F47DF"/>
    <w:rsid w:val="003F5FAB"/>
    <w:rsid w:val="003F6699"/>
    <w:rsid w:val="00410FD2"/>
    <w:rsid w:val="00412085"/>
    <w:rsid w:val="00412FCF"/>
    <w:rsid w:val="00413A84"/>
    <w:rsid w:val="00414040"/>
    <w:rsid w:val="00414932"/>
    <w:rsid w:val="00420104"/>
    <w:rsid w:val="00422716"/>
    <w:rsid w:val="00422AB4"/>
    <w:rsid w:val="004269AA"/>
    <w:rsid w:val="00427BB6"/>
    <w:rsid w:val="004346ED"/>
    <w:rsid w:val="0043739E"/>
    <w:rsid w:val="00442342"/>
    <w:rsid w:val="00446F8E"/>
    <w:rsid w:val="0045145D"/>
    <w:rsid w:val="00452012"/>
    <w:rsid w:val="00452CAC"/>
    <w:rsid w:val="00454114"/>
    <w:rsid w:val="004547E5"/>
    <w:rsid w:val="00454AEA"/>
    <w:rsid w:val="00461F0A"/>
    <w:rsid w:val="00462EF5"/>
    <w:rsid w:val="004643E4"/>
    <w:rsid w:val="00465D0F"/>
    <w:rsid w:val="004702FF"/>
    <w:rsid w:val="0047470C"/>
    <w:rsid w:val="00474AD9"/>
    <w:rsid w:val="0048043B"/>
    <w:rsid w:val="00482EC9"/>
    <w:rsid w:val="00483065"/>
    <w:rsid w:val="00483C89"/>
    <w:rsid w:val="00486C98"/>
    <w:rsid w:val="00486FE8"/>
    <w:rsid w:val="00491455"/>
    <w:rsid w:val="00493D27"/>
    <w:rsid w:val="0049435C"/>
    <w:rsid w:val="0049515A"/>
    <w:rsid w:val="00495F06"/>
    <w:rsid w:val="00496E61"/>
    <w:rsid w:val="004A781A"/>
    <w:rsid w:val="004B0AC3"/>
    <w:rsid w:val="004B14FF"/>
    <w:rsid w:val="004B4736"/>
    <w:rsid w:val="004B7A67"/>
    <w:rsid w:val="004C4443"/>
    <w:rsid w:val="004C50B8"/>
    <w:rsid w:val="004C6B56"/>
    <w:rsid w:val="004C719B"/>
    <w:rsid w:val="004D0113"/>
    <w:rsid w:val="004D0197"/>
    <w:rsid w:val="004D0969"/>
    <w:rsid w:val="004D109B"/>
    <w:rsid w:val="004D21BF"/>
    <w:rsid w:val="004D345B"/>
    <w:rsid w:val="004E1123"/>
    <w:rsid w:val="004E25B2"/>
    <w:rsid w:val="004E4925"/>
    <w:rsid w:val="004E581B"/>
    <w:rsid w:val="004F3C47"/>
    <w:rsid w:val="004F4272"/>
    <w:rsid w:val="004F5578"/>
    <w:rsid w:val="005016AD"/>
    <w:rsid w:val="0050648D"/>
    <w:rsid w:val="0051180D"/>
    <w:rsid w:val="00515074"/>
    <w:rsid w:val="00515469"/>
    <w:rsid w:val="00515D1B"/>
    <w:rsid w:val="00516B11"/>
    <w:rsid w:val="00516F4E"/>
    <w:rsid w:val="00520110"/>
    <w:rsid w:val="00520A00"/>
    <w:rsid w:val="005216BF"/>
    <w:rsid w:val="00521C52"/>
    <w:rsid w:val="00525E31"/>
    <w:rsid w:val="005273A5"/>
    <w:rsid w:val="00533E0E"/>
    <w:rsid w:val="005355B7"/>
    <w:rsid w:val="005360F9"/>
    <w:rsid w:val="005377CB"/>
    <w:rsid w:val="00542749"/>
    <w:rsid w:val="00550595"/>
    <w:rsid w:val="005536B9"/>
    <w:rsid w:val="005613FD"/>
    <w:rsid w:val="00563E88"/>
    <w:rsid w:val="00566BFD"/>
    <w:rsid w:val="005724A2"/>
    <w:rsid w:val="005749D0"/>
    <w:rsid w:val="005764C4"/>
    <w:rsid w:val="005807B5"/>
    <w:rsid w:val="0058287A"/>
    <w:rsid w:val="0058693D"/>
    <w:rsid w:val="00587699"/>
    <w:rsid w:val="00587E5A"/>
    <w:rsid w:val="00591B11"/>
    <w:rsid w:val="0059269B"/>
    <w:rsid w:val="00592738"/>
    <w:rsid w:val="00596D4C"/>
    <w:rsid w:val="005A566F"/>
    <w:rsid w:val="005A712D"/>
    <w:rsid w:val="005B2481"/>
    <w:rsid w:val="005B2B14"/>
    <w:rsid w:val="005B4859"/>
    <w:rsid w:val="005C0F8E"/>
    <w:rsid w:val="005C4375"/>
    <w:rsid w:val="005C7059"/>
    <w:rsid w:val="005D2D19"/>
    <w:rsid w:val="005D4B13"/>
    <w:rsid w:val="005D57D8"/>
    <w:rsid w:val="005D7B8B"/>
    <w:rsid w:val="005E093B"/>
    <w:rsid w:val="005E4B07"/>
    <w:rsid w:val="005E4BD3"/>
    <w:rsid w:val="005F2982"/>
    <w:rsid w:val="005F5999"/>
    <w:rsid w:val="005F60AF"/>
    <w:rsid w:val="005F644A"/>
    <w:rsid w:val="0060020D"/>
    <w:rsid w:val="00600873"/>
    <w:rsid w:val="00603637"/>
    <w:rsid w:val="006058BF"/>
    <w:rsid w:val="00610068"/>
    <w:rsid w:val="00611503"/>
    <w:rsid w:val="00614111"/>
    <w:rsid w:val="00614831"/>
    <w:rsid w:val="00631624"/>
    <w:rsid w:val="006318CD"/>
    <w:rsid w:val="00631D2C"/>
    <w:rsid w:val="00631F06"/>
    <w:rsid w:val="0063585D"/>
    <w:rsid w:val="00635AB1"/>
    <w:rsid w:val="006366EE"/>
    <w:rsid w:val="00637151"/>
    <w:rsid w:val="00641622"/>
    <w:rsid w:val="006418CF"/>
    <w:rsid w:val="00643402"/>
    <w:rsid w:val="0064365B"/>
    <w:rsid w:val="00643C77"/>
    <w:rsid w:val="006502F7"/>
    <w:rsid w:val="00652EF7"/>
    <w:rsid w:val="006540E7"/>
    <w:rsid w:val="0065688E"/>
    <w:rsid w:val="00660849"/>
    <w:rsid w:val="00660EB5"/>
    <w:rsid w:val="0066257B"/>
    <w:rsid w:val="00662B94"/>
    <w:rsid w:val="00671F30"/>
    <w:rsid w:val="006730C0"/>
    <w:rsid w:val="00675274"/>
    <w:rsid w:val="00680503"/>
    <w:rsid w:val="0068088C"/>
    <w:rsid w:val="00681C39"/>
    <w:rsid w:val="00682FDB"/>
    <w:rsid w:val="00696920"/>
    <w:rsid w:val="006970AB"/>
    <w:rsid w:val="006974DF"/>
    <w:rsid w:val="006A0A55"/>
    <w:rsid w:val="006A387F"/>
    <w:rsid w:val="006A6228"/>
    <w:rsid w:val="006A662F"/>
    <w:rsid w:val="006A686B"/>
    <w:rsid w:val="006A6D5F"/>
    <w:rsid w:val="006A74BF"/>
    <w:rsid w:val="006B1D32"/>
    <w:rsid w:val="006B2FC7"/>
    <w:rsid w:val="006B4489"/>
    <w:rsid w:val="006B4DEF"/>
    <w:rsid w:val="006B6075"/>
    <w:rsid w:val="006C0398"/>
    <w:rsid w:val="006C5197"/>
    <w:rsid w:val="006C663D"/>
    <w:rsid w:val="006E163A"/>
    <w:rsid w:val="006E23C3"/>
    <w:rsid w:val="006E3A9B"/>
    <w:rsid w:val="006E5AD8"/>
    <w:rsid w:val="006E7CF5"/>
    <w:rsid w:val="006F33FA"/>
    <w:rsid w:val="00700ABD"/>
    <w:rsid w:val="00704D99"/>
    <w:rsid w:val="00711C47"/>
    <w:rsid w:val="00713E0F"/>
    <w:rsid w:val="00714599"/>
    <w:rsid w:val="00714F2C"/>
    <w:rsid w:val="007158D9"/>
    <w:rsid w:val="00717064"/>
    <w:rsid w:val="00717201"/>
    <w:rsid w:val="00720C18"/>
    <w:rsid w:val="00723AAD"/>
    <w:rsid w:val="00726A90"/>
    <w:rsid w:val="0073066C"/>
    <w:rsid w:val="00733F92"/>
    <w:rsid w:val="007365F7"/>
    <w:rsid w:val="00736DF6"/>
    <w:rsid w:val="00737E20"/>
    <w:rsid w:val="007439EF"/>
    <w:rsid w:val="00744FF3"/>
    <w:rsid w:val="00746A6C"/>
    <w:rsid w:val="007471A1"/>
    <w:rsid w:val="00751D7D"/>
    <w:rsid w:val="007526E1"/>
    <w:rsid w:val="00752E20"/>
    <w:rsid w:val="00753953"/>
    <w:rsid w:val="007548A6"/>
    <w:rsid w:val="00757B0F"/>
    <w:rsid w:val="00760781"/>
    <w:rsid w:val="00760B78"/>
    <w:rsid w:val="00762E62"/>
    <w:rsid w:val="00765FB1"/>
    <w:rsid w:val="007732CC"/>
    <w:rsid w:val="00774698"/>
    <w:rsid w:val="007752DF"/>
    <w:rsid w:val="00787FA5"/>
    <w:rsid w:val="0079090E"/>
    <w:rsid w:val="00790B82"/>
    <w:rsid w:val="0079166F"/>
    <w:rsid w:val="007921D1"/>
    <w:rsid w:val="0079279F"/>
    <w:rsid w:val="00795CCA"/>
    <w:rsid w:val="00797808"/>
    <w:rsid w:val="007A140C"/>
    <w:rsid w:val="007A2382"/>
    <w:rsid w:val="007A6A14"/>
    <w:rsid w:val="007A71B0"/>
    <w:rsid w:val="007A7CCE"/>
    <w:rsid w:val="007B1AC5"/>
    <w:rsid w:val="007B1C1C"/>
    <w:rsid w:val="007C07B8"/>
    <w:rsid w:val="007C1239"/>
    <w:rsid w:val="007C38C7"/>
    <w:rsid w:val="007C4657"/>
    <w:rsid w:val="007C56F1"/>
    <w:rsid w:val="007C64E8"/>
    <w:rsid w:val="007D0E92"/>
    <w:rsid w:val="007D4BF5"/>
    <w:rsid w:val="007D5798"/>
    <w:rsid w:val="007D6729"/>
    <w:rsid w:val="007D7D35"/>
    <w:rsid w:val="007E3483"/>
    <w:rsid w:val="007E56D5"/>
    <w:rsid w:val="007F2B0D"/>
    <w:rsid w:val="007F303D"/>
    <w:rsid w:val="007F38EF"/>
    <w:rsid w:val="007F4DE4"/>
    <w:rsid w:val="008015A2"/>
    <w:rsid w:val="00806BCB"/>
    <w:rsid w:val="00807361"/>
    <w:rsid w:val="008100C0"/>
    <w:rsid w:val="00812A98"/>
    <w:rsid w:val="00820D6F"/>
    <w:rsid w:val="00822DF5"/>
    <w:rsid w:val="00822EAD"/>
    <w:rsid w:val="008240E4"/>
    <w:rsid w:val="0082452B"/>
    <w:rsid w:val="00824530"/>
    <w:rsid w:val="00824A46"/>
    <w:rsid w:val="008328DE"/>
    <w:rsid w:val="00835258"/>
    <w:rsid w:val="00837C38"/>
    <w:rsid w:val="00843239"/>
    <w:rsid w:val="00844299"/>
    <w:rsid w:val="00846AB5"/>
    <w:rsid w:val="0084725F"/>
    <w:rsid w:val="0084769C"/>
    <w:rsid w:val="00847C84"/>
    <w:rsid w:val="0085020F"/>
    <w:rsid w:val="0085026D"/>
    <w:rsid w:val="00850B67"/>
    <w:rsid w:val="00851A18"/>
    <w:rsid w:val="00851EF4"/>
    <w:rsid w:val="00852252"/>
    <w:rsid w:val="00854017"/>
    <w:rsid w:val="00854D5C"/>
    <w:rsid w:val="00857250"/>
    <w:rsid w:val="00857D29"/>
    <w:rsid w:val="0086083C"/>
    <w:rsid w:val="00860B6C"/>
    <w:rsid w:val="00861135"/>
    <w:rsid w:val="008611C7"/>
    <w:rsid w:val="0086253F"/>
    <w:rsid w:val="00863FF6"/>
    <w:rsid w:val="008647A3"/>
    <w:rsid w:val="00866AFE"/>
    <w:rsid w:val="00867219"/>
    <w:rsid w:val="008714DD"/>
    <w:rsid w:val="00871FDA"/>
    <w:rsid w:val="00886FAD"/>
    <w:rsid w:val="0089428F"/>
    <w:rsid w:val="008A0216"/>
    <w:rsid w:val="008A07C4"/>
    <w:rsid w:val="008A1C55"/>
    <w:rsid w:val="008A2B9C"/>
    <w:rsid w:val="008A39AB"/>
    <w:rsid w:val="008A556F"/>
    <w:rsid w:val="008B0975"/>
    <w:rsid w:val="008C08B6"/>
    <w:rsid w:val="008C0ED4"/>
    <w:rsid w:val="008C0F35"/>
    <w:rsid w:val="008C29CC"/>
    <w:rsid w:val="008C618F"/>
    <w:rsid w:val="008D2FD7"/>
    <w:rsid w:val="008D4781"/>
    <w:rsid w:val="008D5898"/>
    <w:rsid w:val="008E1E57"/>
    <w:rsid w:val="008E475C"/>
    <w:rsid w:val="008E4D81"/>
    <w:rsid w:val="008E56F3"/>
    <w:rsid w:val="008E5B0C"/>
    <w:rsid w:val="008F0A66"/>
    <w:rsid w:val="008F1771"/>
    <w:rsid w:val="008F2A7E"/>
    <w:rsid w:val="008F2AB9"/>
    <w:rsid w:val="008F3515"/>
    <w:rsid w:val="00904C81"/>
    <w:rsid w:val="009063B0"/>
    <w:rsid w:val="00912FCE"/>
    <w:rsid w:val="009132D5"/>
    <w:rsid w:val="00913C82"/>
    <w:rsid w:val="0091608D"/>
    <w:rsid w:val="009167F0"/>
    <w:rsid w:val="00916848"/>
    <w:rsid w:val="00917DFF"/>
    <w:rsid w:val="0092087C"/>
    <w:rsid w:val="00922F2F"/>
    <w:rsid w:val="00924084"/>
    <w:rsid w:val="009254E5"/>
    <w:rsid w:val="00925785"/>
    <w:rsid w:val="00926587"/>
    <w:rsid w:val="009308BA"/>
    <w:rsid w:val="0093162A"/>
    <w:rsid w:val="00932AF9"/>
    <w:rsid w:val="009347C0"/>
    <w:rsid w:val="00937A36"/>
    <w:rsid w:val="00940B25"/>
    <w:rsid w:val="0094430A"/>
    <w:rsid w:val="0094452F"/>
    <w:rsid w:val="00945AB4"/>
    <w:rsid w:val="00951761"/>
    <w:rsid w:val="00953DA5"/>
    <w:rsid w:val="00963791"/>
    <w:rsid w:val="00964DCE"/>
    <w:rsid w:val="00964F13"/>
    <w:rsid w:val="009651C7"/>
    <w:rsid w:val="00971A30"/>
    <w:rsid w:val="00973A39"/>
    <w:rsid w:val="00975895"/>
    <w:rsid w:val="009774E8"/>
    <w:rsid w:val="009808BA"/>
    <w:rsid w:val="00982B42"/>
    <w:rsid w:val="00982E81"/>
    <w:rsid w:val="00985C2E"/>
    <w:rsid w:val="00987E64"/>
    <w:rsid w:val="009924A5"/>
    <w:rsid w:val="00992DBA"/>
    <w:rsid w:val="00994E93"/>
    <w:rsid w:val="00995788"/>
    <w:rsid w:val="00995EF3"/>
    <w:rsid w:val="009A10AC"/>
    <w:rsid w:val="009A51E4"/>
    <w:rsid w:val="009A53FD"/>
    <w:rsid w:val="009A5567"/>
    <w:rsid w:val="009A5C5F"/>
    <w:rsid w:val="009A644A"/>
    <w:rsid w:val="009B4ABC"/>
    <w:rsid w:val="009C1D0B"/>
    <w:rsid w:val="009C50F2"/>
    <w:rsid w:val="009C71D2"/>
    <w:rsid w:val="009C7E04"/>
    <w:rsid w:val="009D0518"/>
    <w:rsid w:val="009D1B60"/>
    <w:rsid w:val="009D2CBE"/>
    <w:rsid w:val="009D3B50"/>
    <w:rsid w:val="009E40F8"/>
    <w:rsid w:val="009E4419"/>
    <w:rsid w:val="009E4448"/>
    <w:rsid w:val="009E4A52"/>
    <w:rsid w:val="009F13E5"/>
    <w:rsid w:val="009F55F9"/>
    <w:rsid w:val="009F6975"/>
    <w:rsid w:val="00A001EB"/>
    <w:rsid w:val="00A03107"/>
    <w:rsid w:val="00A0474E"/>
    <w:rsid w:val="00A04A9A"/>
    <w:rsid w:val="00A05D88"/>
    <w:rsid w:val="00A06587"/>
    <w:rsid w:val="00A108E5"/>
    <w:rsid w:val="00A12408"/>
    <w:rsid w:val="00A17D9A"/>
    <w:rsid w:val="00A21FDC"/>
    <w:rsid w:val="00A30B90"/>
    <w:rsid w:val="00A376ED"/>
    <w:rsid w:val="00A45397"/>
    <w:rsid w:val="00A45DA3"/>
    <w:rsid w:val="00A47699"/>
    <w:rsid w:val="00A5141E"/>
    <w:rsid w:val="00A5174C"/>
    <w:rsid w:val="00A524E6"/>
    <w:rsid w:val="00A531AA"/>
    <w:rsid w:val="00A534EB"/>
    <w:rsid w:val="00A55700"/>
    <w:rsid w:val="00A6296D"/>
    <w:rsid w:val="00A63FA3"/>
    <w:rsid w:val="00A6596C"/>
    <w:rsid w:val="00A71162"/>
    <w:rsid w:val="00A71CF9"/>
    <w:rsid w:val="00A72E34"/>
    <w:rsid w:val="00A81D9C"/>
    <w:rsid w:val="00A82991"/>
    <w:rsid w:val="00A83A61"/>
    <w:rsid w:val="00A83E91"/>
    <w:rsid w:val="00A911E1"/>
    <w:rsid w:val="00A929FA"/>
    <w:rsid w:val="00A92B37"/>
    <w:rsid w:val="00AA0E8D"/>
    <w:rsid w:val="00AA29D0"/>
    <w:rsid w:val="00AA2EDD"/>
    <w:rsid w:val="00AA7AEB"/>
    <w:rsid w:val="00AB1425"/>
    <w:rsid w:val="00AB4EEB"/>
    <w:rsid w:val="00AB7A2E"/>
    <w:rsid w:val="00AC1288"/>
    <w:rsid w:val="00AC241C"/>
    <w:rsid w:val="00AC30D7"/>
    <w:rsid w:val="00AC3708"/>
    <w:rsid w:val="00AC6A75"/>
    <w:rsid w:val="00AD269F"/>
    <w:rsid w:val="00AD283C"/>
    <w:rsid w:val="00AD3440"/>
    <w:rsid w:val="00AD4039"/>
    <w:rsid w:val="00AD5D6B"/>
    <w:rsid w:val="00AD6468"/>
    <w:rsid w:val="00AD6F6B"/>
    <w:rsid w:val="00AE4697"/>
    <w:rsid w:val="00AE493A"/>
    <w:rsid w:val="00AE54B3"/>
    <w:rsid w:val="00AE5FDF"/>
    <w:rsid w:val="00AF1351"/>
    <w:rsid w:val="00AF3C9E"/>
    <w:rsid w:val="00B00843"/>
    <w:rsid w:val="00B00F7A"/>
    <w:rsid w:val="00B010A3"/>
    <w:rsid w:val="00B02E3E"/>
    <w:rsid w:val="00B03BD7"/>
    <w:rsid w:val="00B0492A"/>
    <w:rsid w:val="00B10125"/>
    <w:rsid w:val="00B107C4"/>
    <w:rsid w:val="00B10B79"/>
    <w:rsid w:val="00B1115B"/>
    <w:rsid w:val="00B11F3F"/>
    <w:rsid w:val="00B1342D"/>
    <w:rsid w:val="00B136EE"/>
    <w:rsid w:val="00B142E8"/>
    <w:rsid w:val="00B14BAA"/>
    <w:rsid w:val="00B17E9C"/>
    <w:rsid w:val="00B2091C"/>
    <w:rsid w:val="00B30714"/>
    <w:rsid w:val="00B30AD4"/>
    <w:rsid w:val="00B317D0"/>
    <w:rsid w:val="00B34147"/>
    <w:rsid w:val="00B451FD"/>
    <w:rsid w:val="00B45289"/>
    <w:rsid w:val="00B46994"/>
    <w:rsid w:val="00B51008"/>
    <w:rsid w:val="00B51D8B"/>
    <w:rsid w:val="00B53E83"/>
    <w:rsid w:val="00B55FF1"/>
    <w:rsid w:val="00B61877"/>
    <w:rsid w:val="00B641C2"/>
    <w:rsid w:val="00B64B4A"/>
    <w:rsid w:val="00B66E7F"/>
    <w:rsid w:val="00B670A4"/>
    <w:rsid w:val="00B71525"/>
    <w:rsid w:val="00B757DB"/>
    <w:rsid w:val="00B775B4"/>
    <w:rsid w:val="00B77CD1"/>
    <w:rsid w:val="00B811D3"/>
    <w:rsid w:val="00B81771"/>
    <w:rsid w:val="00B87667"/>
    <w:rsid w:val="00B95F7C"/>
    <w:rsid w:val="00B96FCD"/>
    <w:rsid w:val="00B973B0"/>
    <w:rsid w:val="00BA1F1B"/>
    <w:rsid w:val="00BA237D"/>
    <w:rsid w:val="00BA2F2F"/>
    <w:rsid w:val="00BB0BC1"/>
    <w:rsid w:val="00BB0D9F"/>
    <w:rsid w:val="00BB211C"/>
    <w:rsid w:val="00BB2B78"/>
    <w:rsid w:val="00BB490F"/>
    <w:rsid w:val="00BB6AB4"/>
    <w:rsid w:val="00BC27D3"/>
    <w:rsid w:val="00BC4D52"/>
    <w:rsid w:val="00BC62CF"/>
    <w:rsid w:val="00BD4A0A"/>
    <w:rsid w:val="00BD7245"/>
    <w:rsid w:val="00BD7FA7"/>
    <w:rsid w:val="00BE1B70"/>
    <w:rsid w:val="00BE297B"/>
    <w:rsid w:val="00BE44AC"/>
    <w:rsid w:val="00BF119A"/>
    <w:rsid w:val="00BF19E1"/>
    <w:rsid w:val="00BF4B50"/>
    <w:rsid w:val="00BF700A"/>
    <w:rsid w:val="00C01CC7"/>
    <w:rsid w:val="00C034D7"/>
    <w:rsid w:val="00C0780C"/>
    <w:rsid w:val="00C114C4"/>
    <w:rsid w:val="00C139F4"/>
    <w:rsid w:val="00C20326"/>
    <w:rsid w:val="00C20A02"/>
    <w:rsid w:val="00C23C98"/>
    <w:rsid w:val="00C25079"/>
    <w:rsid w:val="00C30F70"/>
    <w:rsid w:val="00C31FC9"/>
    <w:rsid w:val="00C34967"/>
    <w:rsid w:val="00C35450"/>
    <w:rsid w:val="00C36CE3"/>
    <w:rsid w:val="00C415AD"/>
    <w:rsid w:val="00C454C1"/>
    <w:rsid w:val="00C46013"/>
    <w:rsid w:val="00C5421B"/>
    <w:rsid w:val="00C55451"/>
    <w:rsid w:val="00C62CEF"/>
    <w:rsid w:val="00C63E73"/>
    <w:rsid w:val="00C64A22"/>
    <w:rsid w:val="00C6611C"/>
    <w:rsid w:val="00C6616D"/>
    <w:rsid w:val="00C720F4"/>
    <w:rsid w:val="00C80876"/>
    <w:rsid w:val="00C95938"/>
    <w:rsid w:val="00C970C6"/>
    <w:rsid w:val="00C97126"/>
    <w:rsid w:val="00C975BB"/>
    <w:rsid w:val="00CA3231"/>
    <w:rsid w:val="00CB1DD1"/>
    <w:rsid w:val="00CB53DC"/>
    <w:rsid w:val="00CB6F4C"/>
    <w:rsid w:val="00CC4C4A"/>
    <w:rsid w:val="00CC5D57"/>
    <w:rsid w:val="00CC719D"/>
    <w:rsid w:val="00CD2874"/>
    <w:rsid w:val="00CD4738"/>
    <w:rsid w:val="00CD654B"/>
    <w:rsid w:val="00CE1E15"/>
    <w:rsid w:val="00CE2273"/>
    <w:rsid w:val="00CE70F3"/>
    <w:rsid w:val="00CE7309"/>
    <w:rsid w:val="00CF1E4A"/>
    <w:rsid w:val="00CF6A4F"/>
    <w:rsid w:val="00D0037F"/>
    <w:rsid w:val="00D01EF3"/>
    <w:rsid w:val="00D025F4"/>
    <w:rsid w:val="00D027C1"/>
    <w:rsid w:val="00D04876"/>
    <w:rsid w:val="00D05828"/>
    <w:rsid w:val="00D06F5D"/>
    <w:rsid w:val="00D076FC"/>
    <w:rsid w:val="00D10270"/>
    <w:rsid w:val="00D16A4B"/>
    <w:rsid w:val="00D17612"/>
    <w:rsid w:val="00D21E30"/>
    <w:rsid w:val="00D242AB"/>
    <w:rsid w:val="00D324B7"/>
    <w:rsid w:val="00D36209"/>
    <w:rsid w:val="00D373E8"/>
    <w:rsid w:val="00D42A10"/>
    <w:rsid w:val="00D478BF"/>
    <w:rsid w:val="00D53B75"/>
    <w:rsid w:val="00D54F22"/>
    <w:rsid w:val="00D5589B"/>
    <w:rsid w:val="00D564BD"/>
    <w:rsid w:val="00D56C27"/>
    <w:rsid w:val="00D604ED"/>
    <w:rsid w:val="00D61FB4"/>
    <w:rsid w:val="00D62576"/>
    <w:rsid w:val="00D637E6"/>
    <w:rsid w:val="00D63D3F"/>
    <w:rsid w:val="00D63FD7"/>
    <w:rsid w:val="00D64EE8"/>
    <w:rsid w:val="00D65418"/>
    <w:rsid w:val="00D666B2"/>
    <w:rsid w:val="00D70280"/>
    <w:rsid w:val="00D70589"/>
    <w:rsid w:val="00D709F6"/>
    <w:rsid w:val="00D75209"/>
    <w:rsid w:val="00D75B65"/>
    <w:rsid w:val="00D760CF"/>
    <w:rsid w:val="00D77CD1"/>
    <w:rsid w:val="00D83667"/>
    <w:rsid w:val="00D83688"/>
    <w:rsid w:val="00D861E0"/>
    <w:rsid w:val="00D937C4"/>
    <w:rsid w:val="00D95CAE"/>
    <w:rsid w:val="00D96B0C"/>
    <w:rsid w:val="00DA07C9"/>
    <w:rsid w:val="00DA2628"/>
    <w:rsid w:val="00DA4ED2"/>
    <w:rsid w:val="00DA5A84"/>
    <w:rsid w:val="00DA6E45"/>
    <w:rsid w:val="00DB0E89"/>
    <w:rsid w:val="00DB21D0"/>
    <w:rsid w:val="00DB243E"/>
    <w:rsid w:val="00DB4C37"/>
    <w:rsid w:val="00DC0244"/>
    <w:rsid w:val="00DC3775"/>
    <w:rsid w:val="00DD1223"/>
    <w:rsid w:val="00DD4001"/>
    <w:rsid w:val="00DD40D1"/>
    <w:rsid w:val="00DD4E0D"/>
    <w:rsid w:val="00DD4EC3"/>
    <w:rsid w:val="00DD50AB"/>
    <w:rsid w:val="00DE13F3"/>
    <w:rsid w:val="00DE1995"/>
    <w:rsid w:val="00DE2BB4"/>
    <w:rsid w:val="00DE7DB2"/>
    <w:rsid w:val="00DF024C"/>
    <w:rsid w:val="00DF1228"/>
    <w:rsid w:val="00DF238A"/>
    <w:rsid w:val="00DF3DEB"/>
    <w:rsid w:val="00DF63AB"/>
    <w:rsid w:val="00DF6746"/>
    <w:rsid w:val="00E01523"/>
    <w:rsid w:val="00E04B22"/>
    <w:rsid w:val="00E061D9"/>
    <w:rsid w:val="00E102C6"/>
    <w:rsid w:val="00E2101B"/>
    <w:rsid w:val="00E23386"/>
    <w:rsid w:val="00E239E0"/>
    <w:rsid w:val="00E23FD7"/>
    <w:rsid w:val="00E263F4"/>
    <w:rsid w:val="00E3092D"/>
    <w:rsid w:val="00E33231"/>
    <w:rsid w:val="00E35BE5"/>
    <w:rsid w:val="00E360C6"/>
    <w:rsid w:val="00E438CE"/>
    <w:rsid w:val="00E43BCE"/>
    <w:rsid w:val="00E45386"/>
    <w:rsid w:val="00E50376"/>
    <w:rsid w:val="00E53998"/>
    <w:rsid w:val="00E54412"/>
    <w:rsid w:val="00E54A4A"/>
    <w:rsid w:val="00E5613F"/>
    <w:rsid w:val="00E568DC"/>
    <w:rsid w:val="00E56F5D"/>
    <w:rsid w:val="00E607CC"/>
    <w:rsid w:val="00E60B95"/>
    <w:rsid w:val="00E6409D"/>
    <w:rsid w:val="00E64539"/>
    <w:rsid w:val="00E65343"/>
    <w:rsid w:val="00E65609"/>
    <w:rsid w:val="00E66D4E"/>
    <w:rsid w:val="00E70EFD"/>
    <w:rsid w:val="00E71240"/>
    <w:rsid w:val="00E71B26"/>
    <w:rsid w:val="00E74A8F"/>
    <w:rsid w:val="00E76B97"/>
    <w:rsid w:val="00E77205"/>
    <w:rsid w:val="00E852DF"/>
    <w:rsid w:val="00E90D92"/>
    <w:rsid w:val="00E97FCB"/>
    <w:rsid w:val="00EA2A0C"/>
    <w:rsid w:val="00EA2FB0"/>
    <w:rsid w:val="00EB0949"/>
    <w:rsid w:val="00EB16F4"/>
    <w:rsid w:val="00EB1F29"/>
    <w:rsid w:val="00EB1F38"/>
    <w:rsid w:val="00EB42B0"/>
    <w:rsid w:val="00EB4DF4"/>
    <w:rsid w:val="00EB6320"/>
    <w:rsid w:val="00EB6A9D"/>
    <w:rsid w:val="00EC2737"/>
    <w:rsid w:val="00EC2826"/>
    <w:rsid w:val="00EC2C20"/>
    <w:rsid w:val="00EC390D"/>
    <w:rsid w:val="00EC3CF6"/>
    <w:rsid w:val="00EC633A"/>
    <w:rsid w:val="00ED2AEE"/>
    <w:rsid w:val="00ED6412"/>
    <w:rsid w:val="00EE0559"/>
    <w:rsid w:val="00EE3185"/>
    <w:rsid w:val="00EE42E4"/>
    <w:rsid w:val="00EE5C25"/>
    <w:rsid w:val="00EE6210"/>
    <w:rsid w:val="00EE6F97"/>
    <w:rsid w:val="00EE6FB9"/>
    <w:rsid w:val="00EF0F78"/>
    <w:rsid w:val="00EF4578"/>
    <w:rsid w:val="00EF50BB"/>
    <w:rsid w:val="00F01128"/>
    <w:rsid w:val="00F021B0"/>
    <w:rsid w:val="00F029DB"/>
    <w:rsid w:val="00F056D7"/>
    <w:rsid w:val="00F05E7F"/>
    <w:rsid w:val="00F06975"/>
    <w:rsid w:val="00F151D3"/>
    <w:rsid w:val="00F16D7B"/>
    <w:rsid w:val="00F20471"/>
    <w:rsid w:val="00F2163D"/>
    <w:rsid w:val="00F238CD"/>
    <w:rsid w:val="00F27D76"/>
    <w:rsid w:val="00F30B29"/>
    <w:rsid w:val="00F33035"/>
    <w:rsid w:val="00F33B06"/>
    <w:rsid w:val="00F33F4E"/>
    <w:rsid w:val="00F37EAF"/>
    <w:rsid w:val="00F428BD"/>
    <w:rsid w:val="00F43AFE"/>
    <w:rsid w:val="00F442F5"/>
    <w:rsid w:val="00F51087"/>
    <w:rsid w:val="00F51D1C"/>
    <w:rsid w:val="00F53D57"/>
    <w:rsid w:val="00F61B8A"/>
    <w:rsid w:val="00F6412F"/>
    <w:rsid w:val="00F64C62"/>
    <w:rsid w:val="00F7193B"/>
    <w:rsid w:val="00F73152"/>
    <w:rsid w:val="00F80E6A"/>
    <w:rsid w:val="00F84A8D"/>
    <w:rsid w:val="00F87559"/>
    <w:rsid w:val="00F92FC3"/>
    <w:rsid w:val="00F9338F"/>
    <w:rsid w:val="00F94B1D"/>
    <w:rsid w:val="00F9580B"/>
    <w:rsid w:val="00FA01B4"/>
    <w:rsid w:val="00FA32C3"/>
    <w:rsid w:val="00FA3E9A"/>
    <w:rsid w:val="00FA46BC"/>
    <w:rsid w:val="00FA633C"/>
    <w:rsid w:val="00FA786E"/>
    <w:rsid w:val="00FC2F2B"/>
    <w:rsid w:val="00FC3602"/>
    <w:rsid w:val="00FC777D"/>
    <w:rsid w:val="00FE0E29"/>
    <w:rsid w:val="00FE2C11"/>
    <w:rsid w:val="00FE682E"/>
    <w:rsid w:val="00FE7EA6"/>
    <w:rsid w:val="00FF09C2"/>
    <w:rsid w:val="00FF17EA"/>
    <w:rsid w:val="00FF197C"/>
    <w:rsid w:val="00FF1A1B"/>
    <w:rsid w:val="00FF44FF"/>
    <w:rsid w:val="00FF5D55"/>
    <w:rsid w:val="00FF6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6331"/>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D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3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64539"/>
    <w:rPr>
      <w:sz w:val="16"/>
      <w:szCs w:val="16"/>
    </w:rPr>
  </w:style>
  <w:style w:type="paragraph" w:styleId="Commentaire">
    <w:name w:val="annotation text"/>
    <w:basedOn w:val="Normal"/>
    <w:link w:val="CommentaireCar"/>
    <w:rsid w:val="00E64539"/>
    <w:pPr>
      <w:widowControl w:val="0"/>
      <w:overflowPunct w:val="0"/>
      <w:autoSpaceDE w:val="0"/>
      <w:autoSpaceDN w:val="0"/>
      <w:adjustRightInd w:val="0"/>
    </w:pPr>
    <w:rPr>
      <w:kern w:val="28"/>
      <w:sz w:val="20"/>
      <w:szCs w:val="20"/>
    </w:rPr>
  </w:style>
  <w:style w:type="character" w:customStyle="1" w:styleId="CommentaireCar">
    <w:name w:val="Commentaire Car"/>
    <w:basedOn w:val="Policepardfaut"/>
    <w:link w:val="Commentaire"/>
    <w:rsid w:val="00E64539"/>
    <w:rPr>
      <w:rFonts w:ascii="Times New Roman" w:eastAsia="Times New Roman" w:hAnsi="Times New Roman" w:cs="Times New Roman"/>
      <w:kern w:val="28"/>
      <w:sz w:val="20"/>
      <w:szCs w:val="20"/>
      <w:lang w:val="fr-FR" w:eastAsia="fr-FR"/>
    </w:rPr>
  </w:style>
  <w:style w:type="table" w:customStyle="1" w:styleId="Grilledutableau2">
    <w:name w:val="Grille du tableau2"/>
    <w:basedOn w:val="TableauNormal"/>
    <w:next w:val="Grilledutableau"/>
    <w:uiPriority w:val="59"/>
    <w:rsid w:val="0059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eli/arrete/2019/04/04/2019202871/moniteur" TargetMode="External"/><Relationship Id="rId18" Type="http://schemas.openxmlformats.org/officeDocument/2006/relationships/hyperlink" Target="http://www.ejustice.just.fgov.be/eli/arrete/2019/04/04/2019203007/moniteur" TargetMode="External"/><Relationship Id="rId26" Type="http://schemas.openxmlformats.org/officeDocument/2006/relationships/hyperlink" Target="mailto:job@aubange.be" TargetMode="External"/><Relationship Id="rId3" Type="http://schemas.openxmlformats.org/officeDocument/2006/relationships/styles" Target="styles.xml"/><Relationship Id="rId21" Type="http://schemas.openxmlformats.org/officeDocument/2006/relationships/hyperlink" Target="http://www.ejustice.just.fgov.be/eli/arrete/2019/05/27/2019203627/moniteur" TargetMode="External"/><Relationship Id="rId7" Type="http://schemas.openxmlformats.org/officeDocument/2006/relationships/endnotes" Target="endnotes.xml"/><Relationship Id="rId12" Type="http://schemas.openxmlformats.org/officeDocument/2006/relationships/hyperlink" Target="http://www.ejustice.just.fgov.be/eli/arrete/2019/04/04/2019203007/moniteur" TargetMode="External"/><Relationship Id="rId17" Type="http://schemas.openxmlformats.org/officeDocument/2006/relationships/hyperlink" Target="http://www.ejustice.just.fgov.be/eli/arrete/2019/05/27/2019203883/moniteur" TargetMode="External"/><Relationship Id="rId25" Type="http://schemas.openxmlformats.org/officeDocument/2006/relationships/hyperlink" Target="mailto:job@aubange.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justice.just.fgov.be/eli/arrete/2019/05/27/2019203882/moniteur" TargetMode="External"/><Relationship Id="rId20" Type="http://schemas.openxmlformats.org/officeDocument/2006/relationships/hyperlink" Target="http://www.ejustice.just.fgov.be/eli/arrete/2019/05/27/2019203626/moniteur" TargetMode="External"/><Relationship Id="rId29" Type="http://schemas.openxmlformats.org/officeDocument/2006/relationships/hyperlink" Target="mailto:job@aubang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ejustice.just.fgov.be/eli/arrete/2019/05/27/2019203883/moniteur"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justice.just.fgov.be/eli/arrete/2019/05/27/2019203627/moniteur" TargetMode="External"/><Relationship Id="rId23" Type="http://schemas.openxmlformats.org/officeDocument/2006/relationships/hyperlink" Target="http://www.ejustice.just.fgov.be/eli/arrete/2019/05/27/2019203883/moniteur" TargetMode="External"/><Relationship Id="rId28" Type="http://schemas.openxmlformats.org/officeDocument/2006/relationships/hyperlink" Target="mailto:job@aubange.be" TargetMode="External"/><Relationship Id="rId10" Type="http://schemas.openxmlformats.org/officeDocument/2006/relationships/oleObject" Target="embeddings/Feuille_de_calcul_Microsoft_Excel_97_-_2004.xls"/><Relationship Id="rId19" Type="http://schemas.openxmlformats.org/officeDocument/2006/relationships/hyperlink" Target="http://www.ejustice.just.fgov.be/eli/arrete/2019/04/04/2019202871/moniteu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justice.just.fgov.be/eli/arrete/2019/05/27/2019203626/moniteur" TargetMode="External"/><Relationship Id="rId22" Type="http://schemas.openxmlformats.org/officeDocument/2006/relationships/hyperlink" Target="http://www.ejustice.just.fgov.be/eli/arrete/2019/05/27/2019203882/moniteur" TargetMode="External"/><Relationship Id="rId27" Type="http://schemas.openxmlformats.org/officeDocument/2006/relationships/hyperlink" Target="mailto:job@aubange.be" TargetMode="External"/><Relationship Id="rId30" Type="http://schemas.openxmlformats.org/officeDocument/2006/relationships/footer" Target="foot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9A100F66FF44BA93EBD6293696D4D1"/>
        <w:category>
          <w:name w:val="Général"/>
          <w:gallery w:val="placeholder"/>
        </w:category>
        <w:types>
          <w:type w:val="bbPlcHdr"/>
        </w:types>
        <w:behaviors>
          <w:behavior w:val="content"/>
        </w:behaviors>
        <w:guid w:val="{4D96BC2B-5F30-41E9-8F71-2D552F65CDDA}"/>
      </w:docPartPr>
      <w:docPartBody>
        <w:p w:rsidR="004E4CB9" w:rsidRDefault="00C05829" w:rsidP="00C05829">
          <w:pPr>
            <w:pStyle w:val="F99A100F66FF44BA93EBD6293696D4D1"/>
          </w:pPr>
          <w:r w:rsidRPr="006502FD">
            <w:rPr>
              <w:rStyle w:val="Textedelespacerserv"/>
            </w:rPr>
            <w:t>Choisissez un élément.</w:t>
          </w:r>
        </w:p>
      </w:docPartBody>
    </w:docPart>
    <w:docPart>
      <w:docPartPr>
        <w:name w:val="5507702CD1AA492FB4EBC34FC8344A7B"/>
        <w:category>
          <w:name w:val="Général"/>
          <w:gallery w:val="placeholder"/>
        </w:category>
        <w:types>
          <w:type w:val="bbPlcHdr"/>
        </w:types>
        <w:behaviors>
          <w:behavior w:val="content"/>
        </w:behaviors>
        <w:guid w:val="{DE5ECF4F-BCF9-43F8-B616-F150370725A4}"/>
      </w:docPartPr>
      <w:docPartBody>
        <w:p w:rsidR="004E4CB9" w:rsidRDefault="00C05829" w:rsidP="00C05829">
          <w:pPr>
            <w:pStyle w:val="5507702CD1AA492FB4EBC34FC8344A7B"/>
          </w:pPr>
          <w:r w:rsidRPr="006502FD">
            <w:rPr>
              <w:rStyle w:val="Textedelespacerserv"/>
            </w:rPr>
            <w:t>Choisissez un élément.</w:t>
          </w:r>
        </w:p>
      </w:docPartBody>
    </w:docPart>
    <w:docPart>
      <w:docPartPr>
        <w:name w:val="CE47FD4C671D4EE2926DDF9849B9ECF7"/>
        <w:category>
          <w:name w:val="Général"/>
          <w:gallery w:val="placeholder"/>
        </w:category>
        <w:types>
          <w:type w:val="bbPlcHdr"/>
        </w:types>
        <w:behaviors>
          <w:behavior w:val="content"/>
        </w:behaviors>
        <w:guid w:val="{E71A6D60-1627-4F2B-8F43-CC915F9D069E}"/>
      </w:docPartPr>
      <w:docPartBody>
        <w:p w:rsidR="004E4CB9" w:rsidRDefault="00C05829" w:rsidP="00C05829">
          <w:pPr>
            <w:pStyle w:val="CE47FD4C671D4EE2926DDF9849B9ECF7"/>
          </w:pPr>
          <w:r w:rsidRPr="006502FD">
            <w:rPr>
              <w:rStyle w:val="Textedelespacerserv"/>
            </w:rPr>
            <w:t>Choisissez un élément.</w:t>
          </w:r>
        </w:p>
      </w:docPartBody>
    </w:docPart>
    <w:docPart>
      <w:docPartPr>
        <w:name w:val="D899A1E4F5D34A61B5B931A1E519242E"/>
        <w:category>
          <w:name w:val="Général"/>
          <w:gallery w:val="placeholder"/>
        </w:category>
        <w:types>
          <w:type w:val="bbPlcHdr"/>
        </w:types>
        <w:behaviors>
          <w:behavior w:val="content"/>
        </w:behaviors>
        <w:guid w:val="{C917E86D-C601-40E6-9D36-BD947D739265}"/>
      </w:docPartPr>
      <w:docPartBody>
        <w:p w:rsidR="004E4CB9" w:rsidRDefault="00C05829" w:rsidP="00C05829">
          <w:pPr>
            <w:pStyle w:val="D899A1E4F5D34A61B5B931A1E519242E"/>
          </w:pPr>
          <w:r w:rsidRPr="006502FD">
            <w:rPr>
              <w:rStyle w:val="Textedelespacerserv"/>
            </w:rPr>
            <w:t>Choisissez un élément.</w:t>
          </w:r>
        </w:p>
      </w:docPartBody>
    </w:docPart>
    <w:docPart>
      <w:docPartPr>
        <w:name w:val="42529B6AD78D442EB9DFBA2C9D98242D"/>
        <w:category>
          <w:name w:val="Général"/>
          <w:gallery w:val="placeholder"/>
        </w:category>
        <w:types>
          <w:type w:val="bbPlcHdr"/>
        </w:types>
        <w:behaviors>
          <w:behavior w:val="content"/>
        </w:behaviors>
        <w:guid w:val="{72BDC9B4-A77A-42D2-9178-725DD9E9D657}"/>
      </w:docPartPr>
      <w:docPartBody>
        <w:p w:rsidR="004E4CB9" w:rsidRDefault="00C05829" w:rsidP="00C05829">
          <w:pPr>
            <w:pStyle w:val="42529B6AD78D442EB9DFBA2C9D98242D"/>
          </w:pPr>
          <w:r w:rsidRPr="006502FD">
            <w:rPr>
              <w:rStyle w:val="Textedelespacerserv"/>
            </w:rPr>
            <w:t>Cliquez ici pour entrer une date.</w:t>
          </w:r>
        </w:p>
      </w:docPartBody>
    </w:docPart>
    <w:docPart>
      <w:docPartPr>
        <w:name w:val="96F47F2E4D3C44FDB6547E8F0762A98F"/>
        <w:category>
          <w:name w:val="Général"/>
          <w:gallery w:val="placeholder"/>
        </w:category>
        <w:types>
          <w:type w:val="bbPlcHdr"/>
        </w:types>
        <w:behaviors>
          <w:behavior w:val="content"/>
        </w:behaviors>
        <w:guid w:val="{D17B1B9C-2E93-4CCA-8D75-0A17C5508935}"/>
      </w:docPartPr>
      <w:docPartBody>
        <w:p w:rsidR="004E4CB9" w:rsidRDefault="00C05829" w:rsidP="00C05829">
          <w:pPr>
            <w:pStyle w:val="96F47F2E4D3C44FDB6547E8F0762A98F"/>
          </w:pPr>
          <w:r w:rsidRPr="006502FD">
            <w:rPr>
              <w:rStyle w:val="Textedelespacerserv"/>
            </w:rPr>
            <w:t>Cliquez ici pour entrer une date.</w:t>
          </w:r>
        </w:p>
      </w:docPartBody>
    </w:docPart>
    <w:docPart>
      <w:docPartPr>
        <w:name w:val="78402805752A40A0B656966CD5B30BAF"/>
        <w:category>
          <w:name w:val="Général"/>
          <w:gallery w:val="placeholder"/>
        </w:category>
        <w:types>
          <w:type w:val="bbPlcHdr"/>
        </w:types>
        <w:behaviors>
          <w:behavior w:val="content"/>
        </w:behaviors>
        <w:guid w:val="{DA8C178D-B6FC-46D7-B11E-E60D9EF06820}"/>
      </w:docPartPr>
      <w:docPartBody>
        <w:p w:rsidR="004E4CB9" w:rsidRDefault="00C05829" w:rsidP="00C05829">
          <w:pPr>
            <w:pStyle w:val="78402805752A40A0B656966CD5B30BAF"/>
          </w:pPr>
          <w:r w:rsidRPr="006502FD">
            <w:rPr>
              <w:rStyle w:val="Textedelespacerserv"/>
            </w:rPr>
            <w:t>Choisissez un élément.</w:t>
          </w:r>
        </w:p>
      </w:docPartBody>
    </w:docPart>
    <w:docPart>
      <w:docPartPr>
        <w:name w:val="B18EDCF679C84EA0B045AAA68FE36975"/>
        <w:category>
          <w:name w:val="Général"/>
          <w:gallery w:val="placeholder"/>
        </w:category>
        <w:types>
          <w:type w:val="bbPlcHdr"/>
        </w:types>
        <w:behaviors>
          <w:behavior w:val="content"/>
        </w:behaviors>
        <w:guid w:val="{BB29B5A2-B420-433C-8E8D-53F273BBD0C6}"/>
      </w:docPartPr>
      <w:docPartBody>
        <w:p w:rsidR="004E4CB9" w:rsidRDefault="00C05829" w:rsidP="00C05829">
          <w:pPr>
            <w:pStyle w:val="B18EDCF679C84EA0B045AAA68FE36975"/>
          </w:pPr>
          <w:r w:rsidRPr="006502FD">
            <w:rPr>
              <w:rStyle w:val="Textedelespacerserv"/>
            </w:rPr>
            <w:t>Choisissez un élément.</w:t>
          </w:r>
        </w:p>
      </w:docPartBody>
    </w:docPart>
    <w:docPart>
      <w:docPartPr>
        <w:name w:val="76304F3D603A4120BFAAD791C3655F43"/>
        <w:category>
          <w:name w:val="Général"/>
          <w:gallery w:val="placeholder"/>
        </w:category>
        <w:types>
          <w:type w:val="bbPlcHdr"/>
        </w:types>
        <w:behaviors>
          <w:behavior w:val="content"/>
        </w:behaviors>
        <w:guid w:val="{A6BD1189-FCF2-4267-93BA-5BCDAF83BCA7}"/>
      </w:docPartPr>
      <w:docPartBody>
        <w:p w:rsidR="004E4CB9" w:rsidRDefault="00C05829" w:rsidP="00C05829">
          <w:pPr>
            <w:pStyle w:val="76304F3D603A4120BFAAD791C3655F43"/>
          </w:pPr>
          <w:r w:rsidRPr="006502FD">
            <w:rPr>
              <w:rStyle w:val="Textedelespacerserv"/>
            </w:rPr>
            <w:t>Cliquez ici pour entrer une date.</w:t>
          </w:r>
        </w:p>
      </w:docPartBody>
    </w:docPart>
    <w:docPart>
      <w:docPartPr>
        <w:name w:val="44063C3A79144E15B6408016F820EAD3"/>
        <w:category>
          <w:name w:val="Général"/>
          <w:gallery w:val="placeholder"/>
        </w:category>
        <w:types>
          <w:type w:val="bbPlcHdr"/>
        </w:types>
        <w:behaviors>
          <w:behavior w:val="content"/>
        </w:behaviors>
        <w:guid w:val="{CEAAA6F0-B674-4C32-97F2-6069B8DC2BB7}"/>
      </w:docPartPr>
      <w:docPartBody>
        <w:p w:rsidR="004E4CB9" w:rsidRDefault="00C05829" w:rsidP="00C05829">
          <w:pPr>
            <w:pStyle w:val="44063C3A79144E15B6408016F820EAD3"/>
          </w:pPr>
          <w:r w:rsidRPr="006502FD">
            <w:rPr>
              <w:rStyle w:val="Textedelespacerserv"/>
            </w:rPr>
            <w:t>Choisissez un élément.</w:t>
          </w:r>
        </w:p>
      </w:docPartBody>
    </w:docPart>
    <w:docPart>
      <w:docPartPr>
        <w:name w:val="F6B68C36D32B428D9B8BF08F73396528"/>
        <w:category>
          <w:name w:val="Général"/>
          <w:gallery w:val="placeholder"/>
        </w:category>
        <w:types>
          <w:type w:val="bbPlcHdr"/>
        </w:types>
        <w:behaviors>
          <w:behavior w:val="content"/>
        </w:behaviors>
        <w:guid w:val="{C2A62F58-C7D8-4A60-8570-F4EF4E19AE63}"/>
      </w:docPartPr>
      <w:docPartBody>
        <w:p w:rsidR="004E4CB9" w:rsidRDefault="00C05829" w:rsidP="00C05829">
          <w:pPr>
            <w:pStyle w:val="F6B68C36D32B428D9B8BF08F73396528"/>
          </w:pPr>
          <w:r w:rsidRPr="006502FD">
            <w:rPr>
              <w:rStyle w:val="Textedelespacerserv"/>
            </w:rPr>
            <w:t>Choisissez un élément.</w:t>
          </w:r>
        </w:p>
      </w:docPartBody>
    </w:docPart>
    <w:docPart>
      <w:docPartPr>
        <w:name w:val="A8BFC567AB96447E85B7DCB322865125"/>
        <w:category>
          <w:name w:val="Général"/>
          <w:gallery w:val="placeholder"/>
        </w:category>
        <w:types>
          <w:type w:val="bbPlcHdr"/>
        </w:types>
        <w:behaviors>
          <w:behavior w:val="content"/>
        </w:behaviors>
        <w:guid w:val="{946A029E-67A5-4255-AEBA-D5F2E221E3E2}"/>
      </w:docPartPr>
      <w:docPartBody>
        <w:p w:rsidR="004E4CB9" w:rsidRDefault="00C05829" w:rsidP="00C05829">
          <w:pPr>
            <w:pStyle w:val="A8BFC567AB96447E85B7DCB322865125"/>
          </w:pPr>
          <w:r w:rsidRPr="006502FD">
            <w:rPr>
              <w:rStyle w:val="Textedelespacerserv"/>
            </w:rPr>
            <w:t>Cliquez ici pour entrer une date.</w:t>
          </w:r>
        </w:p>
      </w:docPartBody>
    </w:docPart>
    <w:docPart>
      <w:docPartPr>
        <w:name w:val="BCE84EFA03E749969D453CBCCFA11861"/>
        <w:category>
          <w:name w:val="Général"/>
          <w:gallery w:val="placeholder"/>
        </w:category>
        <w:types>
          <w:type w:val="bbPlcHdr"/>
        </w:types>
        <w:behaviors>
          <w:behavior w:val="content"/>
        </w:behaviors>
        <w:guid w:val="{A53D636C-7BD9-4941-9F3B-21ED1DF5D135}"/>
      </w:docPartPr>
      <w:docPartBody>
        <w:p w:rsidR="004E4CB9" w:rsidRDefault="00C05829" w:rsidP="00C05829">
          <w:pPr>
            <w:pStyle w:val="BCE84EFA03E749969D453CBCCFA11861"/>
          </w:pPr>
          <w:r w:rsidRPr="006502FD">
            <w:rPr>
              <w:rStyle w:val="Textedelespacerserv"/>
            </w:rPr>
            <w:t>Cliquez ici pour entrer une date.</w:t>
          </w:r>
        </w:p>
      </w:docPartBody>
    </w:docPart>
    <w:docPart>
      <w:docPartPr>
        <w:name w:val="39A55360C75B47518B351978F2B0408B"/>
        <w:category>
          <w:name w:val="Général"/>
          <w:gallery w:val="placeholder"/>
        </w:category>
        <w:types>
          <w:type w:val="bbPlcHdr"/>
        </w:types>
        <w:behaviors>
          <w:behavior w:val="content"/>
        </w:behaviors>
        <w:guid w:val="{EA674685-626A-4514-9E9F-0F0FF6D036F1}"/>
      </w:docPartPr>
      <w:docPartBody>
        <w:p w:rsidR="004E4CB9" w:rsidRDefault="00C05829" w:rsidP="00C05829">
          <w:pPr>
            <w:pStyle w:val="39A55360C75B47518B351978F2B0408B"/>
          </w:pPr>
          <w:r w:rsidRPr="006502FD">
            <w:rPr>
              <w:rStyle w:val="Textedelespacerserv"/>
            </w:rPr>
            <w:t>Choisissez un élément.</w:t>
          </w:r>
        </w:p>
      </w:docPartBody>
    </w:docPart>
    <w:docPart>
      <w:docPartPr>
        <w:name w:val="AFEF741255584F4F9B3F8583140DDA71"/>
        <w:category>
          <w:name w:val="Général"/>
          <w:gallery w:val="placeholder"/>
        </w:category>
        <w:types>
          <w:type w:val="bbPlcHdr"/>
        </w:types>
        <w:behaviors>
          <w:behavior w:val="content"/>
        </w:behaviors>
        <w:guid w:val="{7D9FD8A7-23DE-40A7-91AC-2C490A703335}"/>
      </w:docPartPr>
      <w:docPartBody>
        <w:p w:rsidR="004E4CB9" w:rsidRDefault="00C05829" w:rsidP="00C05829">
          <w:pPr>
            <w:pStyle w:val="AFEF741255584F4F9B3F8583140DDA71"/>
          </w:pPr>
          <w:r w:rsidRPr="006502FD">
            <w:rPr>
              <w:rStyle w:val="Textedelespacerserv"/>
            </w:rPr>
            <w:t>Choisissez un élément.</w:t>
          </w:r>
        </w:p>
      </w:docPartBody>
    </w:docPart>
    <w:docPart>
      <w:docPartPr>
        <w:name w:val="64F98A1C1CB9430687EAD66E56D61543"/>
        <w:category>
          <w:name w:val="Général"/>
          <w:gallery w:val="placeholder"/>
        </w:category>
        <w:types>
          <w:type w:val="bbPlcHdr"/>
        </w:types>
        <w:behaviors>
          <w:behavior w:val="content"/>
        </w:behaviors>
        <w:guid w:val="{DFD32C43-74AF-4153-BA20-845EF9A9D4D2}"/>
      </w:docPartPr>
      <w:docPartBody>
        <w:p w:rsidR="004E4CB9" w:rsidRDefault="00C05829" w:rsidP="00C05829">
          <w:pPr>
            <w:pStyle w:val="64F98A1C1CB9430687EAD66E56D61543"/>
          </w:pPr>
          <w:r w:rsidRPr="006502FD">
            <w:rPr>
              <w:rStyle w:val="Textedelespacerserv"/>
            </w:rPr>
            <w:t>Choisissez un élément.</w:t>
          </w:r>
        </w:p>
      </w:docPartBody>
    </w:docPart>
    <w:docPart>
      <w:docPartPr>
        <w:name w:val="54594F7FF0644056B42E56D555F77837"/>
        <w:category>
          <w:name w:val="Général"/>
          <w:gallery w:val="placeholder"/>
        </w:category>
        <w:types>
          <w:type w:val="bbPlcHdr"/>
        </w:types>
        <w:behaviors>
          <w:behavior w:val="content"/>
        </w:behaviors>
        <w:guid w:val="{11D2BF4E-599E-42A2-BDFA-0A45378F5F0C}"/>
      </w:docPartPr>
      <w:docPartBody>
        <w:p w:rsidR="004E4CB9" w:rsidRDefault="00C05829" w:rsidP="00C05829">
          <w:pPr>
            <w:pStyle w:val="54594F7FF0644056B42E56D555F77837"/>
          </w:pPr>
          <w:r w:rsidRPr="006502FD">
            <w:rPr>
              <w:rStyle w:val="Textedelespacerserv"/>
            </w:rPr>
            <w:t>Choisissez un élément.</w:t>
          </w:r>
        </w:p>
      </w:docPartBody>
    </w:docPart>
    <w:docPart>
      <w:docPartPr>
        <w:name w:val="600C21B54D2640AD833C5306A0FAAC00"/>
        <w:category>
          <w:name w:val="Général"/>
          <w:gallery w:val="placeholder"/>
        </w:category>
        <w:types>
          <w:type w:val="bbPlcHdr"/>
        </w:types>
        <w:behaviors>
          <w:behavior w:val="content"/>
        </w:behaviors>
        <w:guid w:val="{55E0DB16-5438-4CF8-B399-426990A4A00E}"/>
      </w:docPartPr>
      <w:docPartBody>
        <w:p w:rsidR="003E247C" w:rsidRDefault="00EB21AE" w:rsidP="00EB21AE">
          <w:pPr>
            <w:pStyle w:val="600C21B54D2640AD833C5306A0FAAC00"/>
          </w:pPr>
          <w:r w:rsidRPr="006502FD">
            <w:rPr>
              <w:rStyle w:val="Textedelespacerserv"/>
            </w:rPr>
            <w:t>Choisissez un élément.</w:t>
          </w:r>
        </w:p>
      </w:docPartBody>
    </w:docPart>
    <w:docPart>
      <w:docPartPr>
        <w:name w:val="D1A71411291A47B08BFDDB1D6556E095"/>
        <w:category>
          <w:name w:val="Général"/>
          <w:gallery w:val="placeholder"/>
        </w:category>
        <w:types>
          <w:type w:val="bbPlcHdr"/>
        </w:types>
        <w:behaviors>
          <w:behavior w:val="content"/>
        </w:behaviors>
        <w:guid w:val="{2481121F-1420-410B-BFCB-2B2E861F60B4}"/>
      </w:docPartPr>
      <w:docPartBody>
        <w:p w:rsidR="003E247C" w:rsidRDefault="003E247C" w:rsidP="003E247C">
          <w:pPr>
            <w:pStyle w:val="D1A71411291A47B08BFDDB1D6556E095"/>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n-cs">
    <w:altName w:val="Times New Roman"/>
    <w:panose1 w:val="020B0604020202020204"/>
    <w:charset w:val="00"/>
    <w:family w:val="roman"/>
    <w:notTrueType/>
    <w:pitch w:val="default"/>
  </w:font>
  <w:font w:name="Caladea">
    <w:altName w:val="Cambria Math"/>
    <w:panose1 w:val="020B0604020202020204"/>
    <w:charset w:val="00"/>
    <w:family w:val="roman"/>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29"/>
    <w:rsid w:val="003E247C"/>
    <w:rsid w:val="004E4CB9"/>
    <w:rsid w:val="00630605"/>
    <w:rsid w:val="00C05829"/>
    <w:rsid w:val="00EB21AE"/>
    <w:rsid w:val="00EE26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E247C"/>
    <w:rPr>
      <w:color w:val="808080"/>
    </w:rPr>
  </w:style>
  <w:style w:type="paragraph" w:customStyle="1" w:styleId="F99A100F66FF44BA93EBD6293696D4D1">
    <w:name w:val="F99A100F66FF44BA93EBD6293696D4D1"/>
    <w:rsid w:val="00C05829"/>
  </w:style>
  <w:style w:type="paragraph" w:customStyle="1" w:styleId="5507702CD1AA492FB4EBC34FC8344A7B">
    <w:name w:val="5507702CD1AA492FB4EBC34FC8344A7B"/>
    <w:rsid w:val="00C05829"/>
  </w:style>
  <w:style w:type="paragraph" w:customStyle="1" w:styleId="CE47FD4C671D4EE2926DDF9849B9ECF7">
    <w:name w:val="CE47FD4C671D4EE2926DDF9849B9ECF7"/>
    <w:rsid w:val="00C05829"/>
  </w:style>
  <w:style w:type="paragraph" w:customStyle="1" w:styleId="D899A1E4F5D34A61B5B931A1E519242E">
    <w:name w:val="D899A1E4F5D34A61B5B931A1E519242E"/>
    <w:rsid w:val="00C05829"/>
  </w:style>
  <w:style w:type="paragraph" w:customStyle="1" w:styleId="42529B6AD78D442EB9DFBA2C9D98242D">
    <w:name w:val="42529B6AD78D442EB9DFBA2C9D98242D"/>
    <w:rsid w:val="00C05829"/>
  </w:style>
  <w:style w:type="paragraph" w:customStyle="1" w:styleId="96F47F2E4D3C44FDB6547E8F0762A98F">
    <w:name w:val="96F47F2E4D3C44FDB6547E8F0762A98F"/>
    <w:rsid w:val="00C05829"/>
  </w:style>
  <w:style w:type="paragraph" w:customStyle="1" w:styleId="78402805752A40A0B656966CD5B30BAF">
    <w:name w:val="78402805752A40A0B656966CD5B30BAF"/>
    <w:rsid w:val="00C05829"/>
  </w:style>
  <w:style w:type="paragraph" w:customStyle="1" w:styleId="B18EDCF679C84EA0B045AAA68FE36975">
    <w:name w:val="B18EDCF679C84EA0B045AAA68FE36975"/>
    <w:rsid w:val="00C05829"/>
  </w:style>
  <w:style w:type="paragraph" w:customStyle="1" w:styleId="76304F3D603A4120BFAAD791C3655F43">
    <w:name w:val="76304F3D603A4120BFAAD791C3655F43"/>
    <w:rsid w:val="00C05829"/>
  </w:style>
  <w:style w:type="paragraph" w:customStyle="1" w:styleId="44063C3A79144E15B6408016F820EAD3">
    <w:name w:val="44063C3A79144E15B6408016F820EAD3"/>
    <w:rsid w:val="00C05829"/>
  </w:style>
  <w:style w:type="paragraph" w:customStyle="1" w:styleId="F6B68C36D32B428D9B8BF08F73396528">
    <w:name w:val="F6B68C36D32B428D9B8BF08F73396528"/>
    <w:rsid w:val="00C05829"/>
  </w:style>
  <w:style w:type="paragraph" w:customStyle="1" w:styleId="A8BFC567AB96447E85B7DCB322865125">
    <w:name w:val="A8BFC567AB96447E85B7DCB322865125"/>
    <w:rsid w:val="00C05829"/>
  </w:style>
  <w:style w:type="paragraph" w:customStyle="1" w:styleId="BCE84EFA03E749969D453CBCCFA11861">
    <w:name w:val="BCE84EFA03E749969D453CBCCFA11861"/>
    <w:rsid w:val="00C05829"/>
  </w:style>
  <w:style w:type="paragraph" w:customStyle="1" w:styleId="39A55360C75B47518B351978F2B0408B">
    <w:name w:val="39A55360C75B47518B351978F2B0408B"/>
    <w:rsid w:val="00C05829"/>
  </w:style>
  <w:style w:type="paragraph" w:customStyle="1" w:styleId="AFEF741255584F4F9B3F8583140DDA71">
    <w:name w:val="AFEF741255584F4F9B3F8583140DDA71"/>
    <w:rsid w:val="00C05829"/>
  </w:style>
  <w:style w:type="paragraph" w:customStyle="1" w:styleId="64F98A1C1CB9430687EAD66E56D61543">
    <w:name w:val="64F98A1C1CB9430687EAD66E56D61543"/>
    <w:rsid w:val="00C05829"/>
  </w:style>
  <w:style w:type="paragraph" w:customStyle="1" w:styleId="54594F7FF0644056B42E56D555F77837">
    <w:name w:val="54594F7FF0644056B42E56D555F77837"/>
    <w:rsid w:val="00C05829"/>
  </w:style>
  <w:style w:type="paragraph" w:customStyle="1" w:styleId="600C21B54D2640AD833C5306A0FAAC00">
    <w:name w:val="600C21B54D2640AD833C5306A0FAAC00"/>
    <w:rsid w:val="00EB21AE"/>
  </w:style>
  <w:style w:type="paragraph" w:customStyle="1" w:styleId="D1A71411291A47B08BFDDB1D6556E095">
    <w:name w:val="D1A71411291A47B08BFDDB1D6556E095"/>
    <w:rsid w:val="003E2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C5E2-C6A3-4674-8714-BD663E48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21512</Words>
  <Characters>118319</Characters>
  <Application>Microsoft Office Word</Application>
  <DocSecurity>0</DocSecurity>
  <Lines>985</Lines>
  <Paragraphs>279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Microsoft Office User</cp:lastModifiedBy>
  <cp:revision>2</cp:revision>
  <cp:lastPrinted>2020-10-02T08:57:00Z</cp:lastPrinted>
  <dcterms:created xsi:type="dcterms:W3CDTF">2020-11-17T13:34:00Z</dcterms:created>
  <dcterms:modified xsi:type="dcterms:W3CDTF">2020-11-17T13:34:00Z</dcterms:modified>
</cp:coreProperties>
</file>